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B6" w:rsidRDefault="004752B6">
      <w:pPr>
        <w:spacing w:before="8"/>
        <w:ind w:left="1194" w:right="1208"/>
        <w:jc w:val="center"/>
        <w:rPr>
          <w:sz w:val="24"/>
          <w:lang w:val="sr-Latn-RS"/>
        </w:rPr>
      </w:pPr>
    </w:p>
    <w:p w:rsidR="00C67639" w:rsidRPr="00C67639" w:rsidRDefault="00C67639">
      <w:pPr>
        <w:spacing w:before="8"/>
        <w:ind w:left="1194" w:right="1208"/>
        <w:jc w:val="center"/>
        <w:rPr>
          <w:sz w:val="24"/>
          <w:lang w:val="sr-Latn-RS"/>
        </w:rPr>
      </w:pPr>
    </w:p>
    <w:p w:rsidR="0005674D" w:rsidRDefault="0005674D">
      <w:pPr>
        <w:spacing w:before="8"/>
        <w:ind w:left="1194" w:right="1208"/>
        <w:jc w:val="center"/>
        <w:rPr>
          <w:sz w:val="24"/>
          <w:lang w:val="sr-Cyrl-RS"/>
        </w:rPr>
      </w:pPr>
    </w:p>
    <w:p w:rsidR="0005674D" w:rsidRPr="0005674D" w:rsidRDefault="0005674D">
      <w:pPr>
        <w:spacing w:before="8"/>
        <w:ind w:left="1194" w:right="1208"/>
        <w:jc w:val="center"/>
        <w:rPr>
          <w:b/>
          <w:sz w:val="24"/>
          <w:lang w:val="sr-Cyrl-RS"/>
        </w:rPr>
      </w:pPr>
      <w:r w:rsidRPr="0005674D">
        <w:rPr>
          <w:b/>
          <w:sz w:val="24"/>
          <w:lang w:val="sr-Cyrl-RS"/>
        </w:rPr>
        <w:t>ОСНОВНА ШКОЛА „ДЕСАНКА МАКСИНОВИЋ“  ПОЖАРЕВАЦ</w:t>
      </w:r>
    </w:p>
    <w:p w:rsidR="0005674D" w:rsidRDefault="0005674D">
      <w:pPr>
        <w:spacing w:before="8"/>
        <w:ind w:left="1194" w:right="1208"/>
        <w:jc w:val="center"/>
        <w:rPr>
          <w:sz w:val="24"/>
          <w:lang w:val="sr-Cyrl-RS"/>
        </w:rPr>
      </w:pPr>
    </w:p>
    <w:p w:rsidR="0005674D" w:rsidRDefault="0005674D">
      <w:pPr>
        <w:spacing w:before="8"/>
        <w:ind w:left="1194" w:right="1208"/>
        <w:jc w:val="center"/>
        <w:rPr>
          <w:sz w:val="24"/>
          <w:lang w:val="sr-Cyrl-RS"/>
        </w:rPr>
      </w:pPr>
    </w:p>
    <w:p w:rsidR="0005674D" w:rsidRDefault="0005674D">
      <w:pPr>
        <w:spacing w:before="8"/>
        <w:ind w:left="1194" w:right="1208"/>
        <w:jc w:val="center"/>
        <w:rPr>
          <w:sz w:val="24"/>
          <w:lang w:val="sr-Cyrl-RS"/>
        </w:rPr>
      </w:pPr>
    </w:p>
    <w:p w:rsidR="0055404C" w:rsidRPr="0005674D" w:rsidRDefault="006D7319">
      <w:pPr>
        <w:spacing w:before="8"/>
        <w:ind w:left="1194" w:right="1208"/>
        <w:jc w:val="center"/>
        <w:rPr>
          <w:b/>
          <w:sz w:val="36"/>
          <w:szCs w:val="36"/>
        </w:rPr>
      </w:pPr>
      <w:r w:rsidRPr="0005674D">
        <w:rPr>
          <w:b/>
          <w:sz w:val="36"/>
          <w:szCs w:val="36"/>
        </w:rPr>
        <w:t>КОНКУРСНА ДОКУМЕНТАЦИЈА</w:t>
      </w:r>
    </w:p>
    <w:p w:rsidR="0055404C" w:rsidRPr="0005674D" w:rsidRDefault="0055404C">
      <w:pPr>
        <w:pStyle w:val="Teloteksta"/>
        <w:rPr>
          <w:rFonts w:ascii="Arial Black"/>
          <w:b/>
          <w:sz w:val="32"/>
          <w:szCs w:val="32"/>
        </w:rPr>
      </w:pPr>
    </w:p>
    <w:p w:rsidR="0055404C" w:rsidRDefault="0055404C">
      <w:pPr>
        <w:pStyle w:val="Teloteksta"/>
        <w:spacing w:before="6"/>
        <w:rPr>
          <w:rFonts w:ascii="Arial Black"/>
          <w:b/>
          <w:sz w:val="55"/>
        </w:rPr>
      </w:pPr>
    </w:p>
    <w:p w:rsidR="0055404C" w:rsidRPr="0005674D" w:rsidRDefault="006D7319">
      <w:pPr>
        <w:spacing w:before="1"/>
        <w:ind w:left="1192" w:right="1208"/>
        <w:jc w:val="center"/>
        <w:rPr>
          <w:b/>
          <w:sz w:val="32"/>
        </w:rPr>
      </w:pPr>
      <w:r w:rsidRPr="0005674D">
        <w:rPr>
          <w:b/>
          <w:sz w:val="32"/>
        </w:rPr>
        <w:t>ЈАВНА НАБАВКА РАДОВА</w:t>
      </w:r>
    </w:p>
    <w:p w:rsidR="0055404C" w:rsidRDefault="004752B6">
      <w:pPr>
        <w:spacing w:before="269"/>
        <w:ind w:left="1194" w:right="1208"/>
        <w:jc w:val="center"/>
        <w:rPr>
          <w:b/>
          <w:sz w:val="32"/>
          <w:lang w:val="sr-Cyrl-RS"/>
        </w:rPr>
      </w:pPr>
      <w:r w:rsidRPr="0005674D">
        <w:rPr>
          <w:b/>
          <w:sz w:val="32"/>
          <w:lang w:val="sr-Cyrl-RS"/>
        </w:rPr>
        <w:t>Асфалтирање</w:t>
      </w:r>
      <w:r w:rsidR="0005674D">
        <w:rPr>
          <w:b/>
          <w:sz w:val="32"/>
          <w:lang w:val="sr-Cyrl-RS"/>
        </w:rPr>
        <w:t xml:space="preserve"> дворишта школе</w:t>
      </w:r>
    </w:p>
    <w:p w:rsidR="0005674D" w:rsidRPr="0005674D" w:rsidRDefault="0005674D">
      <w:pPr>
        <w:spacing w:before="269"/>
        <w:ind w:left="1194" w:right="1208"/>
        <w:jc w:val="center"/>
        <w:rPr>
          <w:rFonts w:ascii="Arial Black" w:hAnsi="Arial Black"/>
          <w:b/>
          <w:sz w:val="32"/>
          <w:lang w:val="sr-Cyrl-RS"/>
        </w:rPr>
      </w:pPr>
    </w:p>
    <w:p w:rsidR="0005674D" w:rsidRPr="0005674D" w:rsidRDefault="0005674D" w:rsidP="0005674D">
      <w:pPr>
        <w:adjustRightInd w:val="0"/>
        <w:ind w:firstLine="420"/>
        <w:jc w:val="center"/>
        <w:rPr>
          <w:b/>
          <w:sz w:val="32"/>
          <w:szCs w:val="32"/>
          <w:lang w:val="sr-Cyrl-RS"/>
        </w:rPr>
      </w:pPr>
      <w:r w:rsidRPr="0005674D">
        <w:rPr>
          <w:b/>
          <w:sz w:val="32"/>
          <w:szCs w:val="32"/>
          <w:lang w:val="sr-Cyrl-RS"/>
        </w:rPr>
        <w:t>Ознака из Општег речника набавке:</w:t>
      </w:r>
    </w:p>
    <w:p w:rsidR="0005674D" w:rsidRPr="0005674D" w:rsidRDefault="00B61889" w:rsidP="0005674D">
      <w:pPr>
        <w:jc w:val="center"/>
        <w:rPr>
          <w:b/>
          <w:noProof/>
          <w:sz w:val="32"/>
          <w:szCs w:val="32"/>
          <w:lang w:val="sr-Cyrl-RS"/>
        </w:rPr>
      </w:pPr>
      <w:r>
        <w:rPr>
          <w:b/>
          <w:noProof/>
          <w:sz w:val="32"/>
          <w:szCs w:val="32"/>
          <w:lang w:val="sr-Cyrl-CS"/>
        </w:rPr>
        <w:t>45233222-1</w:t>
      </w:r>
    </w:p>
    <w:p w:rsidR="0005674D" w:rsidRPr="0034023F" w:rsidRDefault="0005674D" w:rsidP="0005674D">
      <w:pPr>
        <w:jc w:val="center"/>
        <w:rPr>
          <w:b/>
          <w:szCs w:val="24"/>
          <w:lang w:val="sr-Cyrl-RS"/>
        </w:rPr>
      </w:pPr>
    </w:p>
    <w:p w:rsidR="0005674D" w:rsidRPr="0005674D" w:rsidRDefault="0005674D" w:rsidP="0005674D">
      <w:pPr>
        <w:jc w:val="center"/>
        <w:rPr>
          <w:b/>
          <w:sz w:val="28"/>
          <w:szCs w:val="28"/>
          <w:lang w:val="sr-Cyrl-RS"/>
        </w:rPr>
      </w:pPr>
      <w:r w:rsidRPr="00B86507">
        <w:rPr>
          <w:b/>
          <w:szCs w:val="24"/>
          <w:lang w:val="sr-Cyrl-RS"/>
        </w:rPr>
        <w:t xml:space="preserve"> </w:t>
      </w:r>
      <w:r w:rsidRPr="0005674D">
        <w:rPr>
          <w:b/>
          <w:sz w:val="28"/>
          <w:szCs w:val="28"/>
          <w:lang w:val="sr-Cyrl-RS"/>
        </w:rPr>
        <w:t>ОТВОРЕНИ  ПОСТУПАК</w:t>
      </w:r>
    </w:p>
    <w:p w:rsidR="0055404C" w:rsidRPr="00D26C4C" w:rsidRDefault="00D26C4C">
      <w:pPr>
        <w:pStyle w:val="Teloteksta"/>
        <w:rPr>
          <w:rFonts w:ascii="Arial Black"/>
          <w:b/>
          <w:sz w:val="28"/>
          <w:szCs w:val="28"/>
          <w:lang w:val="sr-Cyrl-RS"/>
        </w:rPr>
      </w:pPr>
      <w:r>
        <w:rPr>
          <w:rFonts w:ascii="Arial Black"/>
          <w:b/>
          <w:sz w:val="34"/>
          <w:lang w:val="sr-Cyrl-RS"/>
        </w:rPr>
        <w:tab/>
      </w:r>
      <w:r>
        <w:rPr>
          <w:rFonts w:ascii="Arial Black"/>
          <w:b/>
          <w:sz w:val="34"/>
          <w:lang w:val="sr-Cyrl-RS"/>
        </w:rPr>
        <w:tab/>
      </w:r>
      <w:r>
        <w:rPr>
          <w:rFonts w:ascii="Arial Black"/>
          <w:b/>
          <w:sz w:val="34"/>
          <w:lang w:val="sr-Cyrl-RS"/>
        </w:rPr>
        <w:tab/>
      </w:r>
      <w:r>
        <w:rPr>
          <w:rFonts w:ascii="Arial Black"/>
          <w:b/>
          <w:sz w:val="34"/>
          <w:lang w:val="sr-Cyrl-RS"/>
        </w:rPr>
        <w:tab/>
      </w:r>
      <w:r>
        <w:rPr>
          <w:rFonts w:ascii="Arial Black"/>
          <w:b/>
          <w:sz w:val="34"/>
          <w:lang w:val="sr-Cyrl-RS"/>
        </w:rPr>
        <w:tab/>
      </w:r>
      <w:r>
        <w:rPr>
          <w:rFonts w:ascii="Arial Black"/>
          <w:b/>
          <w:sz w:val="34"/>
          <w:lang w:val="sr-Cyrl-RS"/>
        </w:rPr>
        <w:tab/>
      </w:r>
      <w:r w:rsidRPr="00D26C4C">
        <w:rPr>
          <w:rFonts w:ascii="Arial Black"/>
          <w:b/>
          <w:sz w:val="28"/>
          <w:szCs w:val="28"/>
          <w:lang w:val="sr-Cyrl-RS"/>
        </w:rPr>
        <w:t xml:space="preserve"> </w:t>
      </w:r>
      <w:r w:rsidRPr="00D26C4C">
        <w:rPr>
          <w:b/>
          <w:sz w:val="28"/>
          <w:szCs w:val="28"/>
          <w:lang w:val="sr-Cyrl-RS"/>
        </w:rPr>
        <w:t>ЈН БРОЈ:</w:t>
      </w:r>
      <w:r w:rsidRPr="00D26C4C">
        <w:rPr>
          <w:b/>
          <w:sz w:val="28"/>
          <w:szCs w:val="28"/>
          <w:lang w:val="sr-Latn-RS"/>
        </w:rPr>
        <w:t>4/</w:t>
      </w:r>
      <w:r w:rsidRPr="00D26C4C">
        <w:rPr>
          <w:b/>
          <w:sz w:val="28"/>
          <w:szCs w:val="28"/>
          <w:lang w:val="sr-Cyrl-RS"/>
        </w:rPr>
        <w:t>2020</w:t>
      </w:r>
    </w:p>
    <w:p w:rsidR="0055404C" w:rsidRDefault="0055404C">
      <w:pPr>
        <w:pStyle w:val="Teloteksta"/>
        <w:rPr>
          <w:rFonts w:ascii="Arial Black"/>
          <w:b/>
          <w:sz w:val="34"/>
          <w:lang w:val="sr-Cyrl-RS"/>
        </w:rPr>
      </w:pPr>
    </w:p>
    <w:p w:rsidR="0005674D" w:rsidRDefault="0005674D">
      <w:pPr>
        <w:pStyle w:val="Teloteksta"/>
        <w:rPr>
          <w:rFonts w:ascii="Arial Black"/>
          <w:b/>
          <w:sz w:val="34"/>
          <w:lang w:val="sr-Cyrl-RS"/>
        </w:rPr>
      </w:pPr>
    </w:p>
    <w:p w:rsidR="0005674D" w:rsidRDefault="0005674D">
      <w:pPr>
        <w:pStyle w:val="Teloteksta"/>
        <w:rPr>
          <w:rFonts w:ascii="Arial Black"/>
          <w:b/>
          <w:sz w:val="34"/>
          <w:lang w:val="sr-Cyrl-RS"/>
        </w:rPr>
      </w:pPr>
    </w:p>
    <w:p w:rsidR="0005674D" w:rsidRDefault="0005674D">
      <w:pPr>
        <w:pStyle w:val="Teloteksta"/>
        <w:rPr>
          <w:rFonts w:ascii="Arial Black"/>
          <w:b/>
          <w:sz w:val="34"/>
          <w:lang w:val="sr-Cyrl-RS"/>
        </w:rPr>
      </w:pPr>
    </w:p>
    <w:p w:rsidR="0005674D" w:rsidRDefault="0005674D">
      <w:pPr>
        <w:pStyle w:val="Teloteksta"/>
        <w:rPr>
          <w:rFonts w:ascii="Arial Black"/>
          <w:b/>
          <w:sz w:val="34"/>
          <w:lang w:val="sr-Cyrl-RS"/>
        </w:rPr>
      </w:pPr>
    </w:p>
    <w:p w:rsidR="0005674D" w:rsidRDefault="0005674D">
      <w:pPr>
        <w:pStyle w:val="Teloteksta"/>
        <w:rPr>
          <w:rFonts w:ascii="Arial Black"/>
          <w:b/>
          <w:sz w:val="34"/>
          <w:lang w:val="sr-Cyrl-RS"/>
        </w:rPr>
      </w:pPr>
    </w:p>
    <w:p w:rsidR="0005674D" w:rsidRDefault="0005674D">
      <w:pPr>
        <w:pStyle w:val="Teloteksta"/>
        <w:rPr>
          <w:rFonts w:ascii="Arial Black"/>
          <w:b/>
          <w:sz w:val="34"/>
          <w:lang w:val="sr-Cyrl-RS"/>
        </w:rPr>
      </w:pPr>
    </w:p>
    <w:p w:rsidR="0005674D" w:rsidRDefault="0005674D">
      <w:pPr>
        <w:pStyle w:val="Teloteksta"/>
        <w:rPr>
          <w:rFonts w:ascii="Arial Black"/>
          <w:b/>
          <w:sz w:val="34"/>
          <w:lang w:val="sr-Cyrl-RS"/>
        </w:rPr>
      </w:pPr>
    </w:p>
    <w:p w:rsidR="0005674D" w:rsidRDefault="0005674D">
      <w:pPr>
        <w:pStyle w:val="Teloteksta"/>
        <w:rPr>
          <w:rFonts w:ascii="Arial Black"/>
          <w:b/>
          <w:sz w:val="34"/>
          <w:lang w:val="sr-Cyrl-RS"/>
        </w:rPr>
      </w:pPr>
    </w:p>
    <w:p w:rsidR="0005674D" w:rsidRDefault="0005674D">
      <w:pPr>
        <w:pStyle w:val="Teloteksta"/>
        <w:rPr>
          <w:rFonts w:ascii="Arial Black"/>
          <w:b/>
          <w:sz w:val="34"/>
          <w:lang w:val="sr-Cyrl-RS"/>
        </w:rPr>
      </w:pPr>
    </w:p>
    <w:p w:rsidR="0005674D" w:rsidRPr="0005674D" w:rsidRDefault="0005674D">
      <w:pPr>
        <w:pStyle w:val="Teloteksta"/>
        <w:rPr>
          <w:rFonts w:ascii="Arial Black"/>
          <w:b/>
          <w:sz w:val="34"/>
          <w:lang w:val="sr-Cyrl-RS"/>
        </w:rPr>
      </w:pPr>
    </w:p>
    <w:p w:rsidR="0055404C" w:rsidRDefault="0055404C">
      <w:pPr>
        <w:pStyle w:val="Teloteksta"/>
        <w:spacing w:before="4"/>
        <w:rPr>
          <w:rFonts w:ascii="Arial Black"/>
          <w:b/>
          <w:sz w:val="34"/>
        </w:rPr>
      </w:pPr>
    </w:p>
    <w:p w:rsidR="0055404C" w:rsidRPr="0005674D" w:rsidRDefault="00DA210E">
      <w:pPr>
        <w:pStyle w:val="Naslov1"/>
        <w:spacing w:before="1"/>
        <w:ind w:left="1194" w:right="1205"/>
        <w:jc w:val="center"/>
        <w:rPr>
          <w:sz w:val="28"/>
          <w:szCs w:val="28"/>
        </w:rPr>
      </w:pPr>
      <w:r>
        <w:rPr>
          <w:sz w:val="28"/>
          <w:szCs w:val="28"/>
          <w:lang w:val="sr-Cyrl-RS"/>
        </w:rPr>
        <w:t>јун</w:t>
      </w:r>
      <w:r w:rsidR="0005674D" w:rsidRPr="0005674D">
        <w:rPr>
          <w:sz w:val="28"/>
          <w:szCs w:val="28"/>
        </w:rPr>
        <w:t xml:space="preserve"> - 20</w:t>
      </w:r>
      <w:r w:rsidR="0005674D" w:rsidRPr="0005674D">
        <w:rPr>
          <w:sz w:val="28"/>
          <w:szCs w:val="28"/>
          <w:lang w:val="sr-Cyrl-RS"/>
        </w:rPr>
        <w:t>20</w:t>
      </w:r>
      <w:r w:rsidR="006D7319" w:rsidRPr="0005674D">
        <w:rPr>
          <w:sz w:val="28"/>
          <w:szCs w:val="28"/>
        </w:rPr>
        <w:t xml:space="preserve">. </w:t>
      </w:r>
      <w:proofErr w:type="gramStart"/>
      <w:r w:rsidR="006D7319" w:rsidRPr="0005674D">
        <w:rPr>
          <w:sz w:val="28"/>
          <w:szCs w:val="28"/>
        </w:rPr>
        <w:t>године</w:t>
      </w:r>
      <w:proofErr w:type="gramEnd"/>
      <w:r w:rsidR="006D7319" w:rsidRPr="0005674D">
        <w:rPr>
          <w:sz w:val="28"/>
          <w:szCs w:val="28"/>
        </w:rPr>
        <w:t>.</w:t>
      </w:r>
    </w:p>
    <w:p w:rsidR="0055404C" w:rsidRDefault="0055404C">
      <w:pPr>
        <w:jc w:val="center"/>
        <w:rPr>
          <w:rFonts w:ascii="Arial Black" w:hAnsi="Arial Black"/>
        </w:rPr>
        <w:sectPr w:rsidR="0055404C" w:rsidSect="00760D88">
          <w:footerReference w:type="default" r:id="rId9"/>
          <w:footerReference w:type="first" r:id="rId10"/>
          <w:type w:val="continuous"/>
          <w:pgSz w:w="12240" w:h="15840"/>
          <w:pgMar w:top="880" w:right="700" w:bottom="1160" w:left="720" w:header="720" w:footer="968" w:gutter="0"/>
          <w:cols w:space="720"/>
          <w:titlePg/>
          <w:docGrid w:linePitch="299"/>
        </w:sectPr>
      </w:pPr>
    </w:p>
    <w:p w:rsidR="0055404C" w:rsidRDefault="0005674D">
      <w:pPr>
        <w:pStyle w:val="Teloteksta"/>
        <w:spacing w:before="65" w:line="276" w:lineRule="auto"/>
        <w:ind w:left="252" w:right="142" w:firstLine="720"/>
        <w:jc w:val="both"/>
      </w:pPr>
      <w:proofErr w:type="gramStart"/>
      <w:r>
        <w:lastRenderedPageBreak/>
        <w:t>На основу чл.</w:t>
      </w:r>
      <w:proofErr w:type="gramEnd"/>
      <w:r>
        <w:t xml:space="preserve"> 3</w:t>
      </w:r>
      <w:r>
        <w:rPr>
          <w:lang w:val="sr-Cyrl-RS"/>
        </w:rPr>
        <w:t>2</w:t>
      </w:r>
      <w:r w:rsidR="006D7319">
        <w:t xml:space="preserve">. </w:t>
      </w:r>
      <w:proofErr w:type="gramStart"/>
      <w:r w:rsidR="006D7319">
        <w:t>и</w:t>
      </w:r>
      <w:proofErr w:type="gramEnd"/>
      <w:r w:rsidR="006D7319">
        <w:t xml:space="preserve"> 61. Закона о јавним набавкама („Службени гласник РС”, бр. 124/2012, 14/2015 и 68/201</w:t>
      </w:r>
      <w:r>
        <w:t xml:space="preserve">5, у даљем тексту: Закон), чл. </w:t>
      </w:r>
      <w:r>
        <w:rPr>
          <w:lang w:val="sr-Cyrl-RS"/>
        </w:rPr>
        <w:t>2</w:t>
      </w:r>
      <w:r w:rsidR="006D7319">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Одлуке о покретању поступ</w:t>
      </w:r>
      <w:r w:rsidR="00C051A0">
        <w:t xml:space="preserve">ка јавне набавке </w:t>
      </w:r>
      <w:r w:rsidR="000A6ACF">
        <w:t>број</w:t>
      </w:r>
      <w:r w:rsidR="000A6ACF">
        <w:rPr>
          <w:lang w:val="sr-Cyrl-RS"/>
        </w:rPr>
        <w:t>:394</w:t>
      </w:r>
      <w:r w:rsidR="004752B6">
        <w:rPr>
          <w:lang w:val="sr-Cyrl-RS"/>
        </w:rPr>
        <w:t xml:space="preserve">  </w:t>
      </w:r>
      <w:r w:rsidR="006D7319">
        <w:t>од</w:t>
      </w:r>
      <w:r w:rsidR="000A6ACF">
        <w:rPr>
          <w:lang w:val="sr-Cyrl-RS"/>
        </w:rPr>
        <w:t xml:space="preserve"> 19.06.</w:t>
      </w:r>
      <w:r w:rsidR="00C33753">
        <w:rPr>
          <w:lang w:val="sr-Cyrl-RS"/>
        </w:rPr>
        <w:t xml:space="preserve"> 2020</w:t>
      </w:r>
      <w:r w:rsidR="006D7319">
        <w:t xml:space="preserve">. </w:t>
      </w:r>
      <w:proofErr w:type="gramStart"/>
      <w:r w:rsidR="006D7319">
        <w:t>године</w:t>
      </w:r>
      <w:proofErr w:type="gramEnd"/>
      <w:r w:rsidR="006D7319">
        <w:t xml:space="preserve"> и Решења о именовању комисије за спровођење поступка јавне набавке мале вредности број</w:t>
      </w:r>
      <w:r w:rsidR="000A6ACF">
        <w:rPr>
          <w:lang w:val="sr-Cyrl-RS"/>
        </w:rPr>
        <w:t xml:space="preserve">: 397 </w:t>
      </w:r>
      <w:r w:rsidR="006D7319">
        <w:t>од</w:t>
      </w:r>
      <w:r w:rsidR="004752B6">
        <w:rPr>
          <w:lang w:val="sr-Cyrl-RS"/>
        </w:rPr>
        <w:t xml:space="preserve"> </w:t>
      </w:r>
      <w:r w:rsidR="000A6ACF">
        <w:rPr>
          <w:lang w:val="sr-Cyrl-RS"/>
        </w:rPr>
        <w:t>19.06.</w:t>
      </w:r>
      <w:bookmarkStart w:id="0" w:name="_GoBack"/>
      <w:bookmarkEnd w:id="0"/>
      <w:r w:rsidR="0083239B">
        <w:rPr>
          <w:lang w:val="sr-Cyrl-RS"/>
        </w:rPr>
        <w:t>2020</w:t>
      </w:r>
      <w:r w:rsidR="006D7319">
        <w:t xml:space="preserve">. </w:t>
      </w:r>
      <w:proofErr w:type="gramStart"/>
      <w:r w:rsidR="006D7319">
        <w:t>године</w:t>
      </w:r>
      <w:proofErr w:type="gramEnd"/>
      <w:r w:rsidR="006D7319">
        <w:t xml:space="preserve"> припремљена је:</w:t>
      </w:r>
    </w:p>
    <w:p w:rsidR="0055404C" w:rsidRDefault="00CE5C86">
      <w:pPr>
        <w:pStyle w:val="Teloteksta"/>
        <w:spacing w:before="9"/>
        <w:rPr>
          <w:sz w:val="15"/>
        </w:rPr>
      </w:pPr>
      <w:r>
        <w:rPr>
          <w:noProof/>
          <w:lang w:val="sr-Latn-RS" w:eastAsia="sr-Latn-RS"/>
        </w:rPr>
        <mc:AlternateContent>
          <mc:Choice Requires="wps">
            <w:drawing>
              <wp:anchor distT="0" distB="0" distL="0" distR="0" simplePos="0" relativeHeight="1072" behindDoc="0" locked="0" layoutInCell="1" allowOverlap="1">
                <wp:simplePos x="0" y="0"/>
                <wp:positionH relativeFrom="page">
                  <wp:posOffset>522605</wp:posOffset>
                </wp:positionH>
                <wp:positionV relativeFrom="paragraph">
                  <wp:posOffset>130810</wp:posOffset>
                </wp:positionV>
                <wp:extent cx="6729730" cy="867410"/>
                <wp:effectExtent l="0" t="0" r="0" b="1270"/>
                <wp:wrapTopAndBottom/>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8674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16E" w:rsidRDefault="00BD416E">
                            <w:pPr>
                              <w:spacing w:line="252" w:lineRule="exact"/>
                              <w:ind w:left="3275" w:right="3275"/>
                              <w:jc w:val="center"/>
                              <w:rPr>
                                <w:b/>
                              </w:rPr>
                            </w:pPr>
                            <w:r>
                              <w:rPr>
                                <w:b/>
                              </w:rPr>
                              <w:t>КОНКУРСНА ДОКУМЕНТАЦИЈА</w:t>
                            </w:r>
                          </w:p>
                          <w:p w:rsidR="00BD416E" w:rsidRPr="00620FF8" w:rsidRDefault="00BD416E" w:rsidP="00F273C5">
                            <w:pPr>
                              <w:adjustRightInd w:val="0"/>
                              <w:jc w:val="center"/>
                              <w:rPr>
                                <w:b/>
                                <w:bCs/>
                                <w:lang w:val="sr-Cyrl-RS"/>
                              </w:rPr>
                            </w:pPr>
                            <w:r>
                              <w:rPr>
                                <w:b/>
                                <w:bCs/>
                                <w:szCs w:val="24"/>
                                <w:lang w:val="sr-Cyrl-RS"/>
                              </w:rPr>
                              <w:t>Асвалтирање дворишта школе</w:t>
                            </w:r>
                          </w:p>
                          <w:p w:rsidR="00BD416E" w:rsidRPr="008514D5" w:rsidRDefault="00BD416E" w:rsidP="00F273C5">
                            <w:pPr>
                              <w:jc w:val="center"/>
                              <w:rPr>
                                <w:lang w:val="sr-Latn-RS"/>
                              </w:rPr>
                            </w:pPr>
                            <w:r>
                              <w:rPr>
                                <w:b/>
                                <w:lang w:val="sr-Cyrl-RS"/>
                              </w:rPr>
                              <w:t xml:space="preserve">      </w:t>
                            </w:r>
                            <w:r w:rsidRPr="001C3C48">
                              <w:rPr>
                                <w:b/>
                                <w:lang w:val="sr-Cyrl-RS"/>
                              </w:rPr>
                              <w:t>У ОТВОРЕНОМ  ПОСТУПКУ, ЈН</w:t>
                            </w:r>
                            <w:r w:rsidRPr="001C3C48">
                              <w:rPr>
                                <w:lang w:val="sr-Cyrl-RS"/>
                              </w:rPr>
                              <w:t xml:space="preserve"> </w:t>
                            </w:r>
                            <w:r>
                              <w:rPr>
                                <w:b/>
                                <w:lang w:val="sr-Cyrl-RS"/>
                              </w:rPr>
                              <w:t>БРОЈ</w:t>
                            </w:r>
                            <w:r>
                              <w:rPr>
                                <w:b/>
                                <w:lang w:val="sr-Latn-RS"/>
                              </w:rPr>
                              <w:t xml:space="preserve"> 4/2020</w:t>
                            </w:r>
                          </w:p>
                          <w:p w:rsidR="00BD416E" w:rsidRDefault="00BD416E">
                            <w:pPr>
                              <w:pStyle w:val="Teloteksta"/>
                              <w:spacing w:before="9"/>
                              <w:rPr>
                                <w:sz w:val="20"/>
                              </w:rPr>
                            </w:pPr>
                          </w:p>
                          <w:p w:rsidR="00BD416E" w:rsidRPr="004752B6" w:rsidRDefault="00BD416E">
                            <w:pPr>
                              <w:spacing w:before="37" w:line="276" w:lineRule="auto"/>
                              <w:ind w:left="3600" w:right="3601"/>
                              <w:jc w:val="center"/>
                              <w:rPr>
                                <w:b/>
                                <w:lang w:val="sr-Cyrl-R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1.15pt;margin-top:10.3pt;width:529.9pt;height:68.3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" fillcolor="#bebebe" stroked="f">
                <v:textbox inset="0,0,0,0">
                  <w:txbxContent>
                    <w:p w:rsidR="00BD416E" w:rsidRDefault="00BD416E">
                      <w:pPr>
                        <w:spacing w:line="252" w:lineRule="exact"/>
                        <w:ind w:left="3275" w:right="3275"/>
                        <w:jc w:val="center"/>
                        <w:rPr>
                          <w:b/>
                        </w:rPr>
                      </w:pPr>
                      <w:r>
                        <w:rPr>
                          <w:b/>
                        </w:rPr>
                        <w:t>КОНКУРСНА ДОКУМЕНТАЦИЈА</w:t>
                      </w:r>
                    </w:p>
                    <w:p w:rsidR="00BD416E" w:rsidRPr="00620FF8" w:rsidRDefault="00BD416E" w:rsidP="00F273C5">
                      <w:pPr>
                        <w:adjustRightInd w:val="0"/>
                        <w:jc w:val="center"/>
                        <w:rPr>
                          <w:b/>
                          <w:bCs/>
                          <w:lang w:val="sr-Cyrl-RS"/>
                        </w:rPr>
                      </w:pPr>
                      <w:r>
                        <w:rPr>
                          <w:b/>
                          <w:bCs/>
                          <w:szCs w:val="24"/>
                          <w:lang w:val="sr-Cyrl-RS"/>
                        </w:rPr>
                        <w:t>Асвалтирање дворишта школе</w:t>
                      </w:r>
                    </w:p>
                    <w:p w:rsidR="00BD416E" w:rsidRPr="008514D5" w:rsidRDefault="00BD416E" w:rsidP="00F273C5">
                      <w:pPr>
                        <w:jc w:val="center"/>
                        <w:rPr>
                          <w:lang w:val="sr-Latn-RS"/>
                        </w:rPr>
                      </w:pPr>
                      <w:r>
                        <w:rPr>
                          <w:b/>
                          <w:lang w:val="sr-Cyrl-RS"/>
                        </w:rPr>
                        <w:t xml:space="preserve">      </w:t>
                      </w:r>
                      <w:r w:rsidRPr="001C3C48">
                        <w:rPr>
                          <w:b/>
                          <w:lang w:val="sr-Cyrl-RS"/>
                        </w:rPr>
                        <w:t>У ОТВОРЕНОМ  ПОСТУПКУ, ЈН</w:t>
                      </w:r>
                      <w:r w:rsidRPr="001C3C48">
                        <w:rPr>
                          <w:lang w:val="sr-Cyrl-RS"/>
                        </w:rPr>
                        <w:t xml:space="preserve"> </w:t>
                      </w:r>
                      <w:r>
                        <w:rPr>
                          <w:b/>
                          <w:lang w:val="sr-Cyrl-RS"/>
                        </w:rPr>
                        <w:t>БРОЈ</w:t>
                      </w:r>
                      <w:r>
                        <w:rPr>
                          <w:b/>
                          <w:lang w:val="sr-Latn-RS"/>
                        </w:rPr>
                        <w:t xml:space="preserve"> 4/2020</w:t>
                      </w:r>
                    </w:p>
                    <w:p w:rsidR="00BD416E" w:rsidRDefault="00BD416E">
                      <w:pPr>
                        <w:pStyle w:val="Teloteksta"/>
                        <w:spacing w:before="9"/>
                        <w:rPr>
                          <w:sz w:val="20"/>
                        </w:rPr>
                      </w:pPr>
                    </w:p>
                    <w:p w:rsidR="00BD416E" w:rsidRPr="004752B6" w:rsidRDefault="00BD416E">
                      <w:pPr>
                        <w:spacing w:before="37" w:line="276" w:lineRule="auto"/>
                        <w:ind w:left="3600" w:right="3601"/>
                        <w:jc w:val="center"/>
                        <w:rPr>
                          <w:b/>
                          <w:lang w:val="sr-Cyrl-RS"/>
                        </w:rPr>
                      </w:pPr>
                    </w:p>
                  </w:txbxContent>
                </v:textbox>
                <w10:wrap type="topAndBottom" anchorx="page"/>
              </v:shape>
            </w:pict>
          </mc:Fallback>
        </mc:AlternateContent>
      </w:r>
    </w:p>
    <w:p w:rsidR="0055404C" w:rsidRDefault="0055404C">
      <w:pPr>
        <w:pStyle w:val="Teloteksta"/>
        <w:rPr>
          <w:sz w:val="20"/>
        </w:rPr>
      </w:pPr>
    </w:p>
    <w:p w:rsidR="0055404C" w:rsidRDefault="0055404C">
      <w:pPr>
        <w:pStyle w:val="Teloteksta"/>
        <w:rPr>
          <w:sz w:val="20"/>
        </w:rPr>
      </w:pPr>
    </w:p>
    <w:p w:rsidR="0055404C" w:rsidRDefault="006D7319">
      <w:pPr>
        <w:pStyle w:val="Teloteksta"/>
        <w:spacing w:before="207"/>
        <w:ind w:left="252"/>
      </w:pPr>
      <w:r>
        <w:t>Конкурсна документација садржи:</w:t>
      </w:r>
    </w:p>
    <w:p w:rsidR="0055404C" w:rsidRDefault="0055404C">
      <w:pPr>
        <w:pStyle w:val="Teloteksta"/>
        <w:spacing w:before="3"/>
        <w:rPr>
          <w:sz w:val="21"/>
        </w:rPr>
      </w:pPr>
    </w:p>
    <w:tbl>
      <w:tblPr>
        <w:tblStyle w:val="TableNormal1"/>
        <w:tblpPr w:leftFromText="180" w:rightFromText="180" w:vertAnchor="text" w:tblpY="1"/>
        <w:tblOverlap w:val="neve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53"/>
        <w:gridCol w:w="7391"/>
        <w:gridCol w:w="1711"/>
      </w:tblGrid>
      <w:tr w:rsidR="0055404C" w:rsidTr="00CD7131">
        <w:trPr>
          <w:trHeight w:val="420"/>
        </w:trPr>
        <w:tc>
          <w:tcPr>
            <w:tcW w:w="1553" w:type="dxa"/>
            <w:shd w:val="clear" w:color="auto" w:fill="D9D9D9"/>
          </w:tcPr>
          <w:p w:rsidR="0055404C" w:rsidRDefault="006D7319" w:rsidP="00CD7131">
            <w:pPr>
              <w:pStyle w:val="TableParagraph"/>
              <w:spacing w:before="20"/>
              <w:ind w:left="90"/>
              <w:rPr>
                <w:b/>
              </w:rPr>
            </w:pPr>
            <w:r>
              <w:rPr>
                <w:b/>
              </w:rPr>
              <w:t>Поглавље</w:t>
            </w:r>
          </w:p>
        </w:tc>
        <w:tc>
          <w:tcPr>
            <w:tcW w:w="7391" w:type="dxa"/>
            <w:shd w:val="clear" w:color="auto" w:fill="D9D9D9"/>
          </w:tcPr>
          <w:p w:rsidR="0055404C" w:rsidRDefault="006D7319" w:rsidP="00CD7131">
            <w:pPr>
              <w:pStyle w:val="TableParagraph"/>
              <w:spacing w:before="20"/>
              <w:ind w:left="2839" w:right="2844"/>
              <w:jc w:val="center"/>
              <w:rPr>
                <w:b/>
              </w:rPr>
            </w:pPr>
            <w:r>
              <w:rPr>
                <w:b/>
              </w:rPr>
              <w:t>Назив</w:t>
            </w:r>
            <w:r>
              <w:rPr>
                <w:b/>
                <w:spacing w:val="-4"/>
              </w:rPr>
              <w:t xml:space="preserve"> </w:t>
            </w:r>
            <w:r>
              <w:rPr>
                <w:b/>
              </w:rPr>
              <w:t>поглавља</w:t>
            </w:r>
          </w:p>
        </w:tc>
        <w:tc>
          <w:tcPr>
            <w:tcW w:w="1711" w:type="dxa"/>
            <w:shd w:val="clear" w:color="auto" w:fill="D9D9D9"/>
          </w:tcPr>
          <w:p w:rsidR="0055404C" w:rsidRDefault="006D7319" w:rsidP="00CD7131">
            <w:pPr>
              <w:pStyle w:val="TableParagraph"/>
              <w:spacing w:before="20"/>
              <w:ind w:left="451" w:right="453"/>
              <w:jc w:val="center"/>
              <w:rPr>
                <w:b/>
              </w:rPr>
            </w:pPr>
            <w:r>
              <w:rPr>
                <w:b/>
              </w:rPr>
              <w:t>Страна</w:t>
            </w:r>
          </w:p>
        </w:tc>
      </w:tr>
      <w:tr w:rsidR="0055404C" w:rsidTr="00CD7131">
        <w:trPr>
          <w:trHeight w:val="360"/>
        </w:trPr>
        <w:tc>
          <w:tcPr>
            <w:tcW w:w="1553" w:type="dxa"/>
            <w:shd w:val="clear" w:color="auto" w:fill="D9D9D9"/>
          </w:tcPr>
          <w:p w:rsidR="0055404C" w:rsidRDefault="006D7319" w:rsidP="00CD7131">
            <w:pPr>
              <w:pStyle w:val="TableParagraph"/>
              <w:spacing w:line="251" w:lineRule="exact"/>
              <w:ind w:right="5"/>
              <w:jc w:val="center"/>
              <w:rPr>
                <w:b/>
              </w:rPr>
            </w:pPr>
            <w:r>
              <w:rPr>
                <w:b/>
              </w:rPr>
              <w:t>I</w:t>
            </w:r>
          </w:p>
        </w:tc>
        <w:tc>
          <w:tcPr>
            <w:tcW w:w="7391" w:type="dxa"/>
          </w:tcPr>
          <w:p w:rsidR="0055404C" w:rsidRDefault="006D7319" w:rsidP="00CD7131">
            <w:pPr>
              <w:pStyle w:val="TableParagraph"/>
              <w:spacing w:line="246" w:lineRule="exact"/>
              <w:ind w:left="90"/>
            </w:pPr>
            <w:r>
              <w:t>Општи подаци о јавној набавци</w:t>
            </w:r>
          </w:p>
        </w:tc>
        <w:tc>
          <w:tcPr>
            <w:tcW w:w="1711" w:type="dxa"/>
          </w:tcPr>
          <w:p w:rsidR="0055404C" w:rsidRDefault="006D7319" w:rsidP="00CD7131">
            <w:pPr>
              <w:pStyle w:val="TableParagraph"/>
              <w:spacing w:line="246" w:lineRule="exact"/>
              <w:jc w:val="center"/>
            </w:pPr>
            <w:r>
              <w:t>3</w:t>
            </w:r>
          </w:p>
        </w:tc>
      </w:tr>
      <w:tr w:rsidR="0055404C" w:rsidTr="00CD7131">
        <w:trPr>
          <w:trHeight w:val="380"/>
        </w:trPr>
        <w:tc>
          <w:tcPr>
            <w:tcW w:w="1553" w:type="dxa"/>
            <w:shd w:val="clear" w:color="auto" w:fill="D9D9D9"/>
          </w:tcPr>
          <w:p w:rsidR="0055404C" w:rsidRDefault="006D7319" w:rsidP="00CD7131">
            <w:pPr>
              <w:pStyle w:val="TableParagraph"/>
              <w:ind w:left="533" w:right="534"/>
              <w:jc w:val="center"/>
              <w:rPr>
                <w:b/>
              </w:rPr>
            </w:pPr>
            <w:r>
              <w:rPr>
                <w:b/>
              </w:rPr>
              <w:t>II</w:t>
            </w:r>
          </w:p>
        </w:tc>
        <w:tc>
          <w:tcPr>
            <w:tcW w:w="7391" w:type="dxa"/>
          </w:tcPr>
          <w:p w:rsidR="0055404C" w:rsidRDefault="006D7319" w:rsidP="00CD7131">
            <w:pPr>
              <w:pStyle w:val="TableParagraph"/>
              <w:spacing w:line="249" w:lineRule="exact"/>
              <w:ind w:left="90"/>
            </w:pPr>
            <w:r>
              <w:t>Подаци о предмету јавне набавке</w:t>
            </w:r>
          </w:p>
        </w:tc>
        <w:tc>
          <w:tcPr>
            <w:tcW w:w="1711" w:type="dxa"/>
          </w:tcPr>
          <w:p w:rsidR="0055404C" w:rsidRDefault="006D7319" w:rsidP="00CD7131">
            <w:pPr>
              <w:pStyle w:val="TableParagraph"/>
              <w:spacing w:line="249" w:lineRule="exact"/>
              <w:jc w:val="center"/>
            </w:pPr>
            <w:r>
              <w:t>4</w:t>
            </w:r>
          </w:p>
        </w:tc>
      </w:tr>
      <w:tr w:rsidR="003E68B9" w:rsidTr="00CD7131">
        <w:trPr>
          <w:trHeight w:val="380"/>
        </w:trPr>
        <w:tc>
          <w:tcPr>
            <w:tcW w:w="1553" w:type="dxa"/>
            <w:shd w:val="clear" w:color="auto" w:fill="D9D9D9"/>
          </w:tcPr>
          <w:p w:rsidR="003E68B9" w:rsidRPr="003E68B9" w:rsidRDefault="003E68B9" w:rsidP="00CD7131">
            <w:pPr>
              <w:pStyle w:val="TableParagraph"/>
              <w:ind w:left="533" w:right="534"/>
              <w:jc w:val="center"/>
              <w:rPr>
                <w:b/>
                <w:lang w:val="sr-Cyrl-RS"/>
              </w:rPr>
            </w:pPr>
            <w:r>
              <w:rPr>
                <w:b/>
              </w:rPr>
              <w:t>III</w:t>
            </w:r>
          </w:p>
        </w:tc>
        <w:tc>
          <w:tcPr>
            <w:tcW w:w="7391" w:type="dxa"/>
          </w:tcPr>
          <w:p w:rsidR="003E68B9" w:rsidRPr="003E68B9" w:rsidRDefault="003E68B9" w:rsidP="00CD7131">
            <w:pPr>
              <w:pStyle w:val="TableParagraph"/>
              <w:spacing w:line="249" w:lineRule="exact"/>
              <w:ind w:left="90"/>
              <w:rPr>
                <w:lang w:val="sr-Cyrl-RS"/>
              </w:rPr>
            </w:pPr>
            <w:r>
              <w:rPr>
                <w:lang w:val="sr-Cyrl-RS"/>
              </w:rPr>
              <w:t>Техничка документација и планови</w:t>
            </w:r>
          </w:p>
        </w:tc>
        <w:tc>
          <w:tcPr>
            <w:tcW w:w="1711" w:type="dxa"/>
          </w:tcPr>
          <w:p w:rsidR="003E68B9" w:rsidRPr="003E68B9" w:rsidRDefault="003E68B9" w:rsidP="00CD7131">
            <w:pPr>
              <w:pStyle w:val="TableParagraph"/>
              <w:spacing w:line="249" w:lineRule="exact"/>
              <w:jc w:val="center"/>
              <w:rPr>
                <w:lang w:val="sr-Latn-RS"/>
              </w:rPr>
            </w:pPr>
            <w:r>
              <w:rPr>
                <w:lang w:val="sr-Cyrl-RS"/>
              </w:rPr>
              <w:t>4</w:t>
            </w:r>
          </w:p>
        </w:tc>
      </w:tr>
      <w:tr w:rsidR="0055404C" w:rsidTr="00CD7131">
        <w:trPr>
          <w:trHeight w:val="1120"/>
        </w:trPr>
        <w:tc>
          <w:tcPr>
            <w:tcW w:w="1553" w:type="dxa"/>
            <w:shd w:val="clear" w:color="auto" w:fill="D9D9D9"/>
          </w:tcPr>
          <w:p w:rsidR="0055404C" w:rsidRDefault="0055404C" w:rsidP="00CD7131">
            <w:pPr>
              <w:pStyle w:val="TableParagraph"/>
              <w:rPr>
                <w:sz w:val="24"/>
              </w:rPr>
            </w:pPr>
          </w:p>
          <w:p w:rsidR="0055404C" w:rsidRDefault="0055404C" w:rsidP="00CD7131">
            <w:pPr>
              <w:pStyle w:val="TableParagraph"/>
              <w:spacing w:before="3"/>
              <w:rPr>
                <w:sz w:val="25"/>
              </w:rPr>
            </w:pPr>
          </w:p>
          <w:p w:rsidR="0055404C" w:rsidRDefault="006D7319" w:rsidP="00CD7131">
            <w:pPr>
              <w:pStyle w:val="TableParagraph"/>
              <w:ind w:left="533" w:right="534"/>
              <w:jc w:val="center"/>
              <w:rPr>
                <w:b/>
              </w:rPr>
            </w:pPr>
            <w:r>
              <w:rPr>
                <w:b/>
              </w:rPr>
              <w:t>I</w:t>
            </w:r>
            <w:r w:rsidR="003E68B9">
              <w:rPr>
                <w:b/>
              </w:rPr>
              <w:t>V</w:t>
            </w:r>
          </w:p>
        </w:tc>
        <w:tc>
          <w:tcPr>
            <w:tcW w:w="7391" w:type="dxa"/>
          </w:tcPr>
          <w:p w:rsidR="0055404C" w:rsidRDefault="006D7319" w:rsidP="00CD7131">
            <w:pPr>
              <w:pStyle w:val="TableParagraph"/>
              <w:spacing w:line="360" w:lineRule="auto"/>
              <w:ind w:left="90"/>
            </w:pPr>
            <w:r>
              <w:t>Врста, техничке карактеристике, квалитет, количина и опис радова, начин спровођења  контроле  и  обезбеђења  гаранције  квалитета,  рок  извршења,</w:t>
            </w:r>
          </w:p>
          <w:p w:rsidR="0055404C" w:rsidRDefault="006D7319" w:rsidP="00CD7131">
            <w:pPr>
              <w:pStyle w:val="TableParagraph"/>
              <w:spacing w:before="13"/>
              <w:ind w:left="90"/>
            </w:pPr>
            <w:proofErr w:type="gramStart"/>
            <w:r>
              <w:t>место</w:t>
            </w:r>
            <w:proofErr w:type="gramEnd"/>
            <w:r>
              <w:t xml:space="preserve"> извршења, евентуалне додатне услуге и сл.</w:t>
            </w:r>
          </w:p>
        </w:tc>
        <w:tc>
          <w:tcPr>
            <w:tcW w:w="1711" w:type="dxa"/>
          </w:tcPr>
          <w:p w:rsidR="0055404C" w:rsidRDefault="0055404C" w:rsidP="00CD7131">
            <w:pPr>
              <w:pStyle w:val="TableParagraph"/>
              <w:spacing w:before="4"/>
              <w:rPr>
                <w:sz w:val="32"/>
              </w:rPr>
            </w:pPr>
          </w:p>
          <w:p w:rsidR="0055404C" w:rsidRDefault="006D7319" w:rsidP="00CD7131">
            <w:pPr>
              <w:pStyle w:val="TableParagraph"/>
              <w:jc w:val="center"/>
            </w:pPr>
            <w:r>
              <w:t>5</w:t>
            </w:r>
          </w:p>
        </w:tc>
      </w:tr>
      <w:tr w:rsidR="0055404C" w:rsidTr="00CD7131">
        <w:trPr>
          <w:trHeight w:val="740"/>
        </w:trPr>
        <w:tc>
          <w:tcPr>
            <w:tcW w:w="1553" w:type="dxa"/>
            <w:shd w:val="clear" w:color="auto" w:fill="D9D9D9"/>
          </w:tcPr>
          <w:p w:rsidR="0055404C" w:rsidRDefault="006D7319" w:rsidP="00CD7131">
            <w:pPr>
              <w:pStyle w:val="TableParagraph"/>
              <w:spacing w:before="187"/>
              <w:ind w:left="531" w:right="534"/>
              <w:jc w:val="center"/>
              <w:rPr>
                <w:b/>
              </w:rPr>
            </w:pPr>
            <w:r>
              <w:rPr>
                <w:b/>
              </w:rPr>
              <w:t>V</w:t>
            </w:r>
          </w:p>
        </w:tc>
        <w:tc>
          <w:tcPr>
            <w:tcW w:w="7391" w:type="dxa"/>
          </w:tcPr>
          <w:p w:rsidR="0055404C" w:rsidRDefault="006D7319" w:rsidP="00CD7131">
            <w:pPr>
              <w:pStyle w:val="TableParagraph"/>
              <w:spacing w:line="246" w:lineRule="exact"/>
              <w:ind w:left="90"/>
            </w:pPr>
            <w:proofErr w:type="gramStart"/>
            <w:r>
              <w:t>Услови  за</w:t>
            </w:r>
            <w:proofErr w:type="gramEnd"/>
            <w:r>
              <w:t xml:space="preserve">  учешће  у  поступку  јавне  набавке  из  чл.  75.  </w:t>
            </w:r>
            <w:proofErr w:type="gramStart"/>
            <w:r>
              <w:t>и  76</w:t>
            </w:r>
            <w:proofErr w:type="gramEnd"/>
            <w:r>
              <w:t xml:space="preserve">.  Закона </w:t>
            </w:r>
            <w:r>
              <w:rPr>
                <w:spacing w:val="52"/>
              </w:rPr>
              <w:t xml:space="preserve"> </w:t>
            </w:r>
            <w:r>
              <w:t>и</w:t>
            </w:r>
          </w:p>
          <w:p w:rsidR="0055404C" w:rsidRDefault="006D7319" w:rsidP="00CD7131">
            <w:pPr>
              <w:pStyle w:val="TableParagraph"/>
              <w:spacing w:before="126"/>
              <w:ind w:left="90"/>
            </w:pPr>
            <w:r>
              <w:t>упутство како се доказује испуњеност тих услова</w:t>
            </w:r>
          </w:p>
        </w:tc>
        <w:tc>
          <w:tcPr>
            <w:tcW w:w="1711" w:type="dxa"/>
          </w:tcPr>
          <w:p w:rsidR="0055404C" w:rsidRDefault="006D7319" w:rsidP="00CD7131">
            <w:pPr>
              <w:pStyle w:val="TableParagraph"/>
              <w:spacing w:before="183"/>
              <w:jc w:val="center"/>
            </w:pPr>
            <w:r>
              <w:t>6</w:t>
            </w:r>
          </w:p>
        </w:tc>
      </w:tr>
      <w:tr w:rsidR="0055404C" w:rsidTr="00CD7131">
        <w:trPr>
          <w:trHeight w:val="380"/>
        </w:trPr>
        <w:tc>
          <w:tcPr>
            <w:tcW w:w="1553" w:type="dxa"/>
            <w:shd w:val="clear" w:color="auto" w:fill="D9D9D9"/>
          </w:tcPr>
          <w:p w:rsidR="0055404C" w:rsidRDefault="006D7319" w:rsidP="00CD7131">
            <w:pPr>
              <w:pStyle w:val="TableParagraph"/>
              <w:spacing w:before="1"/>
              <w:ind w:right="3"/>
              <w:jc w:val="center"/>
              <w:rPr>
                <w:b/>
              </w:rPr>
            </w:pPr>
            <w:r>
              <w:rPr>
                <w:b/>
              </w:rPr>
              <w:t>V</w:t>
            </w:r>
            <w:r w:rsidR="003E68B9">
              <w:rPr>
                <w:b/>
              </w:rPr>
              <w:t>I</w:t>
            </w:r>
          </w:p>
        </w:tc>
        <w:tc>
          <w:tcPr>
            <w:tcW w:w="7391" w:type="dxa"/>
          </w:tcPr>
          <w:p w:rsidR="0055404C" w:rsidRDefault="006D7319" w:rsidP="00CD7131">
            <w:pPr>
              <w:pStyle w:val="TableParagraph"/>
              <w:spacing w:line="249" w:lineRule="exact"/>
              <w:ind w:left="90"/>
            </w:pPr>
            <w:r>
              <w:t>Упутство понуђачима како да сачине понуду</w:t>
            </w:r>
          </w:p>
        </w:tc>
        <w:tc>
          <w:tcPr>
            <w:tcW w:w="1711" w:type="dxa"/>
          </w:tcPr>
          <w:p w:rsidR="0055404C" w:rsidRDefault="006D7319" w:rsidP="00CD7131">
            <w:pPr>
              <w:pStyle w:val="TableParagraph"/>
              <w:spacing w:line="249" w:lineRule="exact"/>
              <w:ind w:left="451" w:right="451"/>
              <w:jc w:val="center"/>
            </w:pPr>
            <w:r>
              <w:t>10</w:t>
            </w:r>
          </w:p>
        </w:tc>
      </w:tr>
      <w:tr w:rsidR="0055404C" w:rsidTr="00CD7131">
        <w:trPr>
          <w:trHeight w:val="380"/>
        </w:trPr>
        <w:tc>
          <w:tcPr>
            <w:tcW w:w="1553" w:type="dxa"/>
            <w:shd w:val="clear" w:color="auto" w:fill="D9D9D9"/>
          </w:tcPr>
          <w:p w:rsidR="0055404C" w:rsidRDefault="006D7319" w:rsidP="00CD7131">
            <w:pPr>
              <w:pStyle w:val="TableParagraph"/>
              <w:spacing w:line="251" w:lineRule="exact"/>
              <w:ind w:left="528" w:right="534"/>
              <w:jc w:val="center"/>
              <w:rPr>
                <w:b/>
              </w:rPr>
            </w:pPr>
            <w:r>
              <w:rPr>
                <w:b/>
              </w:rPr>
              <w:t>VI</w:t>
            </w:r>
            <w:r w:rsidR="003E68B9">
              <w:rPr>
                <w:b/>
              </w:rPr>
              <w:t>I</w:t>
            </w:r>
          </w:p>
        </w:tc>
        <w:tc>
          <w:tcPr>
            <w:tcW w:w="7391" w:type="dxa"/>
          </w:tcPr>
          <w:p w:rsidR="0055404C" w:rsidRDefault="006D7319" w:rsidP="00CD7131">
            <w:pPr>
              <w:pStyle w:val="TableParagraph"/>
              <w:spacing w:line="246" w:lineRule="exact"/>
              <w:ind w:left="90"/>
            </w:pPr>
            <w:r>
              <w:t>Образац понуде</w:t>
            </w:r>
          </w:p>
        </w:tc>
        <w:tc>
          <w:tcPr>
            <w:tcW w:w="1711" w:type="dxa"/>
          </w:tcPr>
          <w:p w:rsidR="0055404C" w:rsidRDefault="003E68B9" w:rsidP="00CD7131">
            <w:pPr>
              <w:pStyle w:val="TableParagraph"/>
              <w:spacing w:line="246" w:lineRule="exact"/>
              <w:ind w:left="451" w:right="451"/>
              <w:jc w:val="center"/>
            </w:pPr>
            <w:r>
              <w:t>18</w:t>
            </w:r>
          </w:p>
        </w:tc>
      </w:tr>
      <w:tr w:rsidR="0055404C" w:rsidTr="00CD7131">
        <w:trPr>
          <w:trHeight w:val="360"/>
        </w:trPr>
        <w:tc>
          <w:tcPr>
            <w:tcW w:w="1553" w:type="dxa"/>
            <w:shd w:val="clear" w:color="auto" w:fill="D9D9D9"/>
          </w:tcPr>
          <w:p w:rsidR="0055404C" w:rsidRDefault="006D7319" w:rsidP="00CD7131">
            <w:pPr>
              <w:pStyle w:val="TableParagraph"/>
              <w:spacing w:line="251" w:lineRule="exact"/>
              <w:ind w:left="529" w:right="534"/>
              <w:jc w:val="center"/>
              <w:rPr>
                <w:b/>
              </w:rPr>
            </w:pPr>
            <w:r>
              <w:rPr>
                <w:b/>
              </w:rPr>
              <w:t>VII</w:t>
            </w:r>
            <w:r w:rsidR="003E68B9">
              <w:rPr>
                <w:b/>
              </w:rPr>
              <w:t>I</w:t>
            </w:r>
          </w:p>
        </w:tc>
        <w:tc>
          <w:tcPr>
            <w:tcW w:w="7391" w:type="dxa"/>
          </w:tcPr>
          <w:p w:rsidR="0055404C" w:rsidRDefault="006D7319" w:rsidP="00CD7131">
            <w:pPr>
              <w:pStyle w:val="TableParagraph"/>
              <w:spacing w:line="246" w:lineRule="exact"/>
              <w:ind w:left="90"/>
            </w:pPr>
            <w:r>
              <w:t>Модел уговора</w:t>
            </w:r>
          </w:p>
        </w:tc>
        <w:tc>
          <w:tcPr>
            <w:tcW w:w="1711" w:type="dxa"/>
          </w:tcPr>
          <w:p w:rsidR="0055404C" w:rsidRDefault="006D7319" w:rsidP="00CD7131">
            <w:pPr>
              <w:pStyle w:val="TableParagraph"/>
              <w:spacing w:line="246" w:lineRule="exact"/>
              <w:ind w:left="451" w:right="451"/>
              <w:jc w:val="center"/>
            </w:pPr>
            <w:r>
              <w:t>24</w:t>
            </w:r>
          </w:p>
        </w:tc>
      </w:tr>
      <w:tr w:rsidR="0055404C" w:rsidTr="00CD7131">
        <w:trPr>
          <w:trHeight w:val="380"/>
        </w:trPr>
        <w:tc>
          <w:tcPr>
            <w:tcW w:w="1553" w:type="dxa"/>
            <w:shd w:val="clear" w:color="auto" w:fill="D9D9D9"/>
          </w:tcPr>
          <w:p w:rsidR="0055404C" w:rsidRDefault="003E68B9" w:rsidP="00CD7131">
            <w:pPr>
              <w:pStyle w:val="TableParagraph"/>
              <w:ind w:left="533" w:right="534"/>
              <w:jc w:val="center"/>
              <w:rPr>
                <w:b/>
              </w:rPr>
            </w:pPr>
            <w:r>
              <w:rPr>
                <w:b/>
              </w:rPr>
              <w:t>IX</w:t>
            </w:r>
          </w:p>
        </w:tc>
        <w:tc>
          <w:tcPr>
            <w:tcW w:w="7391" w:type="dxa"/>
          </w:tcPr>
          <w:p w:rsidR="0055404C" w:rsidRDefault="006D7319" w:rsidP="00CD7131">
            <w:pPr>
              <w:pStyle w:val="TableParagraph"/>
              <w:spacing w:line="249" w:lineRule="exact"/>
              <w:ind w:left="90"/>
            </w:pPr>
            <w:r>
              <w:t>Образац трошкова припреме понуде</w:t>
            </w:r>
          </w:p>
        </w:tc>
        <w:tc>
          <w:tcPr>
            <w:tcW w:w="1711" w:type="dxa"/>
          </w:tcPr>
          <w:p w:rsidR="0055404C" w:rsidRDefault="003E68B9" w:rsidP="00CD7131">
            <w:pPr>
              <w:pStyle w:val="TableParagraph"/>
              <w:spacing w:line="249" w:lineRule="exact"/>
              <w:ind w:left="451" w:right="451"/>
              <w:jc w:val="center"/>
            </w:pPr>
            <w:r>
              <w:t>30</w:t>
            </w:r>
          </w:p>
        </w:tc>
      </w:tr>
      <w:tr w:rsidR="0055404C" w:rsidTr="00CD7131">
        <w:trPr>
          <w:trHeight w:val="360"/>
        </w:trPr>
        <w:tc>
          <w:tcPr>
            <w:tcW w:w="1553" w:type="dxa"/>
            <w:shd w:val="clear" w:color="auto" w:fill="D9D9D9"/>
          </w:tcPr>
          <w:p w:rsidR="0055404C" w:rsidRDefault="006D7319" w:rsidP="00CD7131">
            <w:pPr>
              <w:pStyle w:val="TableParagraph"/>
              <w:spacing w:line="251" w:lineRule="exact"/>
              <w:ind w:left="531" w:right="534"/>
              <w:jc w:val="center"/>
              <w:rPr>
                <w:b/>
              </w:rPr>
            </w:pPr>
            <w:r>
              <w:rPr>
                <w:b/>
              </w:rPr>
              <w:t>X</w:t>
            </w:r>
          </w:p>
        </w:tc>
        <w:tc>
          <w:tcPr>
            <w:tcW w:w="7391" w:type="dxa"/>
          </w:tcPr>
          <w:p w:rsidR="0055404C" w:rsidRDefault="006D7319" w:rsidP="00CD7131">
            <w:pPr>
              <w:pStyle w:val="TableParagraph"/>
              <w:spacing w:line="246" w:lineRule="exact"/>
              <w:ind w:left="90"/>
            </w:pPr>
            <w:r>
              <w:t>Образац изјаве о независној понуди</w:t>
            </w:r>
          </w:p>
        </w:tc>
        <w:tc>
          <w:tcPr>
            <w:tcW w:w="1711" w:type="dxa"/>
          </w:tcPr>
          <w:p w:rsidR="0055404C" w:rsidRDefault="003E68B9" w:rsidP="00CD7131">
            <w:pPr>
              <w:pStyle w:val="TableParagraph"/>
              <w:spacing w:line="246" w:lineRule="exact"/>
              <w:ind w:left="451" w:right="451"/>
              <w:jc w:val="center"/>
            </w:pPr>
            <w:r>
              <w:t>31</w:t>
            </w:r>
          </w:p>
        </w:tc>
      </w:tr>
      <w:tr w:rsidR="0055404C" w:rsidTr="00CD7131">
        <w:trPr>
          <w:trHeight w:val="380"/>
        </w:trPr>
        <w:tc>
          <w:tcPr>
            <w:tcW w:w="1553" w:type="dxa"/>
            <w:shd w:val="clear" w:color="auto" w:fill="D9D9D9"/>
          </w:tcPr>
          <w:p w:rsidR="0055404C" w:rsidRDefault="006D7319" w:rsidP="00CD7131">
            <w:pPr>
              <w:pStyle w:val="TableParagraph"/>
              <w:ind w:right="3"/>
              <w:jc w:val="center"/>
              <w:rPr>
                <w:b/>
              </w:rPr>
            </w:pPr>
            <w:r>
              <w:rPr>
                <w:b/>
              </w:rPr>
              <w:t>X</w:t>
            </w:r>
            <w:r w:rsidR="003E68B9">
              <w:rPr>
                <w:b/>
              </w:rPr>
              <w:t>I</w:t>
            </w:r>
          </w:p>
        </w:tc>
        <w:tc>
          <w:tcPr>
            <w:tcW w:w="7391" w:type="dxa"/>
          </w:tcPr>
          <w:p w:rsidR="0055404C" w:rsidRDefault="006D7319" w:rsidP="00CD7131">
            <w:pPr>
              <w:pStyle w:val="TableParagraph"/>
              <w:spacing w:line="249" w:lineRule="exact"/>
              <w:ind w:left="90"/>
            </w:pPr>
            <w:r>
              <w:t xml:space="preserve">Образац изјаве о испуњавању услова из чл. 75. </w:t>
            </w:r>
            <w:proofErr w:type="gramStart"/>
            <w:r>
              <w:t>став</w:t>
            </w:r>
            <w:proofErr w:type="gramEnd"/>
            <w:r>
              <w:t xml:space="preserve"> 1. Закона</w:t>
            </w:r>
          </w:p>
        </w:tc>
        <w:tc>
          <w:tcPr>
            <w:tcW w:w="1711" w:type="dxa"/>
          </w:tcPr>
          <w:p w:rsidR="0055404C" w:rsidRDefault="003E68B9" w:rsidP="00CD7131">
            <w:pPr>
              <w:pStyle w:val="TableParagraph"/>
              <w:spacing w:line="249" w:lineRule="exact"/>
              <w:ind w:left="451" w:right="451"/>
              <w:jc w:val="center"/>
            </w:pPr>
            <w:r>
              <w:t>32</w:t>
            </w:r>
          </w:p>
        </w:tc>
      </w:tr>
      <w:tr w:rsidR="0055404C" w:rsidTr="00CD7131">
        <w:trPr>
          <w:trHeight w:val="380"/>
        </w:trPr>
        <w:tc>
          <w:tcPr>
            <w:tcW w:w="1553" w:type="dxa"/>
            <w:shd w:val="clear" w:color="auto" w:fill="D9D9D9"/>
          </w:tcPr>
          <w:p w:rsidR="0055404C" w:rsidRDefault="006D7319" w:rsidP="00CD7131">
            <w:pPr>
              <w:pStyle w:val="TableParagraph"/>
              <w:ind w:left="528" w:right="534"/>
              <w:jc w:val="center"/>
              <w:rPr>
                <w:b/>
              </w:rPr>
            </w:pPr>
            <w:r>
              <w:rPr>
                <w:b/>
              </w:rPr>
              <w:t>XI</w:t>
            </w:r>
            <w:r w:rsidR="003E68B9">
              <w:rPr>
                <w:b/>
              </w:rPr>
              <w:t>I</w:t>
            </w:r>
          </w:p>
        </w:tc>
        <w:tc>
          <w:tcPr>
            <w:tcW w:w="7391" w:type="dxa"/>
          </w:tcPr>
          <w:p w:rsidR="0055404C" w:rsidRDefault="006D7319" w:rsidP="00CD7131">
            <w:pPr>
              <w:pStyle w:val="TableParagraph"/>
              <w:spacing w:line="249" w:lineRule="exact"/>
              <w:ind w:left="90"/>
            </w:pPr>
            <w:r>
              <w:t xml:space="preserve">Образац изјаве о испуњавању услова из чл. 75. </w:t>
            </w:r>
            <w:proofErr w:type="gramStart"/>
            <w:r>
              <w:t>став</w:t>
            </w:r>
            <w:proofErr w:type="gramEnd"/>
            <w:r>
              <w:t xml:space="preserve"> 2. Закона</w:t>
            </w:r>
          </w:p>
        </w:tc>
        <w:tc>
          <w:tcPr>
            <w:tcW w:w="1711" w:type="dxa"/>
          </w:tcPr>
          <w:p w:rsidR="0055404C" w:rsidRDefault="003E68B9" w:rsidP="00CD7131">
            <w:pPr>
              <w:pStyle w:val="TableParagraph"/>
              <w:spacing w:line="249" w:lineRule="exact"/>
              <w:ind w:left="451" w:right="451"/>
              <w:jc w:val="center"/>
            </w:pPr>
            <w:r>
              <w:t>34</w:t>
            </w:r>
          </w:p>
        </w:tc>
      </w:tr>
      <w:tr w:rsidR="0055404C" w:rsidTr="00CD7131">
        <w:trPr>
          <w:trHeight w:val="360"/>
        </w:trPr>
        <w:tc>
          <w:tcPr>
            <w:tcW w:w="1553" w:type="dxa"/>
            <w:shd w:val="clear" w:color="auto" w:fill="D9D9D9"/>
          </w:tcPr>
          <w:p w:rsidR="0055404C" w:rsidRDefault="006D7319" w:rsidP="00CD7131">
            <w:pPr>
              <w:pStyle w:val="TableParagraph"/>
              <w:spacing w:line="251" w:lineRule="exact"/>
              <w:ind w:left="529" w:right="534"/>
              <w:jc w:val="center"/>
              <w:rPr>
                <w:b/>
              </w:rPr>
            </w:pPr>
            <w:r>
              <w:rPr>
                <w:b/>
              </w:rPr>
              <w:t>XII</w:t>
            </w:r>
            <w:r w:rsidR="003E68B9">
              <w:rPr>
                <w:b/>
              </w:rPr>
              <w:t>I</w:t>
            </w:r>
          </w:p>
        </w:tc>
        <w:tc>
          <w:tcPr>
            <w:tcW w:w="7391" w:type="dxa"/>
          </w:tcPr>
          <w:p w:rsidR="0055404C" w:rsidRPr="00CD7131" w:rsidRDefault="00CD7131" w:rsidP="00CD7131">
            <w:pPr>
              <w:pStyle w:val="TableParagraph"/>
              <w:spacing w:line="246" w:lineRule="exact"/>
              <w:ind w:left="90"/>
              <w:rPr>
                <w:lang w:val="sr-Cyrl-RS"/>
              </w:rPr>
            </w:pPr>
            <w:r>
              <w:rPr>
                <w:lang w:val="sr-Cyrl-RS"/>
              </w:rPr>
              <w:t>Образац изјаве о кадровском капацитету</w:t>
            </w:r>
          </w:p>
        </w:tc>
        <w:tc>
          <w:tcPr>
            <w:tcW w:w="1711" w:type="dxa"/>
          </w:tcPr>
          <w:p w:rsidR="0055404C" w:rsidRPr="00904CAA" w:rsidRDefault="00904CAA" w:rsidP="00CD7131">
            <w:pPr>
              <w:pStyle w:val="TableParagraph"/>
              <w:spacing w:line="246" w:lineRule="exact"/>
              <w:ind w:left="451" w:right="451"/>
              <w:jc w:val="center"/>
              <w:rPr>
                <w:lang w:val="sr-Cyrl-RS"/>
              </w:rPr>
            </w:pPr>
            <w:r>
              <w:rPr>
                <w:lang w:val="sr-Cyrl-RS"/>
              </w:rPr>
              <w:t>39</w:t>
            </w:r>
          </w:p>
        </w:tc>
      </w:tr>
      <w:tr w:rsidR="0055404C" w:rsidTr="00CD7131">
        <w:trPr>
          <w:trHeight w:val="380"/>
        </w:trPr>
        <w:tc>
          <w:tcPr>
            <w:tcW w:w="1553" w:type="dxa"/>
            <w:shd w:val="clear" w:color="auto" w:fill="D9D9D9"/>
          </w:tcPr>
          <w:p w:rsidR="0055404C" w:rsidRDefault="00CD7131" w:rsidP="00CD7131">
            <w:pPr>
              <w:pStyle w:val="TableParagraph"/>
            </w:pPr>
            <w:r>
              <w:t xml:space="preserve">         XIV</w:t>
            </w:r>
          </w:p>
        </w:tc>
        <w:tc>
          <w:tcPr>
            <w:tcW w:w="7391" w:type="dxa"/>
          </w:tcPr>
          <w:p w:rsidR="0055404C" w:rsidRPr="00CD7131" w:rsidRDefault="00CD7131" w:rsidP="00CD7131">
            <w:pPr>
              <w:pStyle w:val="TableParagraph"/>
              <w:rPr>
                <w:lang w:val="sr-Cyrl-RS"/>
              </w:rPr>
            </w:pPr>
            <w:r>
              <w:rPr>
                <w:lang w:val="sr-Cyrl-RS"/>
              </w:rPr>
              <w:t>Образац изјаве о финансијском обезбеђењу</w:t>
            </w:r>
          </w:p>
        </w:tc>
        <w:tc>
          <w:tcPr>
            <w:tcW w:w="1711" w:type="dxa"/>
          </w:tcPr>
          <w:p w:rsidR="0055404C" w:rsidRPr="00D66EF8" w:rsidRDefault="00D66EF8" w:rsidP="00CD7131">
            <w:pPr>
              <w:pStyle w:val="TableParagraph"/>
              <w:rPr>
                <w:lang w:val="sr-Cyrl-RS"/>
              </w:rPr>
            </w:pPr>
            <w:r>
              <w:rPr>
                <w:lang w:val="sr-Cyrl-RS"/>
              </w:rPr>
              <w:t xml:space="preserve">             40</w:t>
            </w:r>
          </w:p>
        </w:tc>
      </w:tr>
      <w:tr w:rsidR="00CD7131" w:rsidTr="00CD7131">
        <w:trPr>
          <w:trHeight w:val="380"/>
        </w:trPr>
        <w:tc>
          <w:tcPr>
            <w:tcW w:w="1553" w:type="dxa"/>
            <w:shd w:val="clear" w:color="auto" w:fill="D9D9D9"/>
          </w:tcPr>
          <w:p w:rsidR="00CD7131" w:rsidRPr="00CD7131" w:rsidRDefault="00CD7131" w:rsidP="00CD7131">
            <w:pPr>
              <w:pStyle w:val="TableParagraph"/>
              <w:rPr>
                <w:lang w:val="sr-Latn-RS"/>
              </w:rPr>
            </w:pPr>
            <w:r>
              <w:rPr>
                <w:lang w:val="sr-Cyrl-RS"/>
              </w:rPr>
              <w:t xml:space="preserve">         </w:t>
            </w:r>
            <w:r>
              <w:rPr>
                <w:lang w:val="sr-Latn-RS"/>
              </w:rPr>
              <w:t>XV</w:t>
            </w:r>
          </w:p>
        </w:tc>
        <w:tc>
          <w:tcPr>
            <w:tcW w:w="7391" w:type="dxa"/>
          </w:tcPr>
          <w:p w:rsidR="00CD7131" w:rsidRDefault="00CD7131" w:rsidP="00CD7131">
            <w:pPr>
              <w:pStyle w:val="TableParagraph"/>
              <w:rPr>
                <w:lang w:val="sr-Cyrl-RS"/>
              </w:rPr>
            </w:pPr>
            <w:r>
              <w:rPr>
                <w:lang w:val="sr-Cyrl-RS"/>
              </w:rPr>
              <w:t xml:space="preserve"> Образац меничног овлашћења за озбиљност понуде</w:t>
            </w:r>
          </w:p>
        </w:tc>
        <w:tc>
          <w:tcPr>
            <w:tcW w:w="1711" w:type="dxa"/>
          </w:tcPr>
          <w:p w:rsidR="00CD7131" w:rsidRPr="00D66EF8" w:rsidRDefault="00D66EF8" w:rsidP="00D66EF8">
            <w:pPr>
              <w:pStyle w:val="TableParagraph"/>
              <w:jc w:val="center"/>
              <w:rPr>
                <w:lang w:val="sr-Cyrl-RS"/>
              </w:rPr>
            </w:pPr>
            <w:r>
              <w:rPr>
                <w:lang w:val="sr-Cyrl-RS"/>
              </w:rPr>
              <w:t>41</w:t>
            </w:r>
          </w:p>
        </w:tc>
      </w:tr>
      <w:tr w:rsidR="00CD7131" w:rsidTr="00CD7131">
        <w:trPr>
          <w:trHeight w:val="380"/>
        </w:trPr>
        <w:tc>
          <w:tcPr>
            <w:tcW w:w="1553" w:type="dxa"/>
            <w:shd w:val="clear" w:color="auto" w:fill="D9D9D9"/>
          </w:tcPr>
          <w:p w:rsidR="00CD7131" w:rsidRPr="00A51182" w:rsidRDefault="00CD7131" w:rsidP="00CD7131">
            <w:pPr>
              <w:pStyle w:val="TableParagraph"/>
              <w:rPr>
                <w:lang w:val="sr-Latn-RS"/>
              </w:rPr>
            </w:pPr>
            <w:r>
              <w:rPr>
                <w:lang w:val="sr-Cyrl-RS"/>
              </w:rPr>
              <w:t xml:space="preserve">         </w:t>
            </w:r>
            <w:r w:rsidR="00A51182">
              <w:rPr>
                <w:lang w:val="sr-Latn-RS"/>
              </w:rPr>
              <w:t>XVI</w:t>
            </w:r>
            <w:r>
              <w:rPr>
                <w:lang w:val="sr-Cyrl-RS"/>
              </w:rPr>
              <w:t xml:space="preserve"> </w:t>
            </w:r>
          </w:p>
        </w:tc>
        <w:tc>
          <w:tcPr>
            <w:tcW w:w="7391" w:type="dxa"/>
          </w:tcPr>
          <w:p w:rsidR="00CD7131" w:rsidRDefault="00A51182" w:rsidP="00CD7131">
            <w:pPr>
              <w:pStyle w:val="TableParagraph"/>
              <w:rPr>
                <w:lang w:val="sr-Cyrl-RS"/>
              </w:rPr>
            </w:pPr>
            <w:r>
              <w:rPr>
                <w:lang w:val="sr-Cyrl-RS"/>
              </w:rPr>
              <w:t xml:space="preserve"> Образац меничног овлашћења за добро извршење посла</w:t>
            </w:r>
          </w:p>
        </w:tc>
        <w:tc>
          <w:tcPr>
            <w:tcW w:w="1711" w:type="dxa"/>
          </w:tcPr>
          <w:p w:rsidR="00CD7131" w:rsidRPr="00D66EF8" w:rsidRDefault="00D66EF8" w:rsidP="00CD7131">
            <w:pPr>
              <w:pStyle w:val="TableParagraph"/>
              <w:rPr>
                <w:lang w:val="sr-Cyrl-RS"/>
              </w:rPr>
            </w:pPr>
            <w:r>
              <w:rPr>
                <w:lang w:val="sr-Cyrl-RS"/>
              </w:rPr>
              <w:t xml:space="preserve">             42</w:t>
            </w:r>
          </w:p>
        </w:tc>
      </w:tr>
      <w:tr w:rsidR="00A51182" w:rsidTr="00CD7131">
        <w:trPr>
          <w:trHeight w:val="380"/>
        </w:trPr>
        <w:tc>
          <w:tcPr>
            <w:tcW w:w="1553" w:type="dxa"/>
            <w:shd w:val="clear" w:color="auto" w:fill="D9D9D9"/>
          </w:tcPr>
          <w:p w:rsidR="00A51182" w:rsidRPr="00A51182" w:rsidRDefault="00A51182" w:rsidP="00CD7131">
            <w:pPr>
              <w:pStyle w:val="TableParagraph"/>
              <w:rPr>
                <w:lang w:val="sr-Latn-RS"/>
              </w:rPr>
            </w:pPr>
            <w:r>
              <w:rPr>
                <w:lang w:val="sr-Cyrl-RS"/>
              </w:rPr>
              <w:t xml:space="preserve">        </w:t>
            </w:r>
            <w:r>
              <w:rPr>
                <w:lang w:val="sr-Latn-RS"/>
              </w:rPr>
              <w:t>XVII</w:t>
            </w:r>
          </w:p>
        </w:tc>
        <w:tc>
          <w:tcPr>
            <w:tcW w:w="7391" w:type="dxa"/>
          </w:tcPr>
          <w:p w:rsidR="00A51182" w:rsidRDefault="00A51182" w:rsidP="00CD7131">
            <w:pPr>
              <w:pStyle w:val="TableParagraph"/>
              <w:rPr>
                <w:lang w:val="sr-Cyrl-RS"/>
              </w:rPr>
            </w:pPr>
            <w:r>
              <w:rPr>
                <w:lang w:val="sr-Cyrl-RS"/>
              </w:rPr>
              <w:t>Образац меничног овлашћења за отклањање грешака у гарантном року</w:t>
            </w:r>
          </w:p>
        </w:tc>
        <w:tc>
          <w:tcPr>
            <w:tcW w:w="1711" w:type="dxa"/>
          </w:tcPr>
          <w:p w:rsidR="00A51182" w:rsidRPr="00D66EF8" w:rsidRDefault="00D66EF8" w:rsidP="00A51182">
            <w:pPr>
              <w:pStyle w:val="TableParagraph"/>
              <w:jc w:val="center"/>
              <w:rPr>
                <w:lang w:val="sr-Cyrl-RS"/>
              </w:rPr>
            </w:pPr>
            <w:r>
              <w:rPr>
                <w:lang w:val="sr-Cyrl-RS"/>
              </w:rPr>
              <w:t>43</w:t>
            </w:r>
          </w:p>
        </w:tc>
      </w:tr>
      <w:tr w:rsidR="00A51182" w:rsidTr="00CD7131">
        <w:trPr>
          <w:trHeight w:val="380"/>
        </w:trPr>
        <w:tc>
          <w:tcPr>
            <w:tcW w:w="1553" w:type="dxa"/>
            <w:shd w:val="clear" w:color="auto" w:fill="D9D9D9"/>
          </w:tcPr>
          <w:p w:rsidR="00A51182" w:rsidRDefault="00A51182" w:rsidP="00CD7131">
            <w:pPr>
              <w:pStyle w:val="TableParagraph"/>
              <w:rPr>
                <w:lang w:val="sr-Cyrl-RS"/>
              </w:rPr>
            </w:pPr>
          </w:p>
        </w:tc>
        <w:tc>
          <w:tcPr>
            <w:tcW w:w="7391" w:type="dxa"/>
          </w:tcPr>
          <w:p w:rsidR="00A51182" w:rsidRDefault="00A51182" w:rsidP="00CD7131">
            <w:pPr>
              <w:pStyle w:val="TableParagraph"/>
              <w:rPr>
                <w:lang w:val="sr-Cyrl-RS"/>
              </w:rPr>
            </w:pPr>
            <w:r>
              <w:rPr>
                <w:lang w:val="sr-Cyrl-RS"/>
              </w:rPr>
              <w:t>Изјава одговорног извођача радова</w:t>
            </w:r>
          </w:p>
        </w:tc>
        <w:tc>
          <w:tcPr>
            <w:tcW w:w="1711" w:type="dxa"/>
          </w:tcPr>
          <w:p w:rsidR="00A51182" w:rsidRPr="00A51182" w:rsidRDefault="00A51182" w:rsidP="00A51182">
            <w:pPr>
              <w:pStyle w:val="TableParagraph"/>
              <w:jc w:val="center"/>
              <w:rPr>
                <w:lang w:val="sr-Cyrl-RS"/>
              </w:rPr>
            </w:pPr>
            <w:r>
              <w:rPr>
                <w:lang w:val="sr-Cyrl-RS"/>
              </w:rPr>
              <w:t>44</w:t>
            </w:r>
          </w:p>
        </w:tc>
      </w:tr>
      <w:tr w:rsidR="00A51182" w:rsidTr="00CD7131">
        <w:trPr>
          <w:trHeight w:val="380"/>
        </w:trPr>
        <w:tc>
          <w:tcPr>
            <w:tcW w:w="1553" w:type="dxa"/>
            <w:shd w:val="clear" w:color="auto" w:fill="D9D9D9"/>
          </w:tcPr>
          <w:p w:rsidR="00A51182" w:rsidRPr="00A51182" w:rsidRDefault="00A51182" w:rsidP="00CD7131">
            <w:pPr>
              <w:pStyle w:val="TableParagraph"/>
              <w:rPr>
                <w:lang w:val="sr-Latn-RS"/>
              </w:rPr>
            </w:pPr>
            <w:r>
              <w:rPr>
                <w:lang w:val="sr-Latn-RS"/>
              </w:rPr>
              <w:t xml:space="preserve">        XVIII</w:t>
            </w:r>
          </w:p>
        </w:tc>
        <w:tc>
          <w:tcPr>
            <w:tcW w:w="7391" w:type="dxa"/>
          </w:tcPr>
          <w:p w:rsidR="00A51182" w:rsidRDefault="00A51182" w:rsidP="00CD7131">
            <w:pPr>
              <w:pStyle w:val="TableParagraph"/>
              <w:rPr>
                <w:lang w:val="sr-Cyrl-RS"/>
              </w:rPr>
            </w:pPr>
            <w:r>
              <w:rPr>
                <w:lang w:val="sr-Cyrl-RS"/>
              </w:rPr>
              <w:t>Образац о поседовању техничког капацитета</w:t>
            </w:r>
          </w:p>
        </w:tc>
        <w:tc>
          <w:tcPr>
            <w:tcW w:w="1711" w:type="dxa"/>
          </w:tcPr>
          <w:p w:rsidR="00A51182" w:rsidRPr="00A51182" w:rsidRDefault="00A51182" w:rsidP="00CD7131">
            <w:pPr>
              <w:pStyle w:val="TableParagraph"/>
              <w:rPr>
                <w:lang w:val="sr-Cyrl-RS"/>
              </w:rPr>
            </w:pPr>
            <w:r>
              <w:rPr>
                <w:lang w:val="sr-Cyrl-RS"/>
              </w:rPr>
              <w:t xml:space="preserve">             45</w:t>
            </w:r>
          </w:p>
        </w:tc>
      </w:tr>
    </w:tbl>
    <w:p w:rsidR="0055404C" w:rsidRDefault="00CD7131">
      <w:pPr>
        <w:sectPr w:rsidR="0055404C">
          <w:pgSz w:w="12240" w:h="15840"/>
          <w:pgMar w:top="440" w:right="700" w:bottom="1220" w:left="600" w:header="0" w:footer="968" w:gutter="0"/>
          <w:cols w:space="720"/>
        </w:sectPr>
      </w:pPr>
      <w:r>
        <w:br w:type="textWrapping" w:clear="all"/>
      </w:r>
    </w:p>
    <w:p w:rsidR="0055404C" w:rsidRDefault="006D7319">
      <w:pPr>
        <w:pStyle w:val="Naslov1"/>
        <w:tabs>
          <w:tab w:val="left" w:pos="3190"/>
          <w:tab w:val="left" w:pos="10701"/>
        </w:tabs>
        <w:spacing w:before="70"/>
        <w:ind w:left="103"/>
        <w:jc w:val="both"/>
      </w:pPr>
      <w:r>
        <w:rPr>
          <w:shd w:val="clear" w:color="auto" w:fill="BEBEBE"/>
        </w:rPr>
        <w:lastRenderedPageBreak/>
        <w:t xml:space="preserve"> </w:t>
      </w:r>
      <w:r>
        <w:rPr>
          <w:shd w:val="clear" w:color="auto" w:fill="BEBEBE"/>
        </w:rPr>
        <w:tab/>
        <w:t>I ОПШТИ ПОДАЦИ О ЈАВНОЈ</w:t>
      </w:r>
      <w:r>
        <w:rPr>
          <w:spacing w:val="-15"/>
          <w:shd w:val="clear" w:color="auto" w:fill="BEBEBE"/>
        </w:rPr>
        <w:t xml:space="preserve"> </w:t>
      </w:r>
      <w:r>
        <w:rPr>
          <w:shd w:val="clear" w:color="auto" w:fill="BEBEBE"/>
        </w:rPr>
        <w:t>НАБАВЦИ</w:t>
      </w:r>
      <w:r>
        <w:rPr>
          <w:shd w:val="clear" w:color="auto" w:fill="BEBEBE"/>
        </w:rPr>
        <w:tab/>
      </w:r>
    </w:p>
    <w:p w:rsidR="0055404C" w:rsidRDefault="0055404C">
      <w:pPr>
        <w:pStyle w:val="Teloteksta"/>
        <w:rPr>
          <w:b/>
          <w:sz w:val="24"/>
        </w:rPr>
      </w:pPr>
    </w:p>
    <w:p w:rsidR="0055404C" w:rsidRDefault="0055404C">
      <w:pPr>
        <w:pStyle w:val="Teloteksta"/>
        <w:rPr>
          <w:b/>
          <w:sz w:val="24"/>
        </w:rPr>
      </w:pPr>
    </w:p>
    <w:p w:rsidR="0055404C" w:rsidRDefault="006D7319">
      <w:pPr>
        <w:pStyle w:val="Pasussalistom"/>
        <w:numPr>
          <w:ilvl w:val="0"/>
          <w:numId w:val="22"/>
        </w:numPr>
        <w:tabs>
          <w:tab w:val="left" w:pos="353"/>
        </w:tabs>
        <w:spacing w:before="172"/>
        <w:ind w:hanging="220"/>
        <w:jc w:val="both"/>
      </w:pPr>
      <w:r>
        <w:t>Подаци о</w:t>
      </w:r>
      <w:r>
        <w:rPr>
          <w:spacing w:val="-13"/>
        </w:rPr>
        <w:t xml:space="preserve"> </w:t>
      </w:r>
      <w:r>
        <w:t>наручиоцу:</w:t>
      </w:r>
    </w:p>
    <w:p w:rsidR="0055404C" w:rsidRDefault="0055404C">
      <w:pPr>
        <w:pStyle w:val="Teloteksta"/>
        <w:spacing w:before="6"/>
        <w:rPr>
          <w:sz w:val="20"/>
        </w:rPr>
      </w:pPr>
    </w:p>
    <w:p w:rsidR="0055404C" w:rsidRDefault="006D7319" w:rsidP="0009013E">
      <w:pPr>
        <w:tabs>
          <w:tab w:val="left" w:pos="853"/>
        </w:tabs>
        <w:ind w:left="491"/>
      </w:pPr>
      <w:r w:rsidRPr="0009013E">
        <w:rPr>
          <w:b/>
        </w:rPr>
        <w:t xml:space="preserve">Назив: </w:t>
      </w:r>
      <w:r>
        <w:t xml:space="preserve">Основна </w:t>
      </w:r>
      <w:r w:rsidRPr="0009013E">
        <w:rPr>
          <w:spacing w:val="-4"/>
        </w:rPr>
        <w:t xml:space="preserve">школа </w:t>
      </w:r>
      <w:r w:rsidRPr="0009013E">
        <w:rPr>
          <w:spacing w:val="-3"/>
        </w:rPr>
        <w:t>„</w:t>
      </w:r>
      <w:r w:rsidR="00F273C5" w:rsidRPr="0009013E">
        <w:rPr>
          <w:spacing w:val="-3"/>
          <w:lang w:val="sr-Cyrl-RS"/>
        </w:rPr>
        <w:t>Десанка Максимовић</w:t>
      </w:r>
      <w:r>
        <w:t>“</w:t>
      </w:r>
    </w:p>
    <w:p w:rsidR="0009013E" w:rsidRDefault="006D7319" w:rsidP="0009013E">
      <w:pPr>
        <w:tabs>
          <w:tab w:val="left" w:pos="853"/>
        </w:tabs>
        <w:spacing w:before="126"/>
        <w:ind w:left="491"/>
        <w:rPr>
          <w:lang w:val="sr-Cyrl-RS"/>
        </w:rPr>
      </w:pPr>
      <w:r w:rsidRPr="0009013E">
        <w:rPr>
          <w:b/>
        </w:rPr>
        <w:t>Адреса</w:t>
      </w:r>
      <w:proofErr w:type="gramStart"/>
      <w:r w:rsidRPr="0009013E">
        <w:rPr>
          <w:b/>
        </w:rPr>
        <w:t>:</w:t>
      </w:r>
      <w:r w:rsidR="00F273C5" w:rsidRPr="0009013E">
        <w:rPr>
          <w:lang w:val="sr-Latn-RS"/>
        </w:rPr>
        <w:t>VI</w:t>
      </w:r>
      <w:proofErr w:type="gramEnd"/>
      <w:r w:rsidR="00F273C5" w:rsidRPr="0009013E">
        <w:rPr>
          <w:lang w:val="sr-Latn-RS"/>
        </w:rPr>
        <w:t xml:space="preserve"> </w:t>
      </w:r>
      <w:r w:rsidR="00F273C5" w:rsidRPr="0009013E">
        <w:rPr>
          <w:lang w:val="sr-Cyrl-RS"/>
        </w:rPr>
        <w:t>личке дивизије бр.32</w:t>
      </w:r>
      <w:r w:rsidR="00F273C5">
        <w:t>, 1</w:t>
      </w:r>
      <w:r w:rsidR="00F273C5" w:rsidRPr="0009013E">
        <w:rPr>
          <w:lang w:val="sr-Cyrl-RS"/>
        </w:rPr>
        <w:t>2000 Пожаревац</w:t>
      </w:r>
    </w:p>
    <w:p w:rsidR="0009013E" w:rsidRDefault="006D7319" w:rsidP="0009013E">
      <w:pPr>
        <w:tabs>
          <w:tab w:val="left" w:pos="853"/>
        </w:tabs>
        <w:spacing w:before="126"/>
        <w:ind w:left="491"/>
        <w:rPr>
          <w:lang w:val="sr-Cyrl-RS"/>
        </w:rPr>
      </w:pPr>
      <w:r>
        <w:rPr>
          <w:b/>
        </w:rPr>
        <w:t>ПИБ:</w:t>
      </w:r>
      <w:r w:rsidR="00F273C5">
        <w:t xml:space="preserve"> 101</w:t>
      </w:r>
      <w:r w:rsidR="00F273C5">
        <w:rPr>
          <w:lang w:val="sr-Cyrl-RS"/>
        </w:rPr>
        <w:t>975156</w:t>
      </w:r>
    </w:p>
    <w:p w:rsidR="0055404C" w:rsidRPr="0009013E" w:rsidRDefault="006D7319" w:rsidP="0009013E">
      <w:pPr>
        <w:tabs>
          <w:tab w:val="left" w:pos="853"/>
        </w:tabs>
        <w:spacing w:before="126"/>
        <w:ind w:left="491"/>
      </w:pPr>
      <w:r w:rsidRPr="005805A0">
        <w:rPr>
          <w:b/>
        </w:rPr>
        <w:t xml:space="preserve">Матични број: </w:t>
      </w:r>
      <w:r w:rsidR="00F273C5">
        <w:t>07</w:t>
      </w:r>
      <w:r w:rsidR="00F273C5">
        <w:rPr>
          <w:lang w:val="sr-Cyrl-RS"/>
        </w:rPr>
        <w:t>383185</w:t>
      </w:r>
    </w:p>
    <w:p w:rsidR="0055404C" w:rsidRPr="005805A0" w:rsidRDefault="0055404C">
      <w:pPr>
        <w:pStyle w:val="Teloteksta"/>
        <w:spacing w:before="1"/>
        <w:rPr>
          <w:color w:val="FF0000"/>
          <w:sz w:val="33"/>
        </w:rPr>
      </w:pPr>
    </w:p>
    <w:p w:rsidR="0055404C" w:rsidRDefault="006D7319">
      <w:pPr>
        <w:pStyle w:val="Pasussalistom"/>
        <w:numPr>
          <w:ilvl w:val="0"/>
          <w:numId w:val="22"/>
        </w:numPr>
        <w:tabs>
          <w:tab w:val="left" w:pos="353"/>
        </w:tabs>
        <w:ind w:hanging="220"/>
        <w:jc w:val="both"/>
      </w:pPr>
      <w:r>
        <w:rPr>
          <w:spacing w:val="-3"/>
        </w:rPr>
        <w:t xml:space="preserve">Категорија </w:t>
      </w:r>
      <w:r>
        <w:t>наручиоца:</w:t>
      </w:r>
      <w:r>
        <w:rPr>
          <w:spacing w:val="6"/>
        </w:rPr>
        <w:t xml:space="preserve"> </w:t>
      </w:r>
      <w:r>
        <w:t>Просвета.</w:t>
      </w:r>
    </w:p>
    <w:p w:rsidR="0055404C" w:rsidRDefault="0055404C">
      <w:pPr>
        <w:pStyle w:val="Teloteksta"/>
        <w:spacing w:before="10"/>
        <w:rPr>
          <w:sz w:val="21"/>
        </w:rPr>
      </w:pPr>
    </w:p>
    <w:p w:rsidR="0055404C" w:rsidRDefault="006D7319">
      <w:pPr>
        <w:pStyle w:val="Pasussalistom"/>
        <w:numPr>
          <w:ilvl w:val="0"/>
          <w:numId w:val="22"/>
        </w:numPr>
        <w:tabs>
          <w:tab w:val="left" w:pos="353"/>
        </w:tabs>
        <w:ind w:hanging="220"/>
        <w:jc w:val="both"/>
      </w:pPr>
      <w:r>
        <w:t>Врста поступка јавне</w:t>
      </w:r>
      <w:r>
        <w:rPr>
          <w:spacing w:val="-13"/>
        </w:rPr>
        <w:t xml:space="preserve"> </w:t>
      </w:r>
      <w:r>
        <w:t>набавке:</w:t>
      </w:r>
    </w:p>
    <w:p w:rsidR="0055404C" w:rsidRDefault="0055404C">
      <w:pPr>
        <w:pStyle w:val="Teloteksta"/>
      </w:pPr>
    </w:p>
    <w:p w:rsidR="00A95AE6" w:rsidRDefault="00A95AE6" w:rsidP="00A95AE6">
      <w:pPr>
        <w:adjustRightInd w:val="0"/>
        <w:ind w:firstLine="420"/>
        <w:jc w:val="both"/>
        <w:rPr>
          <w:color w:val="000000"/>
          <w:szCs w:val="24"/>
          <w:lang w:val="sr-Cyrl-RS" w:eastAsia="sr-Cyrl-RS"/>
        </w:rPr>
      </w:pPr>
      <w:r w:rsidRPr="00A95AE6">
        <w:rPr>
          <w:color w:val="000000"/>
          <w:szCs w:val="24"/>
          <w:lang w:val="sr-Cyrl-RS" w:eastAsia="sr-Cyrl-RS"/>
        </w:rPr>
        <w:t xml:space="preserve"> </w:t>
      </w:r>
      <w:r w:rsidRPr="00850E98">
        <w:rPr>
          <w:color w:val="000000"/>
          <w:szCs w:val="24"/>
          <w:lang w:val="sr-Cyrl-RS" w:eastAsia="sr-Cyrl-RS"/>
        </w:rPr>
        <w:t>Предметна јавна набавка се спроводи у отвореном поступку, у складу са одредбама</w:t>
      </w:r>
      <w:r>
        <w:rPr>
          <w:color w:val="000000"/>
          <w:szCs w:val="24"/>
          <w:lang w:val="sr-Cyrl-RS" w:eastAsia="sr-Cyrl-RS"/>
        </w:rPr>
        <w:t xml:space="preserve"> </w:t>
      </w:r>
      <w:r w:rsidRPr="00850E98">
        <w:rPr>
          <w:color w:val="000000"/>
          <w:szCs w:val="24"/>
          <w:lang w:val="sr-Cyrl-RS" w:eastAsia="sr-Cyrl-RS"/>
        </w:rPr>
        <w:t>Закона о јавним набавкама</w:t>
      </w:r>
      <w:r>
        <w:rPr>
          <w:color w:val="000000"/>
          <w:szCs w:val="24"/>
          <w:lang w:val="sr-Cyrl-RS" w:eastAsia="sr-Cyrl-RS"/>
        </w:rPr>
        <w:t xml:space="preserve"> (у даљем тексту: Закон), </w:t>
      </w:r>
      <w:r w:rsidRPr="00850E98">
        <w:rPr>
          <w:color w:val="000000"/>
          <w:szCs w:val="24"/>
          <w:lang w:val="sr-Cyrl-RS" w:eastAsia="sr-Cyrl-RS"/>
        </w:rPr>
        <w:t>и подзаконским актима којима се уређују јавне</w:t>
      </w:r>
      <w:r>
        <w:rPr>
          <w:color w:val="000000"/>
          <w:szCs w:val="24"/>
          <w:lang w:val="sr-Cyrl-RS" w:eastAsia="sr-Cyrl-RS"/>
        </w:rPr>
        <w:t xml:space="preserve"> </w:t>
      </w:r>
      <w:r w:rsidRPr="00850E98">
        <w:rPr>
          <w:color w:val="000000"/>
          <w:szCs w:val="24"/>
          <w:lang w:val="sr-Cyrl-RS" w:eastAsia="sr-Cyrl-RS"/>
        </w:rPr>
        <w:t>набавке</w:t>
      </w:r>
      <w:r>
        <w:rPr>
          <w:color w:val="000000"/>
          <w:szCs w:val="24"/>
          <w:lang w:val="sr-Cyrl-RS" w:eastAsia="sr-Cyrl-RS"/>
        </w:rPr>
        <w:t>, као и прописима којима се уређује изградња објеката, односно извођење грађевинских радова.</w:t>
      </w:r>
    </w:p>
    <w:p w:rsidR="0055404C" w:rsidRDefault="0055404C">
      <w:pPr>
        <w:pStyle w:val="Teloteksta"/>
        <w:spacing w:before="199"/>
        <w:ind w:left="132"/>
        <w:jc w:val="both"/>
      </w:pPr>
    </w:p>
    <w:p w:rsidR="0055404C" w:rsidRDefault="006D7319">
      <w:pPr>
        <w:pStyle w:val="Pasussalistom"/>
        <w:numPr>
          <w:ilvl w:val="0"/>
          <w:numId w:val="22"/>
        </w:numPr>
        <w:tabs>
          <w:tab w:val="left" w:pos="353"/>
        </w:tabs>
        <w:ind w:hanging="220"/>
        <w:jc w:val="both"/>
      </w:pPr>
      <w:r>
        <w:t>Предмет јавне</w:t>
      </w:r>
      <w:r>
        <w:rPr>
          <w:spacing w:val="-16"/>
        </w:rPr>
        <w:t xml:space="preserve"> </w:t>
      </w:r>
      <w:r>
        <w:t>набавке:</w:t>
      </w:r>
    </w:p>
    <w:p w:rsidR="0055404C" w:rsidRDefault="0055404C">
      <w:pPr>
        <w:pStyle w:val="Teloteksta"/>
        <w:spacing w:before="8"/>
        <w:rPr>
          <w:sz w:val="21"/>
        </w:rPr>
      </w:pPr>
    </w:p>
    <w:p w:rsidR="0055404C" w:rsidRDefault="006D7319">
      <w:pPr>
        <w:pStyle w:val="Teloteksta"/>
        <w:spacing w:before="1"/>
        <w:ind w:left="132"/>
      </w:pPr>
      <w:r>
        <w:t>Предмет јавне набавке број</w:t>
      </w:r>
      <w:proofErr w:type="gramStart"/>
      <w:r w:rsidR="00A95AE6">
        <w:rPr>
          <w:lang w:val="sr-Cyrl-RS"/>
        </w:rPr>
        <w:t>:4</w:t>
      </w:r>
      <w:proofErr w:type="gramEnd"/>
      <w:r w:rsidR="00A95AE6">
        <w:rPr>
          <w:lang w:val="sr-Cyrl-RS"/>
        </w:rPr>
        <w:t>/2020</w:t>
      </w:r>
      <w:r>
        <w:t xml:space="preserve"> су радов</w:t>
      </w:r>
      <w:r w:rsidR="00A95AE6">
        <w:t xml:space="preserve">и – Асфалтирање </w:t>
      </w:r>
      <w:r w:rsidR="00A95AE6">
        <w:rPr>
          <w:lang w:val="sr-Cyrl-RS"/>
        </w:rPr>
        <w:t>дворишта школе</w:t>
      </w:r>
      <w:r>
        <w:t>, за потребе Основне школе „</w:t>
      </w:r>
      <w:r w:rsidR="00A95AE6">
        <w:rPr>
          <w:lang w:val="sr-Cyrl-RS"/>
        </w:rPr>
        <w:t>Десанка Максимовић</w:t>
      </w:r>
      <w:r>
        <w:t xml:space="preserve">“ из </w:t>
      </w:r>
      <w:r w:rsidR="00A95AE6">
        <w:rPr>
          <w:lang w:val="sr-Cyrl-RS"/>
        </w:rPr>
        <w:t>Пожаревца</w:t>
      </w:r>
      <w:r>
        <w:t>.</w:t>
      </w:r>
    </w:p>
    <w:p w:rsidR="0055404C" w:rsidRDefault="0055404C">
      <w:pPr>
        <w:pStyle w:val="Teloteksta"/>
        <w:rPr>
          <w:sz w:val="24"/>
        </w:rPr>
      </w:pPr>
    </w:p>
    <w:p w:rsidR="0055404C" w:rsidRDefault="0055404C">
      <w:pPr>
        <w:pStyle w:val="Teloteksta"/>
        <w:rPr>
          <w:sz w:val="20"/>
        </w:rPr>
      </w:pPr>
    </w:p>
    <w:p w:rsidR="0055404C" w:rsidRDefault="006D7319">
      <w:pPr>
        <w:pStyle w:val="Pasussalistom"/>
        <w:numPr>
          <w:ilvl w:val="0"/>
          <w:numId w:val="22"/>
        </w:numPr>
        <w:tabs>
          <w:tab w:val="left" w:pos="353"/>
        </w:tabs>
        <w:ind w:hanging="220"/>
        <w:jc w:val="both"/>
      </w:pPr>
      <w:r>
        <w:t>Циљ</w:t>
      </w:r>
      <w:r>
        <w:rPr>
          <w:spacing w:val="-8"/>
        </w:rPr>
        <w:t xml:space="preserve"> </w:t>
      </w:r>
      <w:r>
        <w:t>поступка:</w:t>
      </w:r>
    </w:p>
    <w:p w:rsidR="0055404C" w:rsidRDefault="0055404C">
      <w:pPr>
        <w:pStyle w:val="Teloteksta"/>
      </w:pPr>
    </w:p>
    <w:p w:rsidR="0055404C" w:rsidRDefault="006D7319">
      <w:pPr>
        <w:pStyle w:val="Teloteksta"/>
        <w:ind w:left="132"/>
        <w:jc w:val="both"/>
      </w:pPr>
      <w:proofErr w:type="gramStart"/>
      <w:r>
        <w:t>Поступак јавне набавке спроводи се ради закључења уговора о јавној набавци.</w:t>
      </w:r>
      <w:proofErr w:type="gramEnd"/>
    </w:p>
    <w:p w:rsidR="0055404C" w:rsidRDefault="0055404C">
      <w:pPr>
        <w:pStyle w:val="Teloteksta"/>
        <w:rPr>
          <w:sz w:val="24"/>
        </w:rPr>
      </w:pPr>
    </w:p>
    <w:p w:rsidR="0055404C" w:rsidRDefault="0055404C">
      <w:pPr>
        <w:pStyle w:val="Teloteksta"/>
        <w:spacing w:before="10"/>
        <w:rPr>
          <w:sz w:val="19"/>
        </w:rPr>
      </w:pPr>
    </w:p>
    <w:p w:rsidR="0055404C" w:rsidRDefault="006D7319">
      <w:pPr>
        <w:pStyle w:val="Pasussalistom"/>
        <w:numPr>
          <w:ilvl w:val="0"/>
          <w:numId w:val="22"/>
        </w:numPr>
        <w:tabs>
          <w:tab w:val="left" w:pos="353"/>
        </w:tabs>
        <w:ind w:hanging="220"/>
        <w:jc w:val="both"/>
      </w:pPr>
      <w:r>
        <w:rPr>
          <w:spacing w:val="-3"/>
        </w:rPr>
        <w:t xml:space="preserve">Начин </w:t>
      </w:r>
      <w:r>
        <w:t xml:space="preserve">преузимања </w:t>
      </w:r>
      <w:r>
        <w:rPr>
          <w:spacing w:val="-3"/>
        </w:rPr>
        <w:t>конкурсне</w:t>
      </w:r>
      <w:r>
        <w:rPr>
          <w:spacing w:val="-2"/>
        </w:rPr>
        <w:t xml:space="preserve"> </w:t>
      </w:r>
      <w:r>
        <w:t>документације:</w:t>
      </w:r>
    </w:p>
    <w:p w:rsidR="0055404C" w:rsidRDefault="0055404C">
      <w:pPr>
        <w:pStyle w:val="Teloteksta"/>
        <w:spacing w:before="11"/>
        <w:rPr>
          <w:sz w:val="21"/>
        </w:rPr>
      </w:pPr>
    </w:p>
    <w:p w:rsidR="0055404C" w:rsidRDefault="006D7319">
      <w:pPr>
        <w:pStyle w:val="Teloteksta"/>
        <w:ind w:left="132"/>
        <w:jc w:val="both"/>
      </w:pPr>
      <w:r>
        <w:t>Конкурсна документација се може преузети са Портала јавних набавки</w:t>
      </w:r>
      <w:r w:rsidR="00A95AE6">
        <w:rPr>
          <w:lang w:val="sr-Cyrl-RS"/>
        </w:rPr>
        <w:t xml:space="preserve"> и са сајта Основне школе „Десанка Максимовић</w:t>
      </w:r>
      <w:proofErr w:type="gramStart"/>
      <w:r w:rsidR="00A95AE6">
        <w:rPr>
          <w:lang w:val="sr-Cyrl-RS"/>
        </w:rPr>
        <w:t>“ Пожаревац</w:t>
      </w:r>
      <w:proofErr w:type="gramEnd"/>
      <w:r>
        <w:t>.</w:t>
      </w:r>
    </w:p>
    <w:p w:rsidR="0055404C" w:rsidRDefault="0055404C">
      <w:pPr>
        <w:pStyle w:val="Teloteksta"/>
        <w:rPr>
          <w:sz w:val="24"/>
        </w:rPr>
      </w:pPr>
    </w:p>
    <w:p w:rsidR="0055404C" w:rsidRDefault="006D7319">
      <w:pPr>
        <w:pStyle w:val="Pasussalistom"/>
        <w:numPr>
          <w:ilvl w:val="0"/>
          <w:numId w:val="22"/>
        </w:numPr>
        <w:tabs>
          <w:tab w:val="left" w:pos="353"/>
        </w:tabs>
        <w:spacing w:before="214"/>
        <w:ind w:hanging="220"/>
        <w:jc w:val="both"/>
      </w:pPr>
      <w:r>
        <w:t>Контакт</w:t>
      </w:r>
      <w:r>
        <w:rPr>
          <w:spacing w:val="-5"/>
        </w:rPr>
        <w:t xml:space="preserve"> </w:t>
      </w:r>
      <w:r>
        <w:t>лице:</w:t>
      </w:r>
    </w:p>
    <w:p w:rsidR="0055404C" w:rsidRDefault="0055404C">
      <w:pPr>
        <w:pStyle w:val="Teloteksta"/>
        <w:spacing w:before="6"/>
        <w:rPr>
          <w:sz w:val="20"/>
        </w:rPr>
      </w:pPr>
    </w:p>
    <w:p w:rsidR="005805A0" w:rsidRPr="005805A0" w:rsidRDefault="006D7319">
      <w:pPr>
        <w:pStyle w:val="Teloteksta"/>
        <w:ind w:left="132" w:right="6996"/>
        <w:rPr>
          <w:spacing w:val="-3"/>
          <w:lang w:val="sr-Cyrl-RS"/>
        </w:rPr>
      </w:pPr>
      <w:r>
        <w:t xml:space="preserve">Лице за </w:t>
      </w:r>
      <w:r>
        <w:rPr>
          <w:spacing w:val="-3"/>
        </w:rPr>
        <w:t xml:space="preserve">контакт: </w:t>
      </w:r>
      <w:r w:rsidR="00716379">
        <w:rPr>
          <w:spacing w:val="-3"/>
          <w:lang w:val="sr-Cyrl-RS"/>
        </w:rPr>
        <w:t>Саша Перић</w:t>
      </w:r>
    </w:p>
    <w:p w:rsidR="0055404C" w:rsidRDefault="006D7319" w:rsidP="005805A0">
      <w:pPr>
        <w:pStyle w:val="Teloteksta"/>
        <w:ind w:left="132" w:right="5291"/>
        <w:rPr>
          <w:color w:val="000000"/>
          <w:szCs w:val="24"/>
          <w:lang w:val="sr-Cyrl-RS" w:eastAsia="sr-Cyrl-RS"/>
        </w:rPr>
      </w:pPr>
      <w:r>
        <w:t xml:space="preserve">Е - </w:t>
      </w:r>
      <w:proofErr w:type="gramStart"/>
      <w:r>
        <w:t>mail</w:t>
      </w:r>
      <w:proofErr w:type="gramEnd"/>
      <w:r>
        <w:t xml:space="preserve"> адреса</w:t>
      </w:r>
      <w:r>
        <w:rPr>
          <w:spacing w:val="-4"/>
        </w:rPr>
        <w:t xml:space="preserve"> </w:t>
      </w:r>
      <w:hyperlink r:id="rId11">
        <w:r>
          <w:t>:</w:t>
        </w:r>
      </w:hyperlink>
      <w:hyperlink r:id="rId12" w:history="1">
        <w:r w:rsidR="00716379" w:rsidRPr="000A26D2">
          <w:rPr>
            <w:rStyle w:val="Hiperveza"/>
            <w:szCs w:val="24"/>
            <w:lang w:eastAsia="sr-Cyrl-RS"/>
          </w:rPr>
          <w:t>osdesankapo.sekretar@gmail.com</w:t>
        </w:r>
      </w:hyperlink>
      <w:r w:rsidR="00716379">
        <w:rPr>
          <w:color w:val="000000"/>
          <w:szCs w:val="24"/>
          <w:lang w:val="sr-Cyrl-RS" w:eastAsia="sr-Cyrl-RS"/>
        </w:rPr>
        <w:t>,</w:t>
      </w:r>
    </w:p>
    <w:p w:rsidR="00716379" w:rsidRPr="00716379" w:rsidRDefault="00716379" w:rsidP="005805A0">
      <w:pPr>
        <w:pStyle w:val="Teloteksta"/>
        <w:ind w:left="132" w:right="5291"/>
        <w:rPr>
          <w:lang w:val="sr-Cyrl-RS"/>
        </w:rPr>
      </w:pPr>
    </w:p>
    <w:p w:rsidR="00716379" w:rsidRPr="00716379" w:rsidRDefault="00716379" w:rsidP="00716379">
      <w:pPr>
        <w:pStyle w:val="nabrajanjebold"/>
        <w:numPr>
          <w:ilvl w:val="0"/>
          <w:numId w:val="22"/>
        </w:numPr>
        <w:rPr>
          <w:b w:val="0"/>
        </w:rPr>
      </w:pPr>
      <w:r>
        <w:t xml:space="preserve">  </w:t>
      </w:r>
      <w:r w:rsidRPr="00716379">
        <w:rPr>
          <w:b w:val="0"/>
        </w:rPr>
        <w:t>Рок у коме ће наручилац донети одлуку о додели уговора</w:t>
      </w:r>
    </w:p>
    <w:p w:rsidR="00716379" w:rsidRPr="00355657" w:rsidRDefault="00716379" w:rsidP="00716379">
      <w:pPr>
        <w:adjustRightInd w:val="0"/>
        <w:ind w:left="420"/>
        <w:jc w:val="both"/>
        <w:rPr>
          <w:bCs/>
          <w:szCs w:val="24"/>
          <w:lang w:val="sr-Cyrl-RS" w:eastAsia="sr-Cyrl-RS"/>
        </w:rPr>
      </w:pPr>
      <w:r w:rsidRPr="00977DBA">
        <w:rPr>
          <w:bCs/>
          <w:szCs w:val="24"/>
          <w:lang w:val="sr-Cyrl-RS" w:eastAsia="sr-Cyrl-RS"/>
        </w:rPr>
        <w:t>Одлуку о додели уговор</w:t>
      </w:r>
      <w:r>
        <w:rPr>
          <w:bCs/>
          <w:szCs w:val="24"/>
          <w:lang w:val="sr-Cyrl-RS" w:eastAsia="sr-Cyrl-RS"/>
        </w:rPr>
        <w:t xml:space="preserve">а наручилац ће донети у року  од 15 дана, с тим што тај рок не може бити дужи од 25 </w:t>
      </w:r>
      <w:r w:rsidRPr="00977DBA">
        <w:rPr>
          <w:bCs/>
          <w:szCs w:val="24"/>
          <w:lang w:val="sr-Cyrl-RS" w:eastAsia="sr-Cyrl-RS"/>
        </w:rPr>
        <w:t xml:space="preserve">(двадесет пет) дана од дана </w:t>
      </w:r>
      <w:r>
        <w:rPr>
          <w:bCs/>
          <w:szCs w:val="24"/>
          <w:lang w:val="sr-Cyrl-RS" w:eastAsia="sr-Cyrl-RS"/>
        </w:rPr>
        <w:t>отварања понуда</w:t>
      </w:r>
      <w:r w:rsidRPr="00355657">
        <w:rPr>
          <w:bCs/>
          <w:szCs w:val="24"/>
          <w:lang w:val="sr-Cyrl-RS" w:eastAsia="sr-Cyrl-RS"/>
        </w:rPr>
        <w:t xml:space="preserve">. </w:t>
      </w:r>
    </w:p>
    <w:p w:rsidR="0055404C" w:rsidRDefault="0055404C">
      <w:pPr>
        <w:sectPr w:rsidR="0055404C">
          <w:pgSz w:w="12240" w:h="15840"/>
          <w:pgMar w:top="440" w:right="700" w:bottom="1220" w:left="720" w:header="0" w:footer="968" w:gutter="0"/>
          <w:cols w:space="720"/>
        </w:sectPr>
      </w:pPr>
    </w:p>
    <w:p w:rsidR="0055404C" w:rsidRDefault="006D7319">
      <w:pPr>
        <w:pStyle w:val="Naslov1"/>
        <w:tabs>
          <w:tab w:val="left" w:pos="3050"/>
          <w:tab w:val="left" w:pos="10701"/>
        </w:tabs>
        <w:spacing w:before="70"/>
        <w:ind w:left="103"/>
      </w:pPr>
      <w:r>
        <w:rPr>
          <w:shd w:val="clear" w:color="auto" w:fill="BEBEBE"/>
        </w:rPr>
        <w:lastRenderedPageBreak/>
        <w:t xml:space="preserve"> </w:t>
      </w:r>
      <w:r>
        <w:rPr>
          <w:shd w:val="clear" w:color="auto" w:fill="BEBEBE"/>
        </w:rPr>
        <w:tab/>
        <w:t>II ПОДАЦИ О ПРЕДМЕТУ ЈАВНЕ</w:t>
      </w:r>
      <w:r>
        <w:rPr>
          <w:spacing w:val="-13"/>
          <w:shd w:val="clear" w:color="auto" w:fill="BEBEBE"/>
        </w:rPr>
        <w:t xml:space="preserve"> </w:t>
      </w:r>
      <w:r>
        <w:rPr>
          <w:shd w:val="clear" w:color="auto" w:fill="BEBEBE"/>
        </w:rPr>
        <w:t>НАБАВКЕ</w:t>
      </w:r>
      <w:r>
        <w:rPr>
          <w:shd w:val="clear" w:color="auto" w:fill="BEBEBE"/>
        </w:rPr>
        <w:tab/>
      </w:r>
    </w:p>
    <w:p w:rsidR="0055404C" w:rsidRDefault="0055404C">
      <w:pPr>
        <w:pStyle w:val="Teloteksta"/>
        <w:rPr>
          <w:b/>
          <w:sz w:val="24"/>
        </w:rPr>
      </w:pPr>
    </w:p>
    <w:p w:rsidR="0055404C" w:rsidRDefault="0055404C">
      <w:pPr>
        <w:pStyle w:val="Teloteksta"/>
        <w:rPr>
          <w:b/>
          <w:sz w:val="24"/>
        </w:rPr>
      </w:pPr>
    </w:p>
    <w:p w:rsidR="00EC06E7" w:rsidRPr="008D2B7B" w:rsidRDefault="00EC06E7" w:rsidP="00EC06E7">
      <w:pPr>
        <w:pStyle w:val="nabrajanjebold"/>
        <w:numPr>
          <w:ilvl w:val="0"/>
          <w:numId w:val="27"/>
        </w:numPr>
        <w:ind w:left="426"/>
      </w:pPr>
      <w:r>
        <w:t xml:space="preserve">Предмет јавне </w:t>
      </w:r>
      <w:r w:rsidRPr="00D617EB">
        <w:t>набавке</w:t>
      </w:r>
    </w:p>
    <w:p w:rsidR="00EC06E7" w:rsidRDefault="00EC06E7" w:rsidP="00EC06E7">
      <w:pPr>
        <w:adjustRightInd w:val="0"/>
        <w:ind w:firstLine="420"/>
        <w:jc w:val="both"/>
        <w:rPr>
          <w:szCs w:val="24"/>
          <w:lang w:val="sr-Cyrl-RS"/>
        </w:rPr>
      </w:pPr>
      <w:r w:rsidRPr="008D2B7B">
        <w:rPr>
          <w:i/>
          <w:szCs w:val="24"/>
          <w:lang w:val="sr-Cyrl-RS"/>
        </w:rPr>
        <w:t>Опис предмета јавне набавке</w:t>
      </w:r>
      <w:r w:rsidRPr="00F466B8">
        <w:rPr>
          <w:szCs w:val="24"/>
          <w:lang w:val="sr-Cyrl-RS"/>
        </w:rPr>
        <w:t xml:space="preserve">: </w:t>
      </w:r>
      <w:r w:rsidRPr="008D2B7B">
        <w:rPr>
          <w:szCs w:val="24"/>
          <w:lang w:val="sr-Cyrl-RS"/>
        </w:rPr>
        <w:t>Предмет јавне набавке бр</w:t>
      </w:r>
      <w:r>
        <w:rPr>
          <w:szCs w:val="24"/>
          <w:lang w:val="sr-Cyrl-RS"/>
        </w:rPr>
        <w:t>ој: 4/2020 је извођење радова на</w:t>
      </w:r>
    </w:p>
    <w:p w:rsidR="00EC06E7" w:rsidRPr="00A64D2D" w:rsidRDefault="00EC06E7" w:rsidP="00EC06E7">
      <w:pPr>
        <w:adjustRightInd w:val="0"/>
        <w:rPr>
          <w:bCs/>
          <w:lang w:val="sr-Cyrl-RS"/>
        </w:rPr>
      </w:pPr>
      <w:r w:rsidRPr="00A64D2D">
        <w:rPr>
          <w:bCs/>
          <w:szCs w:val="24"/>
          <w:lang w:val="sr-Cyrl-RS"/>
        </w:rPr>
        <w:t>а</w:t>
      </w:r>
      <w:r w:rsidRPr="00A64D2D">
        <w:rPr>
          <w:szCs w:val="24"/>
          <w:lang w:val="sr-Cyrl-CS"/>
        </w:rPr>
        <w:t>сфалтирању дворишта школе</w:t>
      </w:r>
    </w:p>
    <w:p w:rsidR="00EC06E7" w:rsidRPr="00500417" w:rsidRDefault="00EC06E7" w:rsidP="00EC06E7">
      <w:pPr>
        <w:pStyle w:val="Naslov6"/>
        <w:spacing w:before="0"/>
        <w:rPr>
          <w:color w:val="auto"/>
          <w:sz w:val="24"/>
          <w:szCs w:val="24"/>
        </w:rPr>
      </w:pPr>
      <w:r w:rsidRPr="00500417">
        <w:rPr>
          <w:b/>
          <w:i w:val="0"/>
          <w:color w:val="auto"/>
          <w:sz w:val="24"/>
          <w:szCs w:val="24"/>
        </w:rPr>
        <w:t>Назив и ознака из Општег речника набавке</w:t>
      </w:r>
      <w:r w:rsidRPr="00500417">
        <w:rPr>
          <w:color w:val="auto"/>
          <w:sz w:val="24"/>
          <w:szCs w:val="24"/>
        </w:rPr>
        <w:t>:</w:t>
      </w:r>
      <w:r w:rsidRPr="00500417">
        <w:rPr>
          <w:color w:val="auto"/>
          <w:sz w:val="24"/>
          <w:szCs w:val="24"/>
          <w:lang w:val="sr-Cyrl-CS"/>
        </w:rPr>
        <w:t xml:space="preserve"> </w:t>
      </w:r>
      <w:r w:rsidR="009B2EE8" w:rsidRPr="00500417">
        <w:rPr>
          <w:i w:val="0"/>
          <w:noProof/>
          <w:color w:val="auto"/>
          <w:sz w:val="24"/>
          <w:szCs w:val="24"/>
          <w:lang w:val="sr-Cyrl-CS"/>
        </w:rPr>
        <w:t>45233222-1 –</w:t>
      </w:r>
      <w:r w:rsidR="009B2EE8" w:rsidRPr="00500417">
        <w:rPr>
          <w:noProof/>
          <w:color w:val="auto"/>
          <w:sz w:val="24"/>
          <w:szCs w:val="24"/>
          <w:lang w:val="sr-Cyrl-CS"/>
        </w:rPr>
        <w:t xml:space="preserve"> </w:t>
      </w:r>
      <w:r w:rsidR="009B2EE8" w:rsidRPr="00500417">
        <w:rPr>
          <w:i w:val="0"/>
          <w:noProof/>
          <w:color w:val="auto"/>
          <w:sz w:val="24"/>
          <w:szCs w:val="24"/>
          <w:lang w:val="sr-Cyrl-CS"/>
        </w:rPr>
        <w:t>Радови на поплочавању и</w:t>
      </w:r>
      <w:r w:rsidR="009B2EE8" w:rsidRPr="00500417">
        <w:rPr>
          <w:noProof/>
          <w:color w:val="auto"/>
          <w:sz w:val="24"/>
          <w:szCs w:val="24"/>
          <w:lang w:val="sr-Cyrl-CS"/>
        </w:rPr>
        <w:t xml:space="preserve"> </w:t>
      </w:r>
      <w:r w:rsidR="00BC2161">
        <w:rPr>
          <w:i w:val="0"/>
          <w:noProof/>
          <w:color w:val="auto"/>
          <w:sz w:val="24"/>
          <w:szCs w:val="24"/>
          <w:lang w:val="sr-Cyrl-CS"/>
        </w:rPr>
        <w:t>асф</w:t>
      </w:r>
      <w:r w:rsidR="009B2EE8" w:rsidRPr="00500417">
        <w:rPr>
          <w:i w:val="0"/>
          <w:noProof/>
          <w:color w:val="auto"/>
          <w:sz w:val="24"/>
          <w:szCs w:val="24"/>
          <w:lang w:val="sr-Cyrl-CS"/>
        </w:rPr>
        <w:t>алтирању површина.</w:t>
      </w:r>
    </w:p>
    <w:p w:rsidR="00EC06E7" w:rsidRPr="00687514" w:rsidRDefault="00EC06E7" w:rsidP="00EC06E7">
      <w:pPr>
        <w:pStyle w:val="nabrajanjebold"/>
        <w:numPr>
          <w:ilvl w:val="0"/>
          <w:numId w:val="26"/>
        </w:numPr>
        <w:ind w:left="426"/>
        <w:rPr>
          <w:u w:val="single"/>
        </w:rPr>
      </w:pPr>
      <w:r w:rsidRPr="00687514">
        <w:t>Партије</w:t>
      </w:r>
    </w:p>
    <w:p w:rsidR="00EC06E7" w:rsidRDefault="00EC06E7" w:rsidP="00EC06E7">
      <w:pPr>
        <w:ind w:left="360"/>
        <w:rPr>
          <w:szCs w:val="24"/>
          <w:lang w:val="sr-Cyrl-RS"/>
        </w:rPr>
      </w:pPr>
      <w:r>
        <w:rPr>
          <w:szCs w:val="24"/>
          <w:lang w:val="sr-Cyrl-RS"/>
        </w:rPr>
        <w:t>Предмет јавне набавке ни</w:t>
      </w:r>
      <w:r w:rsidRPr="008D2B7B">
        <w:rPr>
          <w:szCs w:val="24"/>
          <w:lang w:val="sr-Cyrl-RS"/>
        </w:rPr>
        <w:t xml:space="preserve">је обликован </w:t>
      </w:r>
      <w:r>
        <w:rPr>
          <w:szCs w:val="24"/>
          <w:lang w:val="sr-Cyrl-RS"/>
        </w:rPr>
        <w:t>по партијама</w:t>
      </w:r>
      <w:r w:rsidRPr="008D2B7B">
        <w:rPr>
          <w:szCs w:val="24"/>
          <w:lang w:val="sr-Cyrl-RS"/>
        </w:rPr>
        <w:t>.</w:t>
      </w:r>
    </w:p>
    <w:p w:rsidR="0055404C" w:rsidRDefault="0055404C">
      <w:pPr>
        <w:rPr>
          <w:lang w:val="sr-Cyrl-RS"/>
        </w:rPr>
      </w:pPr>
    </w:p>
    <w:p w:rsidR="000B1BD1" w:rsidRDefault="000B1BD1" w:rsidP="000B1BD1">
      <w:pPr>
        <w:pStyle w:val="Naslov1"/>
        <w:tabs>
          <w:tab w:val="left" w:pos="3050"/>
          <w:tab w:val="left" w:pos="10701"/>
        </w:tabs>
        <w:spacing w:before="70"/>
        <w:ind w:left="103"/>
      </w:pPr>
      <w:r>
        <w:rPr>
          <w:shd w:val="clear" w:color="auto" w:fill="BEBEBE"/>
        </w:rPr>
        <w:tab/>
        <w:t>III</w:t>
      </w:r>
      <w:r>
        <w:rPr>
          <w:shd w:val="clear" w:color="auto" w:fill="BEBEBE"/>
          <w:lang w:val="sr-Cyrl-RS"/>
        </w:rPr>
        <w:t xml:space="preserve"> ТЕХНИЧКА ДОКУМЕНТАЦИЈА И ПЛАНОВИ</w:t>
      </w:r>
      <w:r>
        <w:rPr>
          <w:shd w:val="clear" w:color="auto" w:fill="BEBEBE"/>
        </w:rPr>
        <w:tab/>
      </w:r>
    </w:p>
    <w:p w:rsidR="00054213" w:rsidRPr="0009510E" w:rsidRDefault="00054213">
      <w:pPr>
        <w:rPr>
          <w:lang w:val="sr-Latn-RS"/>
        </w:rPr>
      </w:pPr>
    </w:p>
    <w:p w:rsidR="004D3440" w:rsidRPr="00054213" w:rsidRDefault="004D3440">
      <w:pPr>
        <w:rPr>
          <w:lang w:val="sr-Cyrl-RS"/>
        </w:rPr>
      </w:pPr>
    </w:p>
    <w:p w:rsidR="004D3440" w:rsidRPr="00054213" w:rsidRDefault="00E70535" w:rsidP="004D3440">
      <w:pPr>
        <w:pStyle w:val="Pasussalistom"/>
        <w:numPr>
          <w:ilvl w:val="0"/>
          <w:numId w:val="23"/>
        </w:numPr>
        <w:rPr>
          <w:b/>
          <w:lang w:val="sr-Latn-RS"/>
        </w:rPr>
      </w:pPr>
      <w:r>
        <w:rPr>
          <w:b/>
          <w:lang w:val="sr-Cyrl-RS"/>
        </w:rPr>
        <w:t>Техничка документација</w:t>
      </w:r>
    </w:p>
    <w:p w:rsidR="00054213" w:rsidRPr="004D3440" w:rsidRDefault="00054213" w:rsidP="00054213">
      <w:pPr>
        <w:pStyle w:val="Pasussalistom"/>
        <w:ind w:left="720" w:firstLine="0"/>
        <w:rPr>
          <w:b/>
          <w:lang w:val="sr-Latn-RS"/>
        </w:rPr>
      </w:pPr>
    </w:p>
    <w:p w:rsidR="004D3440" w:rsidRDefault="004D3440" w:rsidP="004D3440">
      <w:pPr>
        <w:rPr>
          <w:lang w:val="sr-Cyrl-RS"/>
        </w:rPr>
      </w:pPr>
      <w:r w:rsidRPr="004D3440">
        <w:rPr>
          <w:lang w:val="sr-Latn-RS"/>
        </w:rPr>
        <w:t>Увид у техничку документацију може се извршити сваког радног дана у времену од 07:30 до 14:00 часова, у простор</w:t>
      </w:r>
      <w:r w:rsidR="0013749E">
        <w:rPr>
          <w:lang w:val="sr-Latn-RS"/>
        </w:rPr>
        <w:t xml:space="preserve">ијама  </w:t>
      </w:r>
      <w:r w:rsidR="0013749E">
        <w:rPr>
          <w:lang w:val="sr-Cyrl-RS"/>
        </w:rPr>
        <w:t>Основне школе Десанка Максимовић“ у Пожаревцу</w:t>
      </w:r>
      <w:r w:rsidRPr="004D3440">
        <w:rPr>
          <w:lang w:val="sr-Latn-RS"/>
        </w:rPr>
        <w:t>, у</w:t>
      </w:r>
      <w:r w:rsidR="0013749E">
        <w:rPr>
          <w:lang w:val="sr-Latn-RS"/>
        </w:rPr>
        <w:t xml:space="preserve">л. VI </w:t>
      </w:r>
      <w:r w:rsidR="0013749E">
        <w:rPr>
          <w:lang w:val="sr-Cyrl-RS"/>
        </w:rPr>
        <w:t>личке дивизије бр.32</w:t>
      </w:r>
      <w:r w:rsidRPr="004D3440">
        <w:rPr>
          <w:lang w:val="sr-Latn-RS"/>
        </w:rPr>
        <w:t xml:space="preserve"> и то на захтев овлашћених представника понуђача.</w:t>
      </w:r>
    </w:p>
    <w:p w:rsidR="00054213" w:rsidRPr="00054213" w:rsidRDefault="00054213" w:rsidP="004D3440">
      <w:pPr>
        <w:rPr>
          <w:lang w:val="sr-Cyrl-RS"/>
        </w:rPr>
      </w:pPr>
    </w:p>
    <w:p w:rsidR="004D3440" w:rsidRDefault="004D3440" w:rsidP="004D3440">
      <w:pPr>
        <w:rPr>
          <w:lang w:val="sr-Cyrl-RS"/>
        </w:rPr>
      </w:pPr>
      <w:r w:rsidRPr="004D3440">
        <w:rPr>
          <w:lang w:val="sr-Latn-RS"/>
        </w:rPr>
        <w:t>Напомена: Овлашћење представника понуђача мора да садржи: име, презиме, број личне карте и адреса становања.</w:t>
      </w:r>
    </w:p>
    <w:p w:rsidR="00054213" w:rsidRPr="00054213" w:rsidRDefault="00054213" w:rsidP="004D3440">
      <w:pPr>
        <w:rPr>
          <w:lang w:val="sr-Cyrl-RS"/>
        </w:rPr>
      </w:pPr>
    </w:p>
    <w:p w:rsidR="004D3440" w:rsidRDefault="004D3440" w:rsidP="004D3440">
      <w:pPr>
        <w:rPr>
          <w:lang w:val="sr-Latn-RS"/>
        </w:rPr>
      </w:pPr>
      <w:r w:rsidRPr="004D3440">
        <w:rPr>
          <w:lang w:val="sr-Latn-RS"/>
        </w:rPr>
        <w:t xml:space="preserve">Понуђачи захтев подносе лично, препорученом поштом </w:t>
      </w:r>
      <w:r w:rsidR="0013749E">
        <w:rPr>
          <w:lang w:val="sr-Latn-RS"/>
        </w:rPr>
        <w:t>на адресу ОШ``</w:t>
      </w:r>
      <w:r w:rsidR="0013749E">
        <w:rPr>
          <w:lang w:val="sr-Cyrl-RS"/>
        </w:rPr>
        <w:t>Десанка Максимовић</w:t>
      </w:r>
      <w:r w:rsidR="0013749E">
        <w:rPr>
          <w:lang w:val="sr-Latn-RS"/>
        </w:rPr>
        <w:t xml:space="preserve">`` </w:t>
      </w:r>
      <w:r w:rsidR="0013749E">
        <w:rPr>
          <w:lang w:val="sr-Cyrl-RS"/>
        </w:rPr>
        <w:t>12000 Пожаревац</w:t>
      </w:r>
      <w:r w:rsidRPr="004D3440">
        <w:rPr>
          <w:lang w:val="sr-Latn-RS"/>
        </w:rPr>
        <w:t>, у</w:t>
      </w:r>
      <w:r w:rsidR="0013749E">
        <w:rPr>
          <w:lang w:val="sr-Latn-RS"/>
        </w:rPr>
        <w:t>л.</w:t>
      </w:r>
      <w:r w:rsidR="0013749E" w:rsidRPr="0013749E">
        <w:rPr>
          <w:lang w:val="sr-Latn-RS"/>
        </w:rPr>
        <w:t xml:space="preserve"> </w:t>
      </w:r>
      <w:r w:rsidR="0013749E">
        <w:rPr>
          <w:lang w:val="sr-Latn-RS"/>
        </w:rPr>
        <w:t xml:space="preserve">VI </w:t>
      </w:r>
      <w:r w:rsidR="0013749E">
        <w:rPr>
          <w:lang w:val="sr-Cyrl-RS"/>
        </w:rPr>
        <w:t>личке дивизије бр.32</w:t>
      </w:r>
      <w:r w:rsidR="0013749E">
        <w:rPr>
          <w:lang w:val="sr-Latn-RS"/>
        </w:rPr>
        <w:t xml:space="preserve"> </w:t>
      </w:r>
      <w:r w:rsidRPr="004D3440">
        <w:rPr>
          <w:lang w:val="sr-Latn-RS"/>
        </w:rPr>
        <w:t xml:space="preserve"> или путем електрон</w:t>
      </w:r>
      <w:r w:rsidR="00500417">
        <w:rPr>
          <w:lang w:val="sr-Latn-RS"/>
        </w:rPr>
        <w:t xml:space="preserve">ске поште на </w:t>
      </w:r>
      <w:hyperlink r:id="rId13" w:history="1">
        <w:r w:rsidR="00500417" w:rsidRPr="000A26D2">
          <w:rPr>
            <w:rStyle w:val="Hiperveza"/>
            <w:szCs w:val="24"/>
            <w:lang w:eastAsia="sr-Cyrl-RS"/>
          </w:rPr>
          <w:t>osdesankapo.sekretar@gmail.com</w:t>
        </w:r>
      </w:hyperlink>
      <w:r w:rsidR="00500417">
        <w:rPr>
          <w:color w:val="000000"/>
          <w:szCs w:val="24"/>
          <w:lang w:val="sr-Cyrl-RS" w:eastAsia="sr-Cyrl-RS"/>
        </w:rPr>
        <w:t xml:space="preserve">, </w:t>
      </w:r>
      <w:r w:rsidRPr="004D3440">
        <w:rPr>
          <w:lang w:val="sr-Latn-RS"/>
        </w:rPr>
        <w:t xml:space="preserve"> </w:t>
      </w:r>
    </w:p>
    <w:p w:rsidR="004D3440" w:rsidRDefault="004D3440" w:rsidP="004D3440">
      <w:pPr>
        <w:rPr>
          <w:lang w:val="sr-Cyrl-RS"/>
        </w:rPr>
      </w:pPr>
      <w:r w:rsidRPr="004D3440">
        <w:rPr>
          <w:lang w:val="sr-Latn-RS"/>
        </w:rPr>
        <w:t>У захтеву навести контакт телефон и име особе за контакт.</w:t>
      </w:r>
    </w:p>
    <w:p w:rsidR="00054213" w:rsidRPr="00054213" w:rsidRDefault="00054213" w:rsidP="004D3440">
      <w:pPr>
        <w:rPr>
          <w:lang w:val="sr-Cyrl-RS"/>
        </w:rPr>
      </w:pPr>
    </w:p>
    <w:p w:rsidR="004D3440" w:rsidRPr="004D3440" w:rsidRDefault="004D3440" w:rsidP="004D3440">
      <w:pPr>
        <w:rPr>
          <w:lang w:val="sr-Latn-RS"/>
        </w:rPr>
        <w:sectPr w:rsidR="004D3440" w:rsidRPr="004D3440">
          <w:pgSz w:w="12240" w:h="15840"/>
          <w:pgMar w:top="440" w:right="700" w:bottom="1220" w:left="720" w:header="0" w:footer="968" w:gutter="0"/>
          <w:cols w:space="720"/>
        </w:sectPr>
      </w:pPr>
      <w:r w:rsidRPr="004D3440">
        <w:rPr>
          <w:lang w:val="sr-Latn-RS"/>
        </w:rPr>
        <w:t>Контакт особа за увид у техничку докуме</w:t>
      </w:r>
      <w:r w:rsidR="00E70535">
        <w:rPr>
          <w:lang w:val="sr-Latn-RS"/>
        </w:rPr>
        <w:t xml:space="preserve">нтацију је: </w:t>
      </w:r>
      <w:r w:rsidR="00E70535">
        <w:rPr>
          <w:lang w:val="sr-Cyrl-RS"/>
        </w:rPr>
        <w:t>Саша Перић</w:t>
      </w:r>
      <w:r w:rsidR="00E70535">
        <w:rPr>
          <w:lang w:val="sr-Latn-RS"/>
        </w:rPr>
        <w:t xml:space="preserve">, </w:t>
      </w:r>
      <w:r w:rsidR="00E70535">
        <w:rPr>
          <w:lang w:val="sr-Cyrl-RS"/>
        </w:rPr>
        <w:t>секретар</w:t>
      </w:r>
      <w:r w:rsidRPr="004D3440">
        <w:rPr>
          <w:lang w:val="sr-Latn-RS"/>
        </w:rPr>
        <w:t>.</w:t>
      </w:r>
    </w:p>
    <w:p w:rsidR="0055404C" w:rsidRDefault="00CE5C86">
      <w:pPr>
        <w:pStyle w:val="Teloteksta"/>
        <w:ind w:left="103"/>
        <w:rPr>
          <w:sz w:val="20"/>
        </w:rPr>
      </w:pPr>
      <w:r>
        <w:rPr>
          <w:noProof/>
          <w:sz w:val="20"/>
          <w:lang w:val="sr-Latn-RS" w:eastAsia="sr-Latn-RS"/>
        </w:rPr>
        <w:lastRenderedPageBreak/>
        <mc:AlternateContent>
          <mc:Choice Requires="wps">
            <w:drawing>
              <wp:inline distT="0" distB="0" distL="0" distR="0">
                <wp:extent cx="6729730" cy="553720"/>
                <wp:effectExtent l="0" t="0" r="0" b="1905"/>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5537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16E" w:rsidRDefault="00BD416E">
                            <w:pPr>
                              <w:spacing w:line="276" w:lineRule="auto"/>
                              <w:ind w:left="38" w:right="40"/>
                              <w:jc w:val="center"/>
                              <w:rPr>
                                <w:b/>
                              </w:rPr>
                            </w:pPr>
                            <w:r>
                              <w:rPr>
                                <w:b/>
                              </w:rPr>
                              <w:t xml:space="preserve"> </w:t>
                            </w:r>
                            <w:r w:rsidRPr="000B1BD1">
                              <w:rPr>
                                <w:b/>
                              </w:rPr>
                              <w:t xml:space="preserve">IV </w:t>
                            </w:r>
                            <w:r>
                              <w:rPr>
                                <w:b/>
                              </w:rPr>
                              <w:t>ВРСТА, КАРАКТЕРИСТИКЕ, КВАЛИТЕТ, КОЛИЧИНА, ОПИС РАДОВА, НАЧИН</w:t>
                            </w:r>
                            <w:r>
                              <w:rPr>
                                <w:b/>
                                <w:spacing w:val="-34"/>
                              </w:rPr>
                              <w:t xml:space="preserve"> </w:t>
                            </w:r>
                            <w:r>
                              <w:rPr>
                                <w:b/>
                              </w:rPr>
                              <w:t>СПРОВОЂЕЊА КОНТРОЛЕ И ОБЕЗБЕЂИВАЊЕ КВАЛИТЕТА, РОК ИЗВРШЕЊА, МЕСТО ИЗВРШЕЊА, ТЕХНИЧКА ДОКУМЕНТАЦИЈА И</w:t>
                            </w:r>
                            <w:r>
                              <w:rPr>
                                <w:b/>
                                <w:spacing w:val="-16"/>
                              </w:rPr>
                              <w:t xml:space="preserve"> </w:t>
                            </w:r>
                            <w:r>
                              <w:rPr>
                                <w:b/>
                              </w:rPr>
                              <w:t>ПЛАНОВИ</w:t>
                            </w:r>
                          </w:p>
                        </w:txbxContent>
                      </wps:txbx>
                      <wps:bodyPr rot="0" vert="horz" wrap="square" lIns="0" tIns="0" rIns="0" bIns="0" anchor="t" anchorCtr="0" upright="1">
                        <a:noAutofit/>
                      </wps:bodyPr>
                    </wps:wsp>
                  </a:graphicData>
                </a:graphic>
              </wp:inline>
            </w:drawing>
          </mc:Choice>
          <mc:Fallback>
            <w:pict>
              <v:shape id="Text Box 13" o:spid="_x0000_s1027" type="#_x0000_t202" style="width:529.9pt;height: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" fillcolor="#bebebe" stroked="f">
                <v:textbox inset="0,0,0,0">
                  <w:txbxContent>
                    <w:p w:rsidR="00BD416E" w:rsidRDefault="00BD416E">
                      <w:pPr>
                        <w:spacing w:line="276" w:lineRule="auto"/>
                        <w:ind w:left="38" w:right="40"/>
                        <w:jc w:val="center"/>
                        <w:rPr>
                          <w:b/>
                        </w:rPr>
                      </w:pPr>
                      <w:r>
                        <w:rPr>
                          <w:b/>
                        </w:rPr>
                        <w:t xml:space="preserve"> </w:t>
                      </w:r>
                      <w:r w:rsidRPr="000B1BD1">
                        <w:rPr>
                          <w:b/>
                        </w:rPr>
                        <w:t xml:space="preserve">IV </w:t>
                      </w:r>
                      <w:r>
                        <w:rPr>
                          <w:b/>
                        </w:rPr>
                        <w:t>ВРСТА, КАРАКТЕРИСТИКЕ, КВАЛИТЕТ, КОЛИЧИНА, ОПИС РАДОВА, НАЧИН</w:t>
                      </w:r>
                      <w:r>
                        <w:rPr>
                          <w:b/>
                          <w:spacing w:val="-34"/>
                        </w:rPr>
                        <w:t xml:space="preserve"> </w:t>
                      </w:r>
                      <w:r>
                        <w:rPr>
                          <w:b/>
                        </w:rPr>
                        <w:t>СПРОВОЂЕЊА КОНТРОЛЕ И ОБЕЗБЕЂИВАЊЕ КВАЛИТЕТА, РОК ИЗВРШЕЊА, МЕСТО ИЗВРШЕЊА, ТЕХНИЧКА ДОКУМЕНТАЦИЈА И</w:t>
                      </w:r>
                      <w:r>
                        <w:rPr>
                          <w:b/>
                          <w:spacing w:val="-16"/>
                        </w:rPr>
                        <w:t xml:space="preserve"> </w:t>
                      </w:r>
                      <w:r>
                        <w:rPr>
                          <w:b/>
                        </w:rPr>
                        <w:t>ПЛАНОВИ</w:t>
                      </w:r>
                    </w:p>
                  </w:txbxContent>
                </v:textbox>
                <w10:anchorlock/>
              </v:shape>
            </w:pict>
          </mc:Fallback>
        </mc:AlternateContent>
      </w:r>
    </w:p>
    <w:p w:rsidR="0055404C" w:rsidRDefault="0055404C">
      <w:pPr>
        <w:pStyle w:val="Teloteksta"/>
        <w:spacing w:before="4"/>
        <w:rPr>
          <w:sz w:val="10"/>
        </w:rPr>
      </w:pPr>
    </w:p>
    <w:p w:rsidR="0055404C" w:rsidRDefault="006D7319">
      <w:pPr>
        <w:spacing w:before="92"/>
        <w:ind w:left="132"/>
        <w:jc w:val="both"/>
      </w:pPr>
      <w:proofErr w:type="gramStart"/>
      <w:r>
        <w:t xml:space="preserve">Врста, опис и количина радова дати су у предмеру радова </w:t>
      </w:r>
      <w:r>
        <w:rPr>
          <w:b/>
        </w:rPr>
        <w:t xml:space="preserve">(поглавље VI тачка 6) </w:t>
      </w:r>
      <w:r>
        <w:t>који је саставни део понуде.</w:t>
      </w:r>
      <w:proofErr w:type="gramEnd"/>
    </w:p>
    <w:p w:rsidR="0055404C" w:rsidRDefault="0055404C">
      <w:pPr>
        <w:pStyle w:val="Teloteksta"/>
        <w:spacing w:before="9"/>
        <w:rPr>
          <w:sz w:val="21"/>
        </w:rPr>
      </w:pPr>
    </w:p>
    <w:p w:rsidR="0055404C" w:rsidRDefault="006D7319">
      <w:pPr>
        <w:pStyle w:val="Teloteksta"/>
        <w:ind w:left="132" w:right="155"/>
        <w:jc w:val="both"/>
        <w:rPr>
          <w:lang w:val="sr-Cyrl-RS"/>
        </w:rPr>
      </w:pPr>
      <w:proofErr w:type="gramStart"/>
      <w:r>
        <w:t>Понуђач је обавезан да обезбеди гаранцију квалитета у гарантном року који је дат кроз упутство понуђачима како да сачине понуду и кроз модел уговора.</w:t>
      </w:r>
      <w:proofErr w:type="gramEnd"/>
    </w:p>
    <w:p w:rsidR="0054451A" w:rsidRPr="0054451A" w:rsidRDefault="0054451A">
      <w:pPr>
        <w:pStyle w:val="Teloteksta"/>
        <w:ind w:left="132" w:right="155"/>
        <w:jc w:val="both"/>
        <w:rPr>
          <w:lang w:val="sr-Cyrl-RS"/>
        </w:rPr>
      </w:pPr>
    </w:p>
    <w:p w:rsidR="0055404C" w:rsidRDefault="00CA3BDF">
      <w:pPr>
        <w:pStyle w:val="Teloteksta"/>
        <w:spacing w:before="11"/>
        <w:rPr>
          <w:b/>
          <w:sz w:val="21"/>
          <w:u w:val="single"/>
          <w:lang w:val="sr-Cyrl-RS"/>
        </w:rPr>
      </w:pPr>
      <w:r>
        <w:rPr>
          <w:sz w:val="21"/>
          <w:lang w:val="sr-Cyrl-RS"/>
        </w:rPr>
        <w:t xml:space="preserve">   </w:t>
      </w:r>
      <w:r w:rsidRPr="0054451A">
        <w:rPr>
          <w:b/>
          <w:sz w:val="21"/>
          <w:u w:val="single"/>
          <w:lang w:val="sr-Cyrl-RS"/>
        </w:rPr>
        <w:t>Понуђач је обавезан да обезбеди простор за складиштење опреме и материјала.</w:t>
      </w:r>
    </w:p>
    <w:p w:rsidR="0054451A" w:rsidRPr="0054451A" w:rsidRDefault="0054451A">
      <w:pPr>
        <w:pStyle w:val="Teloteksta"/>
        <w:spacing w:before="11"/>
        <w:rPr>
          <w:b/>
          <w:sz w:val="21"/>
          <w:u w:val="single"/>
          <w:lang w:val="sr-Cyrl-RS"/>
        </w:rPr>
      </w:pPr>
    </w:p>
    <w:p w:rsidR="00CA3BDF" w:rsidRDefault="006D7319" w:rsidP="00CA3BDF">
      <w:pPr>
        <w:pStyle w:val="Teloteksta"/>
        <w:ind w:left="132" w:right="145"/>
        <w:jc w:val="both"/>
        <w:rPr>
          <w:lang w:val="sr-Cyrl-RS"/>
        </w:rPr>
      </w:pPr>
      <w:proofErr w:type="gramStart"/>
      <w:r>
        <w:t>За сваки уграђени материјал извођач радова је дужан да прибави одговарајући атест да производ одговара траженом квалитету и достави га инвеститору</w:t>
      </w:r>
      <w:r w:rsidR="003C407D" w:rsidRPr="0098425D">
        <w:t xml:space="preserve">, </w:t>
      </w:r>
      <w:r w:rsidR="003C407D" w:rsidRPr="0098425D">
        <w:rPr>
          <w:lang w:val="sr-Cyrl-RS"/>
        </w:rPr>
        <w:t>приликом испоруке материјала,</w:t>
      </w:r>
      <w:r w:rsidRPr="0098425D">
        <w:t xml:space="preserve"> </w:t>
      </w:r>
      <w:r>
        <w:t>са назнаком да се атест односи искључиво на материјал који се уграђује.</w:t>
      </w:r>
      <w:proofErr w:type="gramEnd"/>
    </w:p>
    <w:p w:rsidR="0055404C" w:rsidRDefault="006D7319" w:rsidP="00CA3BDF">
      <w:pPr>
        <w:pStyle w:val="Teloteksta"/>
        <w:ind w:left="132" w:right="145"/>
        <w:jc w:val="both"/>
        <w:rPr>
          <w:lang w:val="sr-Cyrl-RS"/>
        </w:rPr>
      </w:pPr>
      <w:r w:rsidRPr="00CA3BDF">
        <w:t>Наручилац је обавезан да обезбеди:</w:t>
      </w:r>
      <w:r w:rsidR="00CA3BDF" w:rsidRPr="00CA3BDF">
        <w:t xml:space="preserve"> </w:t>
      </w:r>
      <w:r w:rsidR="00BD7417">
        <w:t>неоме</w:t>
      </w:r>
      <w:r w:rsidR="00BD7417">
        <w:rPr>
          <w:lang w:val="sr-Cyrl-RS"/>
        </w:rPr>
        <w:t>тано извођење радова</w:t>
      </w:r>
      <w:r w:rsidR="00BD7417">
        <w:t xml:space="preserve"> Извођача</w:t>
      </w:r>
      <w:r w:rsidR="00CA3BDF" w:rsidRPr="00CA3BDF">
        <w:t xml:space="preserve"> током вршења</w:t>
      </w:r>
      <w:r w:rsidR="00CA3BDF" w:rsidRPr="00CA3BDF">
        <w:rPr>
          <w:spacing w:val="-18"/>
        </w:rPr>
        <w:t xml:space="preserve"> </w:t>
      </w:r>
      <w:r w:rsidR="00CA3BDF" w:rsidRPr="00CA3BDF">
        <w:t>радова</w:t>
      </w:r>
      <w:r w:rsidR="00BD7417">
        <w:rPr>
          <w:lang w:val="sr-Cyrl-RS"/>
        </w:rPr>
        <w:t>.</w:t>
      </w:r>
    </w:p>
    <w:p w:rsidR="0054451A" w:rsidRDefault="0054451A" w:rsidP="00CA3BDF">
      <w:pPr>
        <w:pStyle w:val="Teloteksta"/>
        <w:ind w:left="132" w:right="145"/>
        <w:jc w:val="both"/>
        <w:rPr>
          <w:lang w:val="sr-Cyrl-RS"/>
        </w:rPr>
      </w:pPr>
    </w:p>
    <w:p w:rsidR="00BD7417" w:rsidRPr="0054451A" w:rsidRDefault="00BD7417" w:rsidP="00CA3BDF">
      <w:pPr>
        <w:pStyle w:val="Teloteksta"/>
        <w:ind w:left="132" w:right="145"/>
        <w:jc w:val="both"/>
        <w:rPr>
          <w:b/>
          <w:lang w:val="sr-Cyrl-RS"/>
        </w:rPr>
      </w:pPr>
      <w:r w:rsidRPr="0054451A">
        <w:rPr>
          <w:b/>
          <w:lang w:val="sr-Cyrl-RS"/>
        </w:rPr>
        <w:t>Радови се врше у две етапе и то прва етапа-асфалтирање спортских терена у дворишту школе и друга етапа- асфалтирање</w:t>
      </w:r>
      <w:r w:rsidR="009A2193" w:rsidRPr="0054451A">
        <w:rPr>
          <w:b/>
          <w:lang w:val="sr-Cyrl-RS"/>
        </w:rPr>
        <w:t xml:space="preserve"> осталог дворишног простора.</w:t>
      </w:r>
    </w:p>
    <w:p w:rsidR="0055404C" w:rsidRPr="009E228D" w:rsidRDefault="0055404C">
      <w:pPr>
        <w:pStyle w:val="Teloteksta"/>
        <w:spacing w:before="11"/>
        <w:rPr>
          <w:sz w:val="19"/>
          <w:lang w:val="sr-Cyrl-RS"/>
        </w:rPr>
      </w:pPr>
    </w:p>
    <w:p w:rsidR="0055404C" w:rsidRPr="00D769B6" w:rsidRDefault="006D7319">
      <w:pPr>
        <w:ind w:left="132"/>
        <w:jc w:val="both"/>
        <w:rPr>
          <w:color w:val="000000" w:themeColor="text1"/>
        </w:rPr>
      </w:pPr>
      <w:r>
        <w:rPr>
          <w:b/>
        </w:rPr>
        <w:t>Рок за извођење радова</w:t>
      </w:r>
      <w:r w:rsidR="000B168F">
        <w:t xml:space="preserve">: Не може бити дужи </w:t>
      </w:r>
      <w:proofErr w:type="gramStart"/>
      <w:r w:rsidR="000B168F">
        <w:t xml:space="preserve">од  </w:t>
      </w:r>
      <w:r w:rsidR="000B168F">
        <w:rPr>
          <w:lang w:val="sr-Cyrl-RS"/>
        </w:rPr>
        <w:t>2</w:t>
      </w:r>
      <w:r w:rsidR="000F58BC">
        <w:t>0</w:t>
      </w:r>
      <w:proofErr w:type="gramEnd"/>
      <w:r>
        <w:t xml:space="preserve"> (</w:t>
      </w:r>
      <w:r w:rsidR="000B168F">
        <w:rPr>
          <w:lang w:val="sr-Cyrl-RS"/>
        </w:rPr>
        <w:t>два</w:t>
      </w:r>
      <w:r>
        <w:t>десет) календарских дана</w:t>
      </w:r>
      <w:r w:rsidR="003C407D">
        <w:rPr>
          <w:lang w:val="sr-Cyrl-RS"/>
        </w:rPr>
        <w:t xml:space="preserve">, </w:t>
      </w:r>
      <w:r w:rsidR="003C407D" w:rsidRPr="00D769B6">
        <w:rPr>
          <w:color w:val="000000" w:themeColor="text1"/>
          <w:lang w:val="sr-Cyrl-RS"/>
        </w:rPr>
        <w:t>од дана увођења у посао од стране наручиоца о чему ће се сачинити записник</w:t>
      </w:r>
      <w:r w:rsidRPr="00D769B6">
        <w:rPr>
          <w:color w:val="000000" w:themeColor="text1"/>
        </w:rPr>
        <w:t>.</w:t>
      </w:r>
    </w:p>
    <w:p w:rsidR="0055404C" w:rsidRDefault="0055404C">
      <w:pPr>
        <w:pStyle w:val="Teloteksta"/>
      </w:pPr>
    </w:p>
    <w:p w:rsidR="0055404C" w:rsidRDefault="006D7319">
      <w:pPr>
        <w:pStyle w:val="Teloteksta"/>
        <w:ind w:left="132" w:right="144"/>
        <w:jc w:val="both"/>
      </w:pPr>
      <w:r>
        <w:rPr>
          <w:b/>
        </w:rPr>
        <w:t xml:space="preserve">Место извршења радова: </w:t>
      </w:r>
      <w:r>
        <w:t>Основна школа „</w:t>
      </w:r>
      <w:r w:rsidR="0018011D">
        <w:rPr>
          <w:lang w:val="sr-Cyrl-RS"/>
        </w:rPr>
        <w:t>Десанка Максимовић</w:t>
      </w:r>
      <w:r>
        <w:t xml:space="preserve">“, </w:t>
      </w:r>
      <w:r w:rsidR="0018011D">
        <w:rPr>
          <w:lang w:val="sr-Latn-RS"/>
        </w:rPr>
        <w:t xml:space="preserve">VI </w:t>
      </w:r>
      <w:r w:rsidR="0018011D">
        <w:rPr>
          <w:lang w:val="sr-Cyrl-RS"/>
        </w:rPr>
        <w:t>личке дивизије бр.32</w:t>
      </w:r>
      <w:r>
        <w:t>, 12</w:t>
      </w:r>
      <w:r w:rsidR="0018011D">
        <w:rPr>
          <w:lang w:val="sr-Cyrl-RS"/>
        </w:rPr>
        <w:t>000 Пожаревац</w:t>
      </w:r>
      <w:proofErr w:type="gramStart"/>
      <w:r>
        <w:t xml:space="preserve">,  </w:t>
      </w:r>
      <w:r w:rsidR="0018011D">
        <w:rPr>
          <w:lang w:val="sr-Cyrl-RS"/>
        </w:rPr>
        <w:t>-</w:t>
      </w:r>
      <w:proofErr w:type="gramEnd"/>
      <w:r w:rsidR="0018011D">
        <w:rPr>
          <w:lang w:val="sr-Cyrl-RS"/>
        </w:rPr>
        <w:t xml:space="preserve"> </w:t>
      </w:r>
      <w:r>
        <w:t>двориште школе.</w:t>
      </w:r>
    </w:p>
    <w:p w:rsidR="0055404C" w:rsidRDefault="0055404C">
      <w:pPr>
        <w:pStyle w:val="Teloteksta"/>
        <w:spacing w:before="4"/>
      </w:pPr>
    </w:p>
    <w:p w:rsidR="0055404C" w:rsidRPr="0018011D" w:rsidRDefault="006D7319">
      <w:pPr>
        <w:pStyle w:val="Naslov1"/>
        <w:spacing w:before="1"/>
        <w:ind w:left="132" w:right="144"/>
        <w:jc w:val="both"/>
        <w:rPr>
          <w:b w:val="0"/>
        </w:rPr>
      </w:pPr>
      <w:proofErr w:type="gramStart"/>
      <w:r w:rsidRPr="0018011D">
        <w:rPr>
          <w:b w:val="0"/>
        </w:rPr>
        <w:t>Наручилац ће омогућити потенцијалним понуђачима обилазак локације где треба да се изведу радови који су предмет набавке.</w:t>
      </w:r>
      <w:proofErr w:type="gramEnd"/>
      <w:r w:rsidRPr="0018011D">
        <w:rPr>
          <w:b w:val="0"/>
        </w:rPr>
        <w:t xml:space="preserve"> Особа за контакт у вези обиласка локације: </w:t>
      </w:r>
      <w:r w:rsidR="0018011D">
        <w:rPr>
          <w:b w:val="0"/>
          <w:lang w:val="sr-Cyrl-RS"/>
        </w:rPr>
        <w:t>Саша Перић</w:t>
      </w:r>
      <w:r w:rsidR="0018011D">
        <w:rPr>
          <w:b w:val="0"/>
        </w:rPr>
        <w:t xml:space="preserve">, </w:t>
      </w:r>
      <w:r w:rsidR="0018011D">
        <w:rPr>
          <w:b w:val="0"/>
          <w:lang w:val="sr-Cyrl-RS"/>
        </w:rPr>
        <w:t>секретар</w:t>
      </w:r>
      <w:r w:rsidRPr="0018011D">
        <w:rPr>
          <w:b w:val="0"/>
        </w:rPr>
        <w:t>, телефон: 012/</w:t>
      </w:r>
      <w:r w:rsidR="0018011D">
        <w:rPr>
          <w:b w:val="0"/>
          <w:lang w:val="sr-Cyrl-RS"/>
        </w:rPr>
        <w:t>226 422</w:t>
      </w:r>
      <w:r w:rsidRPr="0018011D">
        <w:rPr>
          <w:b w:val="0"/>
        </w:rPr>
        <w:t>.</w:t>
      </w:r>
    </w:p>
    <w:p w:rsidR="0055404C" w:rsidRDefault="0055404C">
      <w:pPr>
        <w:jc w:val="both"/>
        <w:sectPr w:rsidR="0055404C">
          <w:pgSz w:w="12240" w:h="15840"/>
          <w:pgMar w:top="520" w:right="700" w:bottom="1220" w:left="720" w:header="0" w:footer="968" w:gutter="0"/>
          <w:cols w:space="720"/>
        </w:sectPr>
      </w:pPr>
    </w:p>
    <w:p w:rsidR="0055404C" w:rsidRDefault="00CE5C86">
      <w:pPr>
        <w:pStyle w:val="Teloteksta"/>
        <w:ind w:left="103"/>
        <w:rPr>
          <w:sz w:val="20"/>
        </w:rPr>
      </w:pPr>
      <w:r>
        <w:rPr>
          <w:noProof/>
          <w:sz w:val="20"/>
          <w:lang w:val="sr-Latn-RS" w:eastAsia="sr-Latn-RS"/>
        </w:rPr>
        <w:lastRenderedPageBreak/>
        <mc:AlternateContent>
          <mc:Choice Requires="wps">
            <w:drawing>
              <wp:inline distT="0" distB="0" distL="0" distR="0">
                <wp:extent cx="6729730" cy="368935"/>
                <wp:effectExtent l="0" t="0" r="0" b="2540"/>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36893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16E" w:rsidRDefault="00BD416E">
                            <w:pPr>
                              <w:spacing w:line="276" w:lineRule="auto"/>
                              <w:ind w:left="2537" w:hanging="2439"/>
                              <w:rPr>
                                <w:b/>
                              </w:rPr>
                            </w:pPr>
                            <w:proofErr w:type="gramStart"/>
                            <w:r>
                              <w:rPr>
                                <w:b/>
                              </w:rPr>
                              <w:t>V УСЛОВИ ЗА УЧЕШЋЕ У ПОСТУПКУ ЈАВНЕ НАБАВКЕ ИЗ ЧЛ.</w:t>
                            </w:r>
                            <w:proofErr w:type="gramEnd"/>
                            <w:r>
                              <w:rPr>
                                <w:b/>
                              </w:rPr>
                              <w:t xml:space="preserve"> 75. И 76. ЗАКОНА И УПУТСТВО КАКО СЕ ДОКАЗУЈЕ ИСПУЊЕНОСТ ТИХ УСЛОВА</w:t>
                            </w:r>
                          </w:p>
                        </w:txbxContent>
                      </wps:txbx>
                      <wps:bodyPr rot="0" vert="horz" wrap="square" lIns="0" tIns="0" rIns="0" bIns="0" anchor="t" anchorCtr="0" upright="1">
                        <a:noAutofit/>
                      </wps:bodyPr>
                    </wps:wsp>
                  </a:graphicData>
                </a:graphic>
              </wp:inline>
            </w:drawing>
          </mc:Choice>
          <mc:Fallback>
            <w:pict>
              <v:shape id="Text Box 12" o:spid="_x0000_s1028" type="#_x0000_t202" style="width:529.9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" fillcolor="#bebebe" stroked="f">
                <v:textbox inset="0,0,0,0">
                  <w:txbxContent>
                    <w:p w:rsidR="00BD416E" w:rsidRDefault="00BD416E">
                      <w:pPr>
                        <w:spacing w:line="276" w:lineRule="auto"/>
                        <w:ind w:left="2537" w:hanging="2439"/>
                        <w:rPr>
                          <w:b/>
                        </w:rPr>
                      </w:pPr>
                      <w:proofErr w:type="gramStart"/>
                      <w:r>
                        <w:rPr>
                          <w:b/>
                        </w:rPr>
                        <w:t>V УСЛОВИ ЗА УЧЕШЋЕ У ПОСТУПКУ ЈАВНЕ НАБАВКЕ ИЗ ЧЛ.</w:t>
                      </w:r>
                      <w:proofErr w:type="gramEnd"/>
                      <w:r>
                        <w:rPr>
                          <w:b/>
                        </w:rPr>
                        <w:t xml:space="preserve"> 75. И 76. ЗАКОНА И УПУТСТВО КАКО СЕ ДОКАЗУЈЕ ИСПУЊЕНОСТ ТИХ УСЛОВА</w:t>
                      </w:r>
                    </w:p>
                  </w:txbxContent>
                </v:textbox>
                <w10:anchorlock/>
              </v:shape>
            </w:pict>
          </mc:Fallback>
        </mc:AlternateContent>
      </w:r>
    </w:p>
    <w:p w:rsidR="0055404C" w:rsidRDefault="0055404C">
      <w:pPr>
        <w:pStyle w:val="Teloteksta"/>
        <w:rPr>
          <w:b/>
          <w:sz w:val="20"/>
        </w:rPr>
      </w:pPr>
    </w:p>
    <w:p w:rsidR="0055404C" w:rsidRDefault="0055404C">
      <w:pPr>
        <w:pStyle w:val="Teloteksta"/>
        <w:spacing w:before="7"/>
        <w:rPr>
          <w:b/>
          <w:sz w:val="21"/>
        </w:rPr>
      </w:pPr>
    </w:p>
    <w:p w:rsidR="0055404C" w:rsidRDefault="006D7319">
      <w:pPr>
        <w:tabs>
          <w:tab w:val="left" w:pos="945"/>
          <w:tab w:val="left" w:pos="10701"/>
        </w:tabs>
        <w:ind w:left="103"/>
        <w:jc w:val="both"/>
        <w:rPr>
          <w:b/>
        </w:rPr>
      </w:pPr>
      <w:r>
        <w:rPr>
          <w:b/>
          <w:shd w:val="clear" w:color="auto" w:fill="D9D9D9"/>
        </w:rPr>
        <w:t xml:space="preserve"> </w:t>
      </w:r>
      <w:r>
        <w:rPr>
          <w:b/>
          <w:shd w:val="clear" w:color="auto" w:fill="D9D9D9"/>
        </w:rPr>
        <w:tab/>
        <w:t>1.   УСЛОВИ ЗА УЧЕШЋЕ У ПОСТУПКУ ЈАВНЕ НАБАВКЕ ИЗ ЧЛ. 75. И 76.</w:t>
      </w:r>
      <w:r>
        <w:rPr>
          <w:b/>
          <w:spacing w:val="2"/>
          <w:shd w:val="clear" w:color="auto" w:fill="D9D9D9"/>
        </w:rPr>
        <w:t xml:space="preserve"> </w:t>
      </w:r>
      <w:r>
        <w:rPr>
          <w:b/>
          <w:shd w:val="clear" w:color="auto" w:fill="D9D9D9"/>
        </w:rPr>
        <w:t>ЗАКОНА</w:t>
      </w:r>
      <w:r>
        <w:rPr>
          <w:b/>
          <w:shd w:val="clear" w:color="auto" w:fill="D9D9D9"/>
        </w:rPr>
        <w:tab/>
      </w:r>
    </w:p>
    <w:p w:rsidR="0055404C" w:rsidRDefault="0055404C">
      <w:pPr>
        <w:pStyle w:val="Teloteksta"/>
        <w:spacing w:before="10"/>
        <w:rPr>
          <w:b/>
          <w:sz w:val="24"/>
        </w:rPr>
      </w:pPr>
    </w:p>
    <w:p w:rsidR="0055404C" w:rsidRDefault="006D7319">
      <w:pPr>
        <w:pStyle w:val="Pasussalistom"/>
        <w:numPr>
          <w:ilvl w:val="1"/>
          <w:numId w:val="19"/>
        </w:numPr>
        <w:tabs>
          <w:tab w:val="left" w:pos="1483"/>
          <w:tab w:val="left" w:pos="1484"/>
        </w:tabs>
        <w:ind w:right="143"/>
      </w:pPr>
      <w:r>
        <w:t xml:space="preserve">Право на учешће у поступку предметне јавне набавке има понуђач који испуњава </w:t>
      </w:r>
      <w:r>
        <w:rPr>
          <w:b/>
        </w:rPr>
        <w:t xml:space="preserve">обавезне услове </w:t>
      </w:r>
      <w:r>
        <w:t>за учешће у поступку јавне набавке дефинисане чл. 75. Закона, и</w:t>
      </w:r>
      <w:r>
        <w:rPr>
          <w:spacing w:val="-24"/>
        </w:rPr>
        <w:t xml:space="preserve"> </w:t>
      </w:r>
      <w:r>
        <w:t>то:</w:t>
      </w:r>
    </w:p>
    <w:p w:rsidR="0055404C" w:rsidRDefault="0055404C">
      <w:pPr>
        <w:pStyle w:val="Teloteksta"/>
        <w:spacing w:before="3"/>
        <w:rPr>
          <w:sz w:val="25"/>
        </w:rPr>
      </w:pPr>
    </w:p>
    <w:p w:rsidR="0055404C" w:rsidRDefault="006D7319">
      <w:pPr>
        <w:pStyle w:val="Pasussalistom"/>
        <w:numPr>
          <w:ilvl w:val="2"/>
          <w:numId w:val="19"/>
        </w:numPr>
        <w:tabs>
          <w:tab w:val="left" w:pos="1573"/>
        </w:tabs>
        <w:spacing w:before="1"/>
        <w:ind w:right="143"/>
        <w:jc w:val="both"/>
        <w:rPr>
          <w:i/>
        </w:rPr>
      </w:pPr>
      <w:r>
        <w:t xml:space="preserve">Да је регистрован код надлежног органа, односно уписан у одговарајући регистар </w:t>
      </w:r>
      <w:r>
        <w:rPr>
          <w:i/>
        </w:rPr>
        <w:t xml:space="preserve">(чл. 75. </w:t>
      </w:r>
      <w:proofErr w:type="gramStart"/>
      <w:r>
        <w:rPr>
          <w:i/>
        </w:rPr>
        <w:t>ст</w:t>
      </w:r>
      <w:proofErr w:type="gramEnd"/>
      <w:r>
        <w:rPr>
          <w:i/>
        </w:rPr>
        <w:t xml:space="preserve">. 1. </w:t>
      </w:r>
      <w:proofErr w:type="gramStart"/>
      <w:r>
        <w:rPr>
          <w:i/>
        </w:rPr>
        <w:t>тач</w:t>
      </w:r>
      <w:proofErr w:type="gramEnd"/>
      <w:r>
        <w:rPr>
          <w:i/>
        </w:rPr>
        <w:t>. 1)</w:t>
      </w:r>
      <w:r>
        <w:rPr>
          <w:i/>
          <w:spacing w:val="-4"/>
        </w:rPr>
        <w:t xml:space="preserve"> </w:t>
      </w:r>
      <w:r>
        <w:rPr>
          <w:i/>
        </w:rPr>
        <w:t>Закона);</w:t>
      </w:r>
    </w:p>
    <w:p w:rsidR="0055404C" w:rsidRDefault="0055404C">
      <w:pPr>
        <w:pStyle w:val="Teloteksta"/>
        <w:spacing w:before="4"/>
        <w:rPr>
          <w:i/>
          <w:sz w:val="25"/>
        </w:rPr>
      </w:pPr>
    </w:p>
    <w:p w:rsidR="0055404C" w:rsidRDefault="006D7319">
      <w:pPr>
        <w:pStyle w:val="Pasussalistom"/>
        <w:numPr>
          <w:ilvl w:val="2"/>
          <w:numId w:val="19"/>
        </w:numPr>
        <w:tabs>
          <w:tab w:val="left" w:pos="1573"/>
        </w:tabs>
        <w:ind w:right="143"/>
        <w:jc w:val="both"/>
        <w:rPr>
          <w:i/>
        </w:rPr>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rPr>
        <w:t xml:space="preserve">(чл. 75. </w:t>
      </w:r>
      <w:proofErr w:type="gramStart"/>
      <w:r>
        <w:rPr>
          <w:i/>
        </w:rPr>
        <w:t>ст</w:t>
      </w:r>
      <w:proofErr w:type="gramEnd"/>
      <w:r>
        <w:rPr>
          <w:i/>
        </w:rPr>
        <w:t xml:space="preserve">. 1. </w:t>
      </w:r>
      <w:proofErr w:type="gramStart"/>
      <w:r>
        <w:rPr>
          <w:i/>
        </w:rPr>
        <w:t>тач</w:t>
      </w:r>
      <w:proofErr w:type="gramEnd"/>
      <w:r>
        <w:rPr>
          <w:i/>
        </w:rPr>
        <w:t>. 2)</w:t>
      </w:r>
      <w:r>
        <w:rPr>
          <w:i/>
          <w:spacing w:val="-7"/>
        </w:rPr>
        <w:t xml:space="preserve"> </w:t>
      </w:r>
      <w:r>
        <w:rPr>
          <w:i/>
        </w:rPr>
        <w:t>Закона);</w:t>
      </w:r>
    </w:p>
    <w:p w:rsidR="0055404C" w:rsidRDefault="0055404C">
      <w:pPr>
        <w:pStyle w:val="Teloteksta"/>
        <w:spacing w:before="1"/>
        <w:rPr>
          <w:i/>
          <w:sz w:val="25"/>
        </w:rPr>
      </w:pPr>
    </w:p>
    <w:p w:rsidR="0055404C" w:rsidRDefault="006D7319">
      <w:pPr>
        <w:pStyle w:val="Pasussalistom"/>
        <w:numPr>
          <w:ilvl w:val="2"/>
          <w:numId w:val="19"/>
        </w:numPr>
        <w:tabs>
          <w:tab w:val="left" w:pos="1508"/>
        </w:tabs>
        <w:ind w:left="1488" w:right="1071" w:hanging="276"/>
        <w:rPr>
          <w:i/>
        </w:rPr>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rPr>
        <w:t>(чл. 75.</w:t>
      </w:r>
      <w:r>
        <w:rPr>
          <w:i/>
          <w:spacing w:val="-22"/>
        </w:rPr>
        <w:t xml:space="preserve"> </w:t>
      </w:r>
      <w:proofErr w:type="gramStart"/>
      <w:r>
        <w:rPr>
          <w:i/>
        </w:rPr>
        <w:t>ст</w:t>
      </w:r>
      <w:proofErr w:type="gramEnd"/>
      <w:r>
        <w:rPr>
          <w:i/>
        </w:rPr>
        <w:t>.</w:t>
      </w:r>
    </w:p>
    <w:p w:rsidR="008B28C1" w:rsidRPr="008B28C1" w:rsidRDefault="006D7319" w:rsidP="008B28C1">
      <w:pPr>
        <w:pStyle w:val="Pasussalistom"/>
        <w:numPr>
          <w:ilvl w:val="3"/>
          <w:numId w:val="19"/>
        </w:numPr>
        <w:tabs>
          <w:tab w:val="left" w:pos="1710"/>
        </w:tabs>
        <w:spacing w:line="252" w:lineRule="exact"/>
        <w:rPr>
          <w:i/>
        </w:rPr>
      </w:pPr>
      <w:proofErr w:type="gramStart"/>
      <w:r>
        <w:rPr>
          <w:i/>
        </w:rPr>
        <w:t>тач</w:t>
      </w:r>
      <w:proofErr w:type="gramEnd"/>
      <w:r>
        <w:rPr>
          <w:i/>
        </w:rPr>
        <w:t>. 4)</w:t>
      </w:r>
      <w:r>
        <w:rPr>
          <w:i/>
          <w:spacing w:val="-5"/>
        </w:rPr>
        <w:t xml:space="preserve"> </w:t>
      </w:r>
      <w:r w:rsidR="008B28C1">
        <w:rPr>
          <w:i/>
        </w:rPr>
        <w:t>Закона)</w:t>
      </w:r>
    </w:p>
    <w:p w:rsidR="008B28C1" w:rsidRPr="008B28C1" w:rsidRDefault="008B28C1" w:rsidP="008B28C1">
      <w:pPr>
        <w:pStyle w:val="Pasussalistom"/>
        <w:numPr>
          <w:ilvl w:val="2"/>
          <w:numId w:val="19"/>
        </w:numPr>
        <w:tabs>
          <w:tab w:val="left" w:pos="1710"/>
        </w:tabs>
        <w:spacing w:line="252" w:lineRule="exact"/>
      </w:pPr>
      <w:r w:rsidRPr="008B28C1">
        <w:rPr>
          <w:rFonts w:eastAsia="Calibri-Bold"/>
          <w:color w:val="000000"/>
          <w:szCs w:val="24"/>
          <w:lang w:val="sr-Cyrl-RS" w:eastAsia="sr-Cyrl-RS"/>
        </w:rPr>
        <w:t xml:space="preserve"> </w:t>
      </w:r>
      <w:r>
        <w:rPr>
          <w:rFonts w:eastAsia="Calibri-Bold"/>
          <w:color w:val="000000"/>
          <w:szCs w:val="24"/>
          <w:lang w:val="sr-Cyrl-RS" w:eastAsia="sr-Cyrl-RS"/>
        </w:rPr>
        <w:t>Д</w:t>
      </w:r>
      <w:r w:rsidRPr="008B28C1">
        <w:rPr>
          <w:rFonts w:eastAsia="Calibri-Bold"/>
          <w:color w:val="000000"/>
          <w:szCs w:val="24"/>
          <w:lang w:val="sr-Cyrl-RS" w:eastAsia="sr-Cyrl-RS"/>
        </w:rPr>
        <w:t>а има важећу дозволу</w:t>
      </w:r>
      <w:r w:rsidRPr="008B28C1">
        <w:rPr>
          <w:rFonts w:eastAsia="Calibri-Bold"/>
          <w:color w:val="000000"/>
          <w:szCs w:val="24"/>
          <w:u w:val="single"/>
          <w:lang w:val="sr-Cyrl-RS" w:eastAsia="sr-Cyrl-RS"/>
        </w:rPr>
        <w:t xml:space="preserve"> </w:t>
      </w:r>
      <w:r w:rsidRPr="008B28C1">
        <w:rPr>
          <w:rFonts w:eastAsia="Calibri-Bold"/>
          <w:color w:val="000000"/>
          <w:szCs w:val="24"/>
          <w:lang w:val="sr-Cyrl-RS" w:eastAsia="sr-Cyrl-RS"/>
        </w:rPr>
        <w:t xml:space="preserve">надлежног органа за обављање делатности која је предмет јавне набавке, ако је таква дозвола предвиђена посебним прописом. </w:t>
      </w:r>
      <w:r w:rsidRPr="008B28C1">
        <w:rPr>
          <w:rFonts w:eastAsia="Calibri-Bold"/>
          <w:i/>
          <w:color w:val="000000"/>
          <w:szCs w:val="24"/>
          <w:lang w:val="sr-Cyrl-RS" w:eastAsia="sr-Cyrl-RS"/>
        </w:rPr>
        <w:t>(члан 75. став 1. тачка 5)</w:t>
      </w:r>
    </w:p>
    <w:p w:rsidR="0055404C" w:rsidRDefault="0055404C">
      <w:pPr>
        <w:pStyle w:val="Teloteksta"/>
        <w:spacing w:before="4"/>
        <w:rPr>
          <w:i/>
          <w:sz w:val="25"/>
        </w:rPr>
      </w:pPr>
    </w:p>
    <w:p w:rsidR="0055404C" w:rsidRDefault="006D7319">
      <w:pPr>
        <w:pStyle w:val="Pasussalistom"/>
        <w:numPr>
          <w:ilvl w:val="2"/>
          <w:numId w:val="19"/>
        </w:numPr>
        <w:tabs>
          <w:tab w:val="left" w:pos="1573"/>
        </w:tabs>
        <w:ind w:right="148"/>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w:t>
      </w:r>
      <w:r>
        <w:rPr>
          <w:spacing w:val="-15"/>
        </w:rPr>
        <w:t xml:space="preserve"> </w:t>
      </w:r>
      <w:r>
        <w:t>Закона).</w:t>
      </w:r>
    </w:p>
    <w:p w:rsidR="0055404C" w:rsidRDefault="0055404C">
      <w:pPr>
        <w:pStyle w:val="Teloteksta"/>
        <w:spacing w:before="11"/>
        <w:rPr>
          <w:sz w:val="21"/>
        </w:rPr>
      </w:pPr>
    </w:p>
    <w:p w:rsidR="00BE368F" w:rsidRDefault="00BE368F" w:rsidP="00BE368F">
      <w:pPr>
        <w:pStyle w:val="Pasussalistom"/>
        <w:suppressAutoHyphens/>
        <w:ind w:left="0" w:firstLine="708"/>
        <w:jc w:val="both"/>
        <w:rPr>
          <w:i/>
          <w:sz w:val="24"/>
          <w:szCs w:val="24"/>
          <w:lang w:val="sr-Cyrl-RS"/>
        </w:rPr>
      </w:pPr>
      <w:r>
        <w:rPr>
          <w:sz w:val="24"/>
          <w:lang w:val="sr-Cyrl-RS"/>
        </w:rPr>
        <w:tab/>
      </w:r>
      <w:r>
        <w:rPr>
          <w:sz w:val="24"/>
          <w:lang w:val="sr-Cyrl-RS"/>
        </w:rPr>
        <w:tab/>
      </w:r>
      <w:r w:rsidRPr="000C5695">
        <w:rPr>
          <w:bCs/>
          <w:iCs/>
          <w:sz w:val="24"/>
          <w:szCs w:val="24"/>
          <w:lang w:val="sr-Cyrl-RS"/>
        </w:rPr>
        <w:t xml:space="preserve">Понуђач који </w:t>
      </w:r>
      <w:r w:rsidRPr="000C5695">
        <w:rPr>
          <w:iCs/>
          <w:sz w:val="24"/>
          <w:szCs w:val="24"/>
          <w:lang w:val="sr-Cyrl-RS"/>
        </w:rPr>
        <w:t xml:space="preserve">учествује у поступку предметне јавне набавке, мора испунити додатне услове за учешће у поступку јавне набавке, </w:t>
      </w:r>
      <w:r w:rsidRPr="00D33E57">
        <w:rPr>
          <w:iCs/>
          <w:sz w:val="24"/>
          <w:szCs w:val="24"/>
          <w:lang w:val="sr-Cyrl-RS"/>
        </w:rPr>
        <w:t>одређене у члану</w:t>
      </w:r>
      <w:r w:rsidRPr="009B73D8">
        <w:rPr>
          <w:iCs/>
          <w:sz w:val="24"/>
          <w:szCs w:val="24"/>
          <w:lang w:val="sr-Cyrl-RS"/>
        </w:rPr>
        <w:t xml:space="preserve"> 76. </w:t>
      </w:r>
      <w:r>
        <w:rPr>
          <w:iCs/>
          <w:sz w:val="24"/>
          <w:szCs w:val="24"/>
          <w:lang w:val="sr-Cyrl-RS"/>
        </w:rPr>
        <w:t xml:space="preserve">став 2. </w:t>
      </w:r>
      <w:r w:rsidRPr="000C5695">
        <w:rPr>
          <w:iCs/>
          <w:sz w:val="24"/>
          <w:szCs w:val="24"/>
          <w:lang w:val="sr-Cyrl-RS"/>
        </w:rPr>
        <w:t>Закона, и то:</w:t>
      </w:r>
      <w:r>
        <w:rPr>
          <w:iCs/>
          <w:sz w:val="24"/>
          <w:szCs w:val="24"/>
          <w:lang w:val="sr-Cyrl-RS"/>
        </w:rPr>
        <w:t xml:space="preserve"> да располаже потребним </w:t>
      </w:r>
      <w:r w:rsidR="005804F6">
        <w:rPr>
          <w:iCs/>
          <w:sz w:val="24"/>
          <w:szCs w:val="24"/>
          <w:lang w:val="sr-Cyrl-RS"/>
        </w:rPr>
        <w:t>финансијским,</w:t>
      </w:r>
      <w:r>
        <w:rPr>
          <w:iCs/>
          <w:sz w:val="24"/>
          <w:szCs w:val="24"/>
          <w:lang w:val="sr-Cyrl-RS"/>
        </w:rPr>
        <w:t xml:space="preserve"> техничким и кадровским капацитетом.</w:t>
      </w:r>
      <w:r w:rsidRPr="000C5695">
        <w:rPr>
          <w:i/>
          <w:sz w:val="24"/>
          <w:szCs w:val="24"/>
          <w:lang w:val="sr-Cyrl-RS"/>
        </w:rPr>
        <w:t xml:space="preserve"> </w:t>
      </w:r>
    </w:p>
    <w:p w:rsidR="00BE368F" w:rsidRPr="0045649B" w:rsidRDefault="00BE368F" w:rsidP="00BE368F">
      <w:pPr>
        <w:pStyle w:val="Pasussalistom"/>
        <w:suppressAutoHyphens/>
        <w:ind w:left="0" w:firstLine="708"/>
        <w:rPr>
          <w:i/>
          <w:sz w:val="24"/>
          <w:szCs w:val="24"/>
          <w:lang w:val="sr-Cyrl-RS"/>
        </w:rPr>
      </w:pPr>
    </w:p>
    <w:p w:rsidR="000F36BF" w:rsidRDefault="000F36BF" w:rsidP="00BE368F">
      <w:pPr>
        <w:pStyle w:val="Pasussalistom"/>
        <w:tabs>
          <w:tab w:val="left" w:pos="709"/>
        </w:tabs>
        <w:ind w:left="709"/>
        <w:rPr>
          <w:rFonts w:eastAsia="TimesNewRomanPS-BoldMT"/>
          <w:bCs/>
          <w:sz w:val="24"/>
          <w:szCs w:val="24"/>
          <w:lang w:val="sr-Cyrl-CS"/>
        </w:rPr>
      </w:pPr>
    </w:p>
    <w:p w:rsidR="00BE368F" w:rsidRPr="00CF6E08" w:rsidRDefault="00931EAA" w:rsidP="00CF6E08">
      <w:pPr>
        <w:widowControl/>
        <w:tabs>
          <w:tab w:val="left" w:pos="709"/>
        </w:tabs>
        <w:autoSpaceDE/>
        <w:autoSpaceDN/>
        <w:ind w:left="708"/>
        <w:contextualSpacing/>
        <w:rPr>
          <w:rFonts w:eastAsia="TimesNewRomanPS-BoldMT"/>
          <w:bCs/>
          <w:sz w:val="24"/>
          <w:szCs w:val="24"/>
          <w:lang w:val="sr-Cyrl-CS"/>
        </w:rPr>
      </w:pPr>
      <w:r>
        <w:rPr>
          <w:rFonts w:eastAsia="TimesNewRomanPS-BoldMT"/>
          <w:b/>
          <w:bCs/>
          <w:sz w:val="24"/>
          <w:szCs w:val="24"/>
          <w:lang w:val="sr-Cyrl-CS"/>
        </w:rPr>
        <w:t xml:space="preserve">1. </w:t>
      </w:r>
      <w:r w:rsidR="009F02B6">
        <w:rPr>
          <w:rFonts w:eastAsia="TimesNewRomanPS-BoldMT"/>
          <w:b/>
          <w:bCs/>
          <w:sz w:val="24"/>
          <w:szCs w:val="24"/>
          <w:lang w:val="sr-Cyrl-CS"/>
        </w:rPr>
        <w:t>П</w:t>
      </w:r>
      <w:r>
        <w:rPr>
          <w:rFonts w:eastAsia="TimesNewRomanPS-BoldMT"/>
          <w:b/>
          <w:bCs/>
          <w:sz w:val="24"/>
          <w:szCs w:val="24"/>
          <w:lang w:val="sr-Cyrl-CS"/>
        </w:rPr>
        <w:t>ословни</w:t>
      </w:r>
      <w:r w:rsidR="00BE368F" w:rsidRPr="00CF6E08">
        <w:rPr>
          <w:rFonts w:eastAsia="TimesNewRomanPS-BoldMT"/>
          <w:b/>
          <w:bCs/>
          <w:sz w:val="24"/>
          <w:szCs w:val="24"/>
          <w:lang w:val="sr-Cyrl-CS"/>
        </w:rPr>
        <w:t xml:space="preserve"> капацитет:</w:t>
      </w:r>
    </w:p>
    <w:p w:rsidR="00BE368F" w:rsidRPr="008B5E31" w:rsidRDefault="00BE368F" w:rsidP="00BE368F">
      <w:pPr>
        <w:pStyle w:val="Pasussalistom"/>
        <w:tabs>
          <w:tab w:val="left" w:pos="709"/>
        </w:tabs>
        <w:ind w:left="1068"/>
        <w:rPr>
          <w:rFonts w:eastAsia="TimesNewRomanPS-BoldMT"/>
          <w:bCs/>
          <w:sz w:val="24"/>
          <w:szCs w:val="24"/>
          <w:lang w:val="sr-Cyrl-CS"/>
        </w:rPr>
      </w:pPr>
      <w:r w:rsidRPr="00D0171D">
        <w:rPr>
          <w:rFonts w:eastAsia="TimesNewRomanPS-BoldMT"/>
          <w:bCs/>
          <w:sz w:val="24"/>
          <w:szCs w:val="24"/>
          <w:lang w:val="sr-Cyrl-CS"/>
        </w:rPr>
        <w:t>Да је понуђач</w:t>
      </w:r>
      <w:r w:rsidR="005D7BB2">
        <w:rPr>
          <w:rFonts w:eastAsia="TimesNewRomanPS-BoldMT"/>
          <w:bCs/>
          <w:sz w:val="24"/>
          <w:szCs w:val="24"/>
          <w:lang w:val="sr-Cyrl-CS"/>
        </w:rPr>
        <w:t xml:space="preserve"> у пос</w:t>
      </w:r>
      <w:r w:rsidR="00693C06">
        <w:rPr>
          <w:rFonts w:eastAsia="TimesNewRomanPS-BoldMT"/>
          <w:bCs/>
          <w:sz w:val="24"/>
          <w:szCs w:val="24"/>
          <w:lang w:val="sr-Cyrl-CS"/>
        </w:rPr>
        <w:t>л</w:t>
      </w:r>
      <w:r w:rsidR="005D7BB2">
        <w:rPr>
          <w:rFonts w:eastAsia="TimesNewRomanPS-BoldMT"/>
          <w:bCs/>
          <w:sz w:val="24"/>
          <w:szCs w:val="24"/>
          <w:lang w:val="sr-Cyrl-CS"/>
        </w:rPr>
        <w:t xml:space="preserve">едње </w:t>
      </w:r>
      <w:r w:rsidR="00173FFC">
        <w:rPr>
          <w:rFonts w:eastAsia="TimesNewRomanPS-BoldMT"/>
          <w:bCs/>
          <w:sz w:val="24"/>
          <w:szCs w:val="24"/>
          <w:lang w:val="sr-Cyrl-RS"/>
        </w:rPr>
        <w:t>три</w:t>
      </w:r>
      <w:r w:rsidR="005D7BB2">
        <w:rPr>
          <w:rFonts w:eastAsia="TimesNewRomanPS-BoldMT"/>
          <w:bCs/>
          <w:sz w:val="24"/>
          <w:szCs w:val="24"/>
          <w:lang w:val="sr-Cyrl-CS"/>
        </w:rPr>
        <w:t xml:space="preserve"> године (</w:t>
      </w:r>
      <w:r w:rsidR="00173FFC">
        <w:rPr>
          <w:rFonts w:eastAsia="TimesNewRomanPS-BoldMT"/>
          <w:bCs/>
          <w:sz w:val="24"/>
          <w:szCs w:val="24"/>
          <w:lang w:val="sr-Cyrl-CS"/>
        </w:rPr>
        <w:t xml:space="preserve">2017, </w:t>
      </w:r>
      <w:r>
        <w:rPr>
          <w:rFonts w:eastAsia="TimesNewRomanPS-BoldMT"/>
          <w:bCs/>
          <w:sz w:val="24"/>
          <w:szCs w:val="24"/>
          <w:lang w:val="sr-Cyrl-CS"/>
        </w:rPr>
        <w:t xml:space="preserve">2018 и 2019) на сличним пословима(послови </w:t>
      </w:r>
      <w:r w:rsidRPr="008B5E31">
        <w:rPr>
          <w:rFonts w:eastAsia="TimesNewRomanPS-BoldMT"/>
          <w:bCs/>
          <w:sz w:val="24"/>
          <w:szCs w:val="24"/>
          <w:lang w:val="sr-Cyrl-CS"/>
        </w:rPr>
        <w:t>асвалтира</w:t>
      </w:r>
      <w:r w:rsidR="00173FFC">
        <w:rPr>
          <w:rFonts w:eastAsia="TimesNewRomanPS-BoldMT"/>
          <w:bCs/>
          <w:sz w:val="24"/>
          <w:szCs w:val="24"/>
          <w:lang w:val="sr-Cyrl-CS"/>
        </w:rPr>
        <w:t>ња) остварио кумулативно приход од најмање 2</w:t>
      </w:r>
      <w:r w:rsidRPr="008B5E31">
        <w:rPr>
          <w:rFonts w:eastAsia="TimesNewRomanPS-BoldMT"/>
          <w:bCs/>
          <w:sz w:val="24"/>
          <w:szCs w:val="24"/>
          <w:lang w:val="sr-Cyrl-CS"/>
        </w:rPr>
        <w:t>0.000.000,00 динара.</w:t>
      </w:r>
    </w:p>
    <w:p w:rsidR="00BE368F" w:rsidRDefault="00BE368F" w:rsidP="00BE368F">
      <w:pPr>
        <w:pStyle w:val="Pasussalistom"/>
        <w:tabs>
          <w:tab w:val="left" w:pos="709"/>
        </w:tabs>
        <w:ind w:left="0"/>
        <w:jc w:val="both"/>
        <w:rPr>
          <w:rFonts w:eastAsia="TimesNewRomanPS-BoldMT"/>
          <w:b/>
          <w:bCs/>
          <w:i/>
          <w:sz w:val="24"/>
          <w:szCs w:val="24"/>
          <w:lang w:val="sr-Cyrl-CS"/>
        </w:rPr>
      </w:pPr>
    </w:p>
    <w:p w:rsidR="00BE368F" w:rsidRDefault="00BE368F" w:rsidP="00BE368F">
      <w:pPr>
        <w:pStyle w:val="Pasussalistom"/>
        <w:widowControl/>
        <w:numPr>
          <w:ilvl w:val="0"/>
          <w:numId w:val="28"/>
        </w:numPr>
        <w:tabs>
          <w:tab w:val="left" w:pos="709"/>
        </w:tabs>
        <w:autoSpaceDE/>
        <w:autoSpaceDN/>
        <w:contextualSpacing/>
        <w:jc w:val="both"/>
        <w:rPr>
          <w:rFonts w:eastAsia="TimesNewRomanPS-BoldMT"/>
          <w:b/>
          <w:bCs/>
          <w:sz w:val="24"/>
          <w:szCs w:val="24"/>
          <w:lang w:val="sr-Cyrl-CS"/>
        </w:rPr>
      </w:pPr>
      <w:r w:rsidRPr="008B5E31">
        <w:rPr>
          <w:rFonts w:eastAsia="TimesNewRomanPS-BoldMT"/>
          <w:b/>
          <w:bCs/>
          <w:sz w:val="24"/>
          <w:szCs w:val="24"/>
          <w:lang w:val="sr-Cyrl-CS"/>
        </w:rPr>
        <w:t>Технички капацитет</w:t>
      </w:r>
      <w:r>
        <w:rPr>
          <w:rFonts w:eastAsia="TimesNewRomanPS-BoldMT"/>
          <w:b/>
          <w:bCs/>
          <w:sz w:val="24"/>
          <w:szCs w:val="24"/>
          <w:lang w:val="sr-Cyrl-CS"/>
        </w:rPr>
        <w:t>:</w:t>
      </w:r>
    </w:p>
    <w:p w:rsidR="00BE368F" w:rsidRDefault="00BE368F" w:rsidP="00BE368F">
      <w:pPr>
        <w:pStyle w:val="Pasussalistom"/>
        <w:tabs>
          <w:tab w:val="left" w:pos="709"/>
        </w:tabs>
        <w:ind w:left="1068"/>
        <w:jc w:val="both"/>
        <w:rPr>
          <w:rFonts w:eastAsia="TimesNewRomanPS-BoldMT"/>
          <w:bCs/>
          <w:sz w:val="24"/>
          <w:szCs w:val="24"/>
          <w:lang w:val="sr-Cyrl-CS"/>
        </w:rPr>
      </w:pPr>
      <w:r w:rsidRPr="008B5E31">
        <w:rPr>
          <w:rFonts w:eastAsia="TimesNewRomanPS-BoldMT"/>
          <w:bCs/>
          <w:sz w:val="24"/>
          <w:szCs w:val="24"/>
          <w:lang w:val="sr-Cyrl-CS"/>
        </w:rPr>
        <w:t>Понуђач</w:t>
      </w:r>
      <w:r>
        <w:rPr>
          <w:rFonts w:eastAsia="TimesNewRomanPS-BoldMT"/>
          <w:bCs/>
          <w:sz w:val="24"/>
          <w:szCs w:val="24"/>
          <w:lang w:val="sr-Cyrl-CS"/>
        </w:rPr>
        <w:t xml:space="preserve"> мора да располаже по основу власништва, закупа, лизинга опремом и то:</w:t>
      </w:r>
    </w:p>
    <w:p w:rsidR="00BE368F" w:rsidRPr="00DD2ECA" w:rsidRDefault="00BE368F" w:rsidP="00DD2ECA">
      <w:pPr>
        <w:pStyle w:val="Pasussalistom"/>
        <w:tabs>
          <w:tab w:val="left" w:pos="709"/>
        </w:tabs>
        <w:ind w:left="1068"/>
        <w:jc w:val="both"/>
        <w:rPr>
          <w:rFonts w:eastAsia="TimesNewRomanPS-BoldMT"/>
          <w:bCs/>
          <w:sz w:val="24"/>
          <w:szCs w:val="24"/>
          <w:lang w:val="sr-Cyrl-RS"/>
        </w:rPr>
      </w:pPr>
      <w:r>
        <w:rPr>
          <w:rFonts w:eastAsia="TimesNewRomanPS-BoldMT"/>
          <w:bCs/>
          <w:sz w:val="24"/>
          <w:szCs w:val="24"/>
          <w:lang w:val="sr-Cyrl-CS"/>
        </w:rPr>
        <w:t>Камион кип</w:t>
      </w:r>
      <w:r w:rsidR="00083AB6">
        <w:rPr>
          <w:rFonts w:eastAsia="TimesNewRomanPS-BoldMT"/>
          <w:bCs/>
          <w:sz w:val="24"/>
          <w:szCs w:val="24"/>
          <w:lang w:val="sr-Cyrl-CS"/>
        </w:rPr>
        <w:t xml:space="preserve">ер......................комада </w:t>
      </w:r>
      <w:r w:rsidR="00693C06">
        <w:rPr>
          <w:rFonts w:eastAsia="TimesNewRomanPS-BoldMT"/>
          <w:bCs/>
          <w:sz w:val="24"/>
          <w:szCs w:val="24"/>
          <w:lang w:val="sr-Cyrl-RS"/>
        </w:rPr>
        <w:t>3</w:t>
      </w:r>
      <w:r w:rsidR="00775F30">
        <w:rPr>
          <w:rFonts w:eastAsia="TimesNewRomanPS-BoldMT"/>
          <w:bCs/>
          <w:sz w:val="24"/>
          <w:szCs w:val="24"/>
          <w:lang w:val="sr-Latn-RS"/>
        </w:rPr>
        <w:t xml:space="preserve"> </w:t>
      </w:r>
      <w:r w:rsidR="00693C06">
        <w:rPr>
          <w:rFonts w:eastAsia="TimesNewRomanPS-BoldMT"/>
          <w:bCs/>
          <w:sz w:val="24"/>
          <w:szCs w:val="24"/>
          <w:lang w:val="sr-Cyrl-RS"/>
        </w:rPr>
        <w:t>(</w:t>
      </w:r>
      <w:r w:rsidR="00DD2ECA">
        <w:rPr>
          <w:rFonts w:eastAsia="TimesNewRomanPS-BoldMT"/>
          <w:bCs/>
          <w:sz w:val="24"/>
          <w:szCs w:val="24"/>
          <w:lang w:val="sr-Cyrl-RS"/>
        </w:rPr>
        <w:t xml:space="preserve"> минималне носивости 3,5 тоне</w:t>
      </w:r>
      <w:r w:rsidR="00693C06">
        <w:rPr>
          <w:rFonts w:eastAsia="TimesNewRomanPS-BoldMT"/>
          <w:bCs/>
          <w:sz w:val="24"/>
          <w:szCs w:val="24"/>
          <w:lang w:val="sr-Cyrl-RS"/>
        </w:rPr>
        <w:t>)</w:t>
      </w:r>
    </w:p>
    <w:p w:rsidR="00BE368F" w:rsidRDefault="00693C06" w:rsidP="00BE368F">
      <w:pPr>
        <w:pStyle w:val="Pasussalistom"/>
        <w:tabs>
          <w:tab w:val="left" w:pos="709"/>
        </w:tabs>
        <w:ind w:left="1068"/>
        <w:jc w:val="both"/>
        <w:rPr>
          <w:rFonts w:eastAsia="TimesNewRomanPS-BoldMT"/>
          <w:bCs/>
          <w:sz w:val="24"/>
          <w:szCs w:val="24"/>
          <w:lang w:val="sr-Cyrl-CS"/>
        </w:rPr>
      </w:pPr>
      <w:r>
        <w:rPr>
          <w:rFonts w:eastAsia="TimesNewRomanPS-BoldMT"/>
          <w:bCs/>
          <w:sz w:val="24"/>
          <w:szCs w:val="24"/>
          <w:lang w:val="sr-Cyrl-CS"/>
        </w:rPr>
        <w:t>В</w:t>
      </w:r>
      <w:r w:rsidR="00BE368F">
        <w:rPr>
          <w:rFonts w:eastAsia="TimesNewRomanPS-BoldMT"/>
          <w:bCs/>
          <w:sz w:val="24"/>
          <w:szCs w:val="24"/>
          <w:lang w:val="sr-Cyrl-CS"/>
        </w:rPr>
        <w:t>аљак.........................комада 1</w:t>
      </w:r>
      <w:r w:rsidR="00DD2ECA">
        <w:rPr>
          <w:rFonts w:eastAsia="TimesNewRomanPS-BoldMT"/>
          <w:bCs/>
          <w:sz w:val="24"/>
          <w:szCs w:val="24"/>
          <w:lang w:val="sr-Cyrl-CS"/>
        </w:rPr>
        <w:t xml:space="preserve">( </w:t>
      </w:r>
      <w:r>
        <w:rPr>
          <w:rFonts w:eastAsia="TimesNewRomanPS-BoldMT"/>
          <w:bCs/>
          <w:sz w:val="24"/>
          <w:szCs w:val="24"/>
          <w:lang w:val="sr-Cyrl-CS"/>
        </w:rPr>
        <w:t>минималне тежине 1,5 тоне</w:t>
      </w:r>
      <w:r w:rsidR="0062611C">
        <w:rPr>
          <w:rFonts w:eastAsia="TimesNewRomanPS-BoldMT"/>
          <w:bCs/>
          <w:sz w:val="24"/>
          <w:szCs w:val="24"/>
          <w:lang w:val="sr-Cyrl-CS"/>
        </w:rPr>
        <w:t>)</w:t>
      </w:r>
    </w:p>
    <w:p w:rsidR="00693C06" w:rsidRDefault="00693C06" w:rsidP="00693C06">
      <w:pPr>
        <w:pStyle w:val="Pasussalistom"/>
        <w:tabs>
          <w:tab w:val="left" w:pos="709"/>
        </w:tabs>
        <w:ind w:left="1068"/>
        <w:jc w:val="both"/>
        <w:rPr>
          <w:rFonts w:eastAsia="TimesNewRomanPS-BoldMT"/>
          <w:bCs/>
          <w:sz w:val="24"/>
          <w:szCs w:val="24"/>
          <w:lang w:val="sr-Cyrl-CS"/>
        </w:rPr>
      </w:pPr>
      <w:r>
        <w:rPr>
          <w:rFonts w:eastAsia="TimesNewRomanPS-BoldMT"/>
          <w:bCs/>
          <w:sz w:val="24"/>
          <w:szCs w:val="24"/>
          <w:lang w:val="sr-Cyrl-CS"/>
        </w:rPr>
        <w:t>Ваљак……………….комада 1(минималне тежине 8 тона)</w:t>
      </w:r>
    </w:p>
    <w:p w:rsidR="00693C06" w:rsidRDefault="00693C06" w:rsidP="00693C06">
      <w:pPr>
        <w:pStyle w:val="Pasussalistom"/>
        <w:tabs>
          <w:tab w:val="left" w:pos="709"/>
        </w:tabs>
        <w:ind w:left="1068"/>
        <w:jc w:val="both"/>
        <w:rPr>
          <w:rFonts w:eastAsia="TimesNewRomanPS-BoldMT"/>
          <w:bCs/>
          <w:sz w:val="24"/>
          <w:szCs w:val="24"/>
          <w:lang w:val="sr-Cyrl-CS"/>
        </w:rPr>
      </w:pPr>
      <w:r>
        <w:rPr>
          <w:rFonts w:eastAsia="TimesNewRomanPS-BoldMT"/>
          <w:bCs/>
          <w:sz w:val="24"/>
          <w:szCs w:val="24"/>
          <w:lang w:val="sr-Cyrl-CS"/>
        </w:rPr>
        <w:t>Виброплоча за стабилизацију рова………комада 1</w:t>
      </w:r>
    </w:p>
    <w:p w:rsidR="00693C06" w:rsidRDefault="00693C06" w:rsidP="00693C06">
      <w:pPr>
        <w:pStyle w:val="Pasussalistom"/>
        <w:tabs>
          <w:tab w:val="left" w:pos="709"/>
        </w:tabs>
        <w:ind w:left="1068"/>
        <w:jc w:val="both"/>
        <w:rPr>
          <w:rFonts w:eastAsia="TimesNewRomanPS-BoldMT"/>
          <w:bCs/>
          <w:sz w:val="24"/>
          <w:szCs w:val="24"/>
          <w:lang w:val="sr-Cyrl-CS"/>
        </w:rPr>
      </w:pPr>
      <w:r>
        <w:rPr>
          <w:rFonts w:eastAsia="TimesNewRomanPS-BoldMT"/>
          <w:bCs/>
          <w:sz w:val="24"/>
          <w:szCs w:val="24"/>
          <w:lang w:val="sr-Cyrl-CS"/>
        </w:rPr>
        <w:t>Багер или комбинована радна машина….комада 1</w:t>
      </w:r>
    </w:p>
    <w:p w:rsidR="00693C06" w:rsidRDefault="00693C06" w:rsidP="00693C06">
      <w:pPr>
        <w:pStyle w:val="Pasussalistom"/>
        <w:tabs>
          <w:tab w:val="left" w:pos="709"/>
        </w:tabs>
        <w:ind w:left="1068"/>
        <w:jc w:val="both"/>
        <w:rPr>
          <w:rFonts w:eastAsia="TimesNewRomanPS-BoldMT"/>
          <w:bCs/>
          <w:sz w:val="24"/>
          <w:szCs w:val="24"/>
          <w:lang w:val="sr-Cyrl-CS"/>
        </w:rPr>
      </w:pPr>
      <w:r>
        <w:rPr>
          <w:rFonts w:eastAsia="TimesNewRomanPS-BoldMT"/>
          <w:bCs/>
          <w:sz w:val="24"/>
          <w:szCs w:val="24"/>
          <w:lang w:val="sr-Cyrl-CS"/>
        </w:rPr>
        <w:t>Финишер…………………………………..комада 1</w:t>
      </w:r>
    </w:p>
    <w:p w:rsidR="00693C06" w:rsidRDefault="00A9540A" w:rsidP="00BE368F">
      <w:pPr>
        <w:pStyle w:val="Pasussalistom"/>
        <w:tabs>
          <w:tab w:val="left" w:pos="709"/>
        </w:tabs>
        <w:ind w:left="1068"/>
        <w:jc w:val="both"/>
        <w:rPr>
          <w:rFonts w:eastAsia="TimesNewRomanPS-BoldMT"/>
          <w:bCs/>
          <w:sz w:val="24"/>
          <w:szCs w:val="24"/>
          <w:lang w:val="sr-Cyrl-CS"/>
        </w:rPr>
      </w:pPr>
      <w:r>
        <w:rPr>
          <w:rFonts w:eastAsia="TimesNewRomanPS-BoldMT"/>
          <w:bCs/>
          <w:sz w:val="24"/>
          <w:szCs w:val="24"/>
          <w:lang w:val="sr-Cyrl-CS"/>
        </w:rPr>
        <w:t>Сечица за бетон и асфалт………………...комада 1</w:t>
      </w:r>
    </w:p>
    <w:p w:rsidR="00A9540A" w:rsidRDefault="00A9540A" w:rsidP="00BE368F">
      <w:pPr>
        <w:pStyle w:val="Pasussalistom"/>
        <w:tabs>
          <w:tab w:val="left" w:pos="709"/>
        </w:tabs>
        <w:ind w:left="1068"/>
        <w:jc w:val="both"/>
        <w:rPr>
          <w:rFonts w:eastAsia="TimesNewRomanPS-BoldMT"/>
          <w:bCs/>
          <w:sz w:val="24"/>
          <w:szCs w:val="24"/>
          <w:lang w:val="sr-Cyrl-CS"/>
        </w:rPr>
      </w:pPr>
      <w:r>
        <w:rPr>
          <w:rFonts w:eastAsia="TimesNewRomanPS-BoldMT"/>
          <w:bCs/>
          <w:sz w:val="24"/>
          <w:szCs w:val="24"/>
          <w:lang w:val="sr-Cyrl-CS"/>
        </w:rPr>
        <w:t>Нивелир…………………………………...комада 1</w:t>
      </w:r>
    </w:p>
    <w:p w:rsidR="00BE368F" w:rsidRPr="004447A1" w:rsidRDefault="004447A1" w:rsidP="004447A1">
      <w:pPr>
        <w:tabs>
          <w:tab w:val="left" w:pos="709"/>
        </w:tabs>
        <w:ind w:hanging="109"/>
        <w:jc w:val="both"/>
        <w:rPr>
          <w:rFonts w:eastAsia="TimesNewRomanPS-BoldMT"/>
          <w:bCs/>
          <w:sz w:val="24"/>
          <w:szCs w:val="24"/>
          <w:lang w:val="sr-Cyrl-CS"/>
        </w:rPr>
      </w:pPr>
      <w:r>
        <w:rPr>
          <w:rFonts w:eastAsia="TimesNewRomanPS-BoldMT"/>
          <w:bCs/>
          <w:sz w:val="24"/>
          <w:szCs w:val="24"/>
          <w:lang w:val="sr-Cyrl-CS"/>
        </w:rPr>
        <w:t xml:space="preserve">             </w:t>
      </w:r>
      <w:r w:rsidR="00BE368F" w:rsidRPr="004447A1">
        <w:rPr>
          <w:rFonts w:eastAsia="TimesNewRomanPS-BoldMT"/>
          <w:bCs/>
          <w:sz w:val="24"/>
          <w:szCs w:val="24"/>
          <w:lang w:val="sr-Cyrl-CS"/>
        </w:rPr>
        <w:t>Асвалтна база.......................</w:t>
      </w:r>
      <w:r w:rsidR="00236F68">
        <w:rPr>
          <w:rFonts w:eastAsia="TimesNewRomanPS-BoldMT"/>
          <w:bCs/>
          <w:sz w:val="24"/>
          <w:szCs w:val="24"/>
          <w:lang w:val="sr-Cyrl-CS"/>
        </w:rPr>
        <w:t>........................</w:t>
      </w:r>
      <w:r w:rsidR="00BE368F" w:rsidRPr="004447A1">
        <w:rPr>
          <w:rFonts w:eastAsia="TimesNewRomanPS-BoldMT"/>
          <w:bCs/>
          <w:sz w:val="24"/>
          <w:szCs w:val="24"/>
          <w:lang w:val="sr-Cyrl-CS"/>
        </w:rPr>
        <w:t>комада 1</w:t>
      </w:r>
    </w:p>
    <w:p w:rsidR="00BE368F" w:rsidRPr="00F513F2" w:rsidRDefault="00BE368F" w:rsidP="00BE368F">
      <w:pPr>
        <w:pStyle w:val="Pasussalistom"/>
        <w:tabs>
          <w:tab w:val="left" w:pos="709"/>
        </w:tabs>
        <w:ind w:left="1068"/>
        <w:jc w:val="both"/>
        <w:rPr>
          <w:bCs/>
          <w:iCs/>
          <w:sz w:val="24"/>
          <w:szCs w:val="24"/>
          <w:lang w:val="sr-Cyrl-RS"/>
        </w:rPr>
      </w:pPr>
    </w:p>
    <w:p w:rsidR="00BE368F" w:rsidRDefault="00BE368F" w:rsidP="00BE368F">
      <w:pPr>
        <w:pStyle w:val="Pasussalistom"/>
        <w:numPr>
          <w:ilvl w:val="0"/>
          <w:numId w:val="28"/>
        </w:numPr>
        <w:tabs>
          <w:tab w:val="left" w:pos="709"/>
        </w:tabs>
        <w:jc w:val="both"/>
        <w:rPr>
          <w:rFonts w:eastAsia="TimesNewRomanPS-BoldMT"/>
          <w:b/>
          <w:bCs/>
          <w:sz w:val="24"/>
          <w:szCs w:val="24"/>
          <w:lang w:val="sr-Cyrl-CS"/>
        </w:rPr>
      </w:pPr>
      <w:r w:rsidRPr="002E2369">
        <w:rPr>
          <w:rFonts w:eastAsia="TimesNewRomanPS-BoldMT"/>
          <w:b/>
          <w:bCs/>
          <w:sz w:val="24"/>
          <w:szCs w:val="24"/>
          <w:lang w:val="sr-Cyrl-CS"/>
        </w:rPr>
        <w:t>Кадровски капацитет:</w:t>
      </w:r>
    </w:p>
    <w:p w:rsidR="00BE368F" w:rsidRDefault="00BE368F" w:rsidP="00BE368F">
      <w:pPr>
        <w:pStyle w:val="Pasussalistom"/>
        <w:tabs>
          <w:tab w:val="left" w:pos="709"/>
        </w:tabs>
        <w:ind w:left="0"/>
        <w:jc w:val="both"/>
        <w:rPr>
          <w:sz w:val="24"/>
          <w:szCs w:val="24"/>
          <w:lang w:val="sr-Cyrl-RS"/>
        </w:rPr>
      </w:pPr>
      <w:r>
        <w:rPr>
          <w:sz w:val="24"/>
          <w:szCs w:val="24"/>
          <w:lang w:val="sr-Cyrl-RS"/>
        </w:rPr>
        <w:lastRenderedPageBreak/>
        <w:tab/>
      </w:r>
      <w:r>
        <w:rPr>
          <w:sz w:val="24"/>
          <w:szCs w:val="24"/>
          <w:lang w:val="sr-Cyrl-RS"/>
        </w:rPr>
        <w:tab/>
      </w:r>
      <w:r w:rsidRPr="002E2369">
        <w:rPr>
          <w:sz w:val="24"/>
          <w:szCs w:val="24"/>
          <w:lang w:val="sr-Cyrl-RS"/>
        </w:rPr>
        <w:t>Понуђач мора да располаже по</w:t>
      </w:r>
      <w:r w:rsidR="00775F30">
        <w:rPr>
          <w:sz w:val="24"/>
          <w:szCs w:val="24"/>
          <w:lang w:val="sr-Cyrl-RS"/>
        </w:rPr>
        <w:t xml:space="preserve">требним бројем </w:t>
      </w:r>
      <w:r w:rsidRPr="002E2369">
        <w:rPr>
          <w:sz w:val="24"/>
          <w:szCs w:val="24"/>
          <w:lang w:val="sr-Cyrl-RS"/>
        </w:rPr>
        <w:t xml:space="preserve"> извршилаца за све време извршења уговора о јавној набавци и то</w:t>
      </w:r>
      <w:r w:rsidRPr="002E2369">
        <w:rPr>
          <w:sz w:val="24"/>
          <w:szCs w:val="24"/>
          <w:lang w:val="sr-Latn-RS"/>
        </w:rPr>
        <w:t>:</w:t>
      </w:r>
    </w:p>
    <w:p w:rsidR="00BE368F" w:rsidRPr="00B42887" w:rsidRDefault="00036332" w:rsidP="00BE368F">
      <w:pPr>
        <w:pStyle w:val="Pasussalistom"/>
        <w:tabs>
          <w:tab w:val="left" w:pos="709"/>
        </w:tabs>
        <w:ind w:left="0"/>
        <w:jc w:val="both"/>
        <w:rPr>
          <w:sz w:val="24"/>
          <w:szCs w:val="24"/>
          <w:lang w:val="sr-Cyrl-RS"/>
        </w:rPr>
      </w:pPr>
      <w:r>
        <w:rPr>
          <w:sz w:val="24"/>
          <w:szCs w:val="24"/>
          <w:lang w:val="sr-Cyrl-RS"/>
        </w:rPr>
        <w:tab/>
      </w:r>
      <w:r>
        <w:rPr>
          <w:sz w:val="24"/>
          <w:szCs w:val="24"/>
          <w:lang w:val="sr-Cyrl-RS"/>
        </w:rPr>
        <w:tab/>
        <w:t>Најмање 14</w:t>
      </w:r>
      <w:r w:rsidR="00BE368F">
        <w:rPr>
          <w:sz w:val="24"/>
          <w:szCs w:val="24"/>
          <w:lang w:val="sr-Cyrl-RS"/>
        </w:rPr>
        <w:t xml:space="preserve"> запослених, а од тога један дипломирани инжењер са важећом лиценцом Инжењерске </w:t>
      </w:r>
      <w:r w:rsidR="00BE368F">
        <w:rPr>
          <w:sz w:val="24"/>
          <w:szCs w:val="24"/>
          <w:lang w:val="sr-Cyrl-RS"/>
        </w:rPr>
        <w:tab/>
      </w:r>
      <w:r w:rsidR="00BE368F">
        <w:rPr>
          <w:sz w:val="24"/>
          <w:szCs w:val="24"/>
          <w:lang w:val="sr-Cyrl-RS"/>
        </w:rPr>
        <w:tab/>
        <w:t xml:space="preserve">коморе </w:t>
      </w:r>
      <w:r w:rsidR="00B42887">
        <w:rPr>
          <w:sz w:val="24"/>
          <w:szCs w:val="24"/>
          <w:lang w:val="sr-Cyrl-RS"/>
        </w:rPr>
        <w:t xml:space="preserve">Србије и то лиценца </w:t>
      </w:r>
      <w:r w:rsidR="000771C9">
        <w:rPr>
          <w:sz w:val="24"/>
          <w:szCs w:val="24"/>
          <w:lang w:val="sr-Cyrl-RS"/>
        </w:rPr>
        <w:t xml:space="preserve">410 или 411 или </w:t>
      </w:r>
      <w:r w:rsidR="00B42887">
        <w:rPr>
          <w:sz w:val="24"/>
          <w:szCs w:val="24"/>
          <w:lang w:val="sr-Cyrl-RS"/>
        </w:rPr>
        <w:t xml:space="preserve">412 или </w:t>
      </w:r>
      <w:r w:rsidR="000771C9">
        <w:rPr>
          <w:sz w:val="24"/>
          <w:szCs w:val="24"/>
          <w:lang w:val="sr-Cyrl-RS"/>
        </w:rPr>
        <w:t xml:space="preserve">413 или 414 или </w:t>
      </w:r>
      <w:r w:rsidR="00B42887">
        <w:rPr>
          <w:sz w:val="24"/>
          <w:szCs w:val="24"/>
          <w:lang w:val="sr-Cyrl-RS"/>
        </w:rPr>
        <w:t>415</w:t>
      </w:r>
      <w:r w:rsidR="000771C9">
        <w:rPr>
          <w:sz w:val="24"/>
          <w:szCs w:val="24"/>
          <w:lang w:val="sr-Cyrl-RS"/>
        </w:rPr>
        <w:t xml:space="preserve"> или 418</w:t>
      </w:r>
      <w:r w:rsidR="00B42887">
        <w:rPr>
          <w:sz w:val="24"/>
          <w:szCs w:val="24"/>
          <w:lang w:val="sr-Latn-RS"/>
        </w:rPr>
        <w:t xml:space="preserve">, </w:t>
      </w:r>
      <w:r w:rsidR="00B42887">
        <w:rPr>
          <w:sz w:val="24"/>
          <w:szCs w:val="24"/>
          <w:lang w:val="sr-Cyrl-RS"/>
        </w:rPr>
        <w:t>јед</w:t>
      </w:r>
      <w:r w:rsidR="006D7665">
        <w:rPr>
          <w:sz w:val="24"/>
          <w:szCs w:val="24"/>
          <w:lang w:val="sr-Cyrl-RS"/>
        </w:rPr>
        <w:t xml:space="preserve">ан инжењер геодетске струке, </w:t>
      </w:r>
      <w:r w:rsidR="003D2BE5">
        <w:rPr>
          <w:sz w:val="24"/>
          <w:szCs w:val="24"/>
          <w:lang w:val="sr-Cyrl-RS"/>
        </w:rPr>
        <w:t>три</w:t>
      </w:r>
      <w:r w:rsidR="00B42887">
        <w:rPr>
          <w:sz w:val="24"/>
          <w:szCs w:val="24"/>
          <w:lang w:val="sr-Cyrl-RS"/>
        </w:rPr>
        <w:t xml:space="preserve"> возача тер</w:t>
      </w:r>
      <w:r w:rsidR="000771C9">
        <w:rPr>
          <w:sz w:val="24"/>
          <w:szCs w:val="24"/>
          <w:lang w:val="sr-Cyrl-RS"/>
        </w:rPr>
        <w:t xml:space="preserve">етних </w:t>
      </w:r>
      <w:r w:rsidR="003D2BE5">
        <w:rPr>
          <w:sz w:val="24"/>
          <w:szCs w:val="24"/>
          <w:lang w:val="sr-Cyrl-RS"/>
        </w:rPr>
        <w:t>возила, шест радника на пословима асфалтирања, три руковаоца грађевинских машина</w:t>
      </w:r>
      <w:r w:rsidR="00B42887">
        <w:rPr>
          <w:sz w:val="24"/>
          <w:szCs w:val="24"/>
          <w:lang w:val="sr-Cyrl-RS"/>
        </w:rPr>
        <w:t>.</w:t>
      </w:r>
    </w:p>
    <w:p w:rsidR="00BE368F" w:rsidRPr="002E2369" w:rsidRDefault="00BE368F" w:rsidP="00BE368F">
      <w:pPr>
        <w:pStyle w:val="Pasussalistom"/>
        <w:tabs>
          <w:tab w:val="left" w:pos="709"/>
        </w:tabs>
        <w:ind w:left="0"/>
        <w:jc w:val="both"/>
        <w:rPr>
          <w:sz w:val="24"/>
          <w:szCs w:val="24"/>
          <w:lang w:val="sr-Cyrl-RS"/>
        </w:rPr>
      </w:pPr>
      <w:r>
        <w:rPr>
          <w:sz w:val="24"/>
          <w:szCs w:val="24"/>
          <w:lang w:val="sr-Cyrl-RS"/>
        </w:rPr>
        <w:tab/>
      </w:r>
      <w:r>
        <w:rPr>
          <w:sz w:val="24"/>
          <w:szCs w:val="24"/>
          <w:lang w:val="sr-Cyrl-RS"/>
        </w:rPr>
        <w:tab/>
      </w:r>
    </w:p>
    <w:p w:rsidR="0055404C" w:rsidRPr="000F36BF" w:rsidRDefault="0055404C">
      <w:pPr>
        <w:pStyle w:val="Teloteksta"/>
        <w:spacing w:before="9"/>
        <w:rPr>
          <w:sz w:val="18"/>
          <w:lang w:val="sr-Cyrl-RS"/>
        </w:rPr>
      </w:pPr>
    </w:p>
    <w:p w:rsidR="0055404C" w:rsidRDefault="006D7319">
      <w:pPr>
        <w:pStyle w:val="Pasussalistom"/>
        <w:numPr>
          <w:ilvl w:val="1"/>
          <w:numId w:val="19"/>
        </w:numPr>
        <w:tabs>
          <w:tab w:val="left" w:pos="1483"/>
          <w:tab w:val="left" w:pos="1484"/>
        </w:tabs>
        <w:ind w:right="145"/>
      </w:pPr>
      <w: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w:t>
      </w:r>
      <w:r>
        <w:rPr>
          <w:spacing w:val="-18"/>
        </w:rPr>
        <w:t xml:space="preserve"> </w:t>
      </w:r>
      <w:r>
        <w:t>Закона.</w:t>
      </w:r>
    </w:p>
    <w:p w:rsidR="0055404C" w:rsidRDefault="0055404C">
      <w:pPr>
        <w:rPr>
          <w:lang w:val="sr-Cyrl-RS"/>
        </w:rPr>
      </w:pPr>
    </w:p>
    <w:p w:rsidR="006B18FB" w:rsidRDefault="006B18FB">
      <w:pPr>
        <w:rPr>
          <w:lang w:val="sr-Cyrl-RS"/>
        </w:rPr>
      </w:pPr>
    </w:p>
    <w:p w:rsidR="006B18FB" w:rsidRDefault="006B18FB" w:rsidP="006B18FB">
      <w:pPr>
        <w:pStyle w:val="Pasussalistom"/>
        <w:numPr>
          <w:ilvl w:val="1"/>
          <w:numId w:val="19"/>
        </w:numPr>
        <w:tabs>
          <w:tab w:val="left" w:pos="1483"/>
          <w:tab w:val="left" w:pos="1484"/>
        </w:tabs>
        <w:spacing w:before="65"/>
        <w:ind w:right="147"/>
      </w:pPr>
      <w:r>
        <w:t xml:space="preserve">Уколико понуду подноси група понуђача, сваки понуђач из групе понуђача, мора да испуни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w:t>
      </w:r>
      <w:r>
        <w:rPr>
          <w:spacing w:val="-21"/>
        </w:rPr>
        <w:t xml:space="preserve"> </w:t>
      </w:r>
      <w:r>
        <w:t>заједно.</w:t>
      </w:r>
    </w:p>
    <w:p w:rsidR="006B18FB" w:rsidRPr="006B18FB" w:rsidRDefault="006B18FB">
      <w:pPr>
        <w:rPr>
          <w:lang w:val="sr-Cyrl-RS"/>
        </w:rPr>
        <w:sectPr w:rsidR="006B18FB" w:rsidRPr="006B18FB">
          <w:pgSz w:w="12240" w:h="15840"/>
          <w:pgMar w:top="1080" w:right="700" w:bottom="1220" w:left="720" w:header="0" w:footer="968" w:gutter="0"/>
          <w:cols w:space="720"/>
        </w:sectPr>
      </w:pPr>
    </w:p>
    <w:p w:rsidR="0055404C" w:rsidRDefault="0055404C">
      <w:pPr>
        <w:pStyle w:val="Teloteksta"/>
        <w:rPr>
          <w:sz w:val="20"/>
        </w:rPr>
      </w:pPr>
    </w:p>
    <w:p w:rsidR="0055404C" w:rsidRDefault="0055404C">
      <w:pPr>
        <w:pStyle w:val="Teloteksta"/>
        <w:rPr>
          <w:sz w:val="20"/>
        </w:rPr>
      </w:pPr>
    </w:p>
    <w:p w:rsidR="0055404C" w:rsidRDefault="0055404C">
      <w:pPr>
        <w:pStyle w:val="Teloteksta"/>
        <w:spacing w:before="4"/>
        <w:rPr>
          <w:sz w:val="28"/>
        </w:rPr>
      </w:pPr>
    </w:p>
    <w:p w:rsidR="0055404C" w:rsidRDefault="006D7319">
      <w:pPr>
        <w:pStyle w:val="Naslov1"/>
        <w:tabs>
          <w:tab w:val="left" w:pos="2066"/>
          <w:tab w:val="left" w:pos="10701"/>
        </w:tabs>
        <w:spacing w:before="92"/>
        <w:ind w:left="103"/>
      </w:pPr>
      <w:r>
        <w:rPr>
          <w:shd w:val="clear" w:color="auto" w:fill="D9D9D9"/>
        </w:rPr>
        <w:t xml:space="preserve"> </w:t>
      </w:r>
      <w:r>
        <w:rPr>
          <w:shd w:val="clear" w:color="auto" w:fill="D9D9D9"/>
        </w:rPr>
        <w:tab/>
        <w:t>2.   УПУТСТВО КАКО СЕ ДОКАЗУЈЕ ИСПУЊЕНОСТ</w:t>
      </w:r>
      <w:r>
        <w:rPr>
          <w:spacing w:val="5"/>
          <w:shd w:val="clear" w:color="auto" w:fill="D9D9D9"/>
        </w:rPr>
        <w:t xml:space="preserve"> </w:t>
      </w:r>
      <w:r>
        <w:rPr>
          <w:shd w:val="clear" w:color="auto" w:fill="D9D9D9"/>
        </w:rPr>
        <w:t>УСЛОВА</w:t>
      </w:r>
      <w:r>
        <w:rPr>
          <w:shd w:val="clear" w:color="auto" w:fill="D9D9D9"/>
        </w:rPr>
        <w:tab/>
      </w:r>
    </w:p>
    <w:p w:rsidR="0055404C" w:rsidRDefault="0055404C">
      <w:pPr>
        <w:pStyle w:val="Teloteksta"/>
        <w:spacing w:before="11"/>
        <w:rPr>
          <w:b/>
          <w:sz w:val="24"/>
        </w:rPr>
      </w:pPr>
    </w:p>
    <w:p w:rsidR="0055404C" w:rsidRDefault="006D7319">
      <w:pPr>
        <w:pStyle w:val="Pasussalistom"/>
        <w:numPr>
          <w:ilvl w:val="1"/>
          <w:numId w:val="17"/>
        </w:numPr>
        <w:tabs>
          <w:tab w:val="left" w:pos="1483"/>
          <w:tab w:val="left" w:pos="1484"/>
        </w:tabs>
        <w:ind w:hanging="60"/>
        <w:jc w:val="left"/>
      </w:pPr>
      <w:r>
        <w:t xml:space="preserve">Понуђач испуњеност </w:t>
      </w:r>
      <w:r>
        <w:rPr>
          <w:b/>
        </w:rPr>
        <w:t xml:space="preserve">обавезних услова </w:t>
      </w:r>
      <w:r>
        <w:t>из члана 75. Закона доказује на следећи</w:t>
      </w:r>
      <w:r>
        <w:rPr>
          <w:spacing w:val="-20"/>
        </w:rPr>
        <w:t xml:space="preserve"> </w:t>
      </w:r>
      <w:r>
        <w:t>начин:</w:t>
      </w:r>
    </w:p>
    <w:p w:rsidR="0055404C" w:rsidRDefault="0055404C">
      <w:pPr>
        <w:pStyle w:val="Teloteksta"/>
        <w:spacing w:before="5"/>
        <w:rPr>
          <w:sz w:val="28"/>
        </w:rPr>
      </w:pPr>
    </w:p>
    <w:p w:rsidR="0055404C" w:rsidRDefault="006D7319">
      <w:pPr>
        <w:pStyle w:val="Pasussalistom"/>
        <w:numPr>
          <w:ilvl w:val="2"/>
          <w:numId w:val="17"/>
        </w:numPr>
        <w:tabs>
          <w:tab w:val="left" w:pos="1213"/>
        </w:tabs>
        <w:jc w:val="left"/>
      </w:pPr>
      <w:r>
        <w:t xml:space="preserve">Услов из члана 75. </w:t>
      </w:r>
      <w:proofErr w:type="gramStart"/>
      <w:r>
        <w:t>став</w:t>
      </w:r>
      <w:proofErr w:type="gramEnd"/>
      <w:r>
        <w:t xml:space="preserve"> 1. тачка 1) Закона</w:t>
      </w:r>
      <w:r>
        <w:rPr>
          <w:spacing w:val="-8"/>
        </w:rPr>
        <w:t xml:space="preserve"> </w:t>
      </w:r>
      <w:r>
        <w:t>–</w:t>
      </w:r>
    </w:p>
    <w:p w:rsidR="0055404C" w:rsidRDefault="0055404C">
      <w:pPr>
        <w:pStyle w:val="Teloteksta"/>
        <w:spacing w:before="9"/>
        <w:rPr>
          <w:sz w:val="28"/>
        </w:rPr>
      </w:pPr>
    </w:p>
    <w:p w:rsidR="0055404C" w:rsidRDefault="006D7319">
      <w:pPr>
        <w:pStyle w:val="Naslov1"/>
        <w:spacing w:before="1"/>
        <w:ind w:left="1572"/>
      </w:pPr>
      <w:r>
        <w:t>Доказ:</w:t>
      </w:r>
    </w:p>
    <w:p w:rsidR="0055404C" w:rsidRDefault="0055404C">
      <w:pPr>
        <w:pStyle w:val="Teloteksta"/>
        <w:spacing w:before="3"/>
        <w:rPr>
          <w:b/>
          <w:sz w:val="28"/>
        </w:rPr>
      </w:pPr>
    </w:p>
    <w:p w:rsidR="0055404C" w:rsidRDefault="006D7319">
      <w:pPr>
        <w:pStyle w:val="Teloteksta"/>
        <w:spacing w:line="276" w:lineRule="auto"/>
        <w:ind w:left="1572" w:right="148"/>
      </w:pPr>
      <w:proofErr w:type="gramStart"/>
      <w:r>
        <w:t>У случају да је понуђач</w:t>
      </w:r>
      <w:r>
        <w:rPr>
          <w:u w:val="single"/>
        </w:rPr>
        <w:t xml:space="preserve"> правно лице</w:t>
      </w:r>
      <w:r>
        <w:t xml:space="preserve"> доставља извод из регистра Агенције за привредне регистре, односно извод из регистра надлежног Привредног суда.</w:t>
      </w:r>
      <w:proofErr w:type="gramEnd"/>
    </w:p>
    <w:p w:rsidR="0055404C" w:rsidRDefault="0055404C">
      <w:pPr>
        <w:pStyle w:val="Teloteksta"/>
        <w:spacing w:before="6"/>
        <w:rPr>
          <w:sz w:val="25"/>
        </w:rPr>
      </w:pPr>
    </w:p>
    <w:p w:rsidR="0055404C" w:rsidRDefault="006D7319">
      <w:pPr>
        <w:pStyle w:val="Teloteksta"/>
        <w:spacing w:line="276" w:lineRule="auto"/>
        <w:ind w:left="1572" w:right="148"/>
      </w:pPr>
      <w:proofErr w:type="gramStart"/>
      <w:r>
        <w:t>У случају да је понуђач</w:t>
      </w:r>
      <w:r>
        <w:rPr>
          <w:u w:val="single"/>
        </w:rPr>
        <w:t xml:space="preserve"> предузетник</w:t>
      </w:r>
      <w:r>
        <w:t xml:space="preserve"> доставља извод из регистра Агенције за привредне регистре, односно извод из одговарајућег регистра.</w:t>
      </w:r>
      <w:proofErr w:type="gramEnd"/>
    </w:p>
    <w:p w:rsidR="0055404C" w:rsidRDefault="0055404C">
      <w:pPr>
        <w:pStyle w:val="Teloteksta"/>
        <w:spacing w:before="3"/>
        <w:rPr>
          <w:sz w:val="25"/>
        </w:rPr>
      </w:pPr>
    </w:p>
    <w:p w:rsidR="0055404C" w:rsidRDefault="006D7319">
      <w:pPr>
        <w:pStyle w:val="Pasussalistom"/>
        <w:numPr>
          <w:ilvl w:val="2"/>
          <w:numId w:val="17"/>
        </w:numPr>
        <w:tabs>
          <w:tab w:val="left" w:pos="1213"/>
        </w:tabs>
        <w:jc w:val="left"/>
      </w:pPr>
      <w:r>
        <w:t xml:space="preserve">Услов из члана 75. </w:t>
      </w:r>
      <w:proofErr w:type="gramStart"/>
      <w:r>
        <w:t>став</w:t>
      </w:r>
      <w:proofErr w:type="gramEnd"/>
      <w:r>
        <w:t xml:space="preserve"> 1. тачка 2) Закона</w:t>
      </w:r>
      <w:r>
        <w:rPr>
          <w:spacing w:val="-8"/>
        </w:rPr>
        <w:t xml:space="preserve"> </w:t>
      </w:r>
      <w:r>
        <w:t>–</w:t>
      </w:r>
    </w:p>
    <w:p w:rsidR="0055404C" w:rsidRDefault="0055404C">
      <w:pPr>
        <w:pStyle w:val="Teloteksta"/>
        <w:spacing w:before="1"/>
        <w:rPr>
          <w:sz w:val="29"/>
        </w:rPr>
      </w:pPr>
    </w:p>
    <w:p w:rsidR="0055404C" w:rsidRDefault="006D7319">
      <w:pPr>
        <w:pStyle w:val="Naslov1"/>
        <w:ind w:left="1543"/>
      </w:pPr>
      <w:r>
        <w:t>Доказ:</w:t>
      </w:r>
    </w:p>
    <w:p w:rsidR="0055404C" w:rsidRDefault="0055404C">
      <w:pPr>
        <w:pStyle w:val="Teloteksta"/>
        <w:rPr>
          <w:b/>
          <w:sz w:val="28"/>
        </w:rPr>
      </w:pPr>
    </w:p>
    <w:p w:rsidR="0055404C" w:rsidRDefault="006D7319">
      <w:pPr>
        <w:pStyle w:val="Teloteksta"/>
        <w:spacing w:before="1"/>
        <w:ind w:left="1627"/>
      </w:pPr>
      <w:r>
        <w:rPr>
          <w:spacing w:val="-56"/>
          <w:u w:val="single"/>
        </w:rPr>
        <w:t xml:space="preserve"> </w:t>
      </w:r>
      <w:r>
        <w:rPr>
          <w:u w:val="single"/>
        </w:rPr>
        <w:t>Правна лица:</w:t>
      </w:r>
    </w:p>
    <w:p w:rsidR="0055404C" w:rsidRDefault="0055404C">
      <w:pPr>
        <w:pStyle w:val="Teloteksta"/>
        <w:spacing w:before="8"/>
        <w:rPr>
          <w:sz w:val="20"/>
        </w:rPr>
      </w:pPr>
    </w:p>
    <w:p w:rsidR="0055404C" w:rsidRDefault="006D7319">
      <w:pPr>
        <w:pStyle w:val="Pasussalistom"/>
        <w:numPr>
          <w:ilvl w:val="3"/>
          <w:numId w:val="17"/>
        </w:numPr>
        <w:tabs>
          <w:tab w:val="left" w:pos="1837"/>
        </w:tabs>
        <w:spacing w:before="92" w:line="276" w:lineRule="auto"/>
        <w:ind w:right="145" w:firstLine="0"/>
        <w:jc w:val="both"/>
      </w:pPr>
      <w:r>
        <w:t>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w:t>
      </w:r>
      <w:r>
        <w:rPr>
          <w:spacing w:val="-1"/>
        </w:rPr>
        <w:t xml:space="preserve"> </w:t>
      </w:r>
      <w:r>
        <w:t>преваре.</w:t>
      </w:r>
    </w:p>
    <w:p w:rsidR="0055404C" w:rsidRDefault="0055404C">
      <w:pPr>
        <w:pStyle w:val="Teloteksta"/>
        <w:spacing w:before="5"/>
        <w:rPr>
          <w:sz w:val="25"/>
        </w:rPr>
      </w:pPr>
    </w:p>
    <w:p w:rsidR="0055404C" w:rsidRDefault="006D7319">
      <w:pPr>
        <w:pStyle w:val="Pasussalistom"/>
        <w:numPr>
          <w:ilvl w:val="3"/>
          <w:numId w:val="17"/>
        </w:numPr>
        <w:tabs>
          <w:tab w:val="left" w:pos="1901"/>
        </w:tabs>
        <w:spacing w:before="1" w:line="276" w:lineRule="auto"/>
        <w:ind w:right="146" w:firstLine="55"/>
        <w:jc w:val="both"/>
      </w:pPr>
      <w: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w:t>
      </w:r>
      <w:r>
        <w:rPr>
          <w:spacing w:val="-7"/>
        </w:rPr>
        <w:t xml:space="preserve"> </w:t>
      </w:r>
      <w:r>
        <w:t>криминала.</w:t>
      </w:r>
    </w:p>
    <w:p w:rsidR="0055404C" w:rsidRDefault="0055404C">
      <w:pPr>
        <w:pStyle w:val="Teloteksta"/>
        <w:spacing w:before="6"/>
        <w:rPr>
          <w:sz w:val="25"/>
        </w:rPr>
      </w:pPr>
    </w:p>
    <w:p w:rsidR="0055404C" w:rsidRDefault="006D7319">
      <w:pPr>
        <w:pStyle w:val="Pasussalistom"/>
        <w:numPr>
          <w:ilvl w:val="3"/>
          <w:numId w:val="17"/>
        </w:numPr>
        <w:tabs>
          <w:tab w:val="left" w:pos="1889"/>
        </w:tabs>
        <w:spacing w:line="276" w:lineRule="auto"/>
        <w:ind w:right="143" w:firstLine="55"/>
        <w:jc w:val="both"/>
      </w:pPr>
      <w: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w:t>
      </w:r>
      <w:r>
        <w:rPr>
          <w:spacing w:val="-27"/>
        </w:rPr>
        <w:t xml:space="preserve"> </w:t>
      </w:r>
      <w:r>
        <w:t>њих.</w:t>
      </w:r>
    </w:p>
    <w:p w:rsidR="0055404C" w:rsidRDefault="0055404C">
      <w:pPr>
        <w:pStyle w:val="Teloteksta"/>
        <w:rPr>
          <w:sz w:val="24"/>
        </w:rPr>
      </w:pPr>
    </w:p>
    <w:p w:rsidR="0055404C" w:rsidRDefault="0055404C">
      <w:pPr>
        <w:pStyle w:val="Teloteksta"/>
        <w:spacing w:before="8"/>
        <w:rPr>
          <w:sz w:val="26"/>
        </w:rPr>
      </w:pPr>
    </w:p>
    <w:p w:rsidR="0055404C" w:rsidRDefault="006D7319">
      <w:pPr>
        <w:pStyle w:val="Teloteksta"/>
        <w:spacing w:before="1"/>
        <w:ind w:left="1572"/>
        <w:jc w:val="both"/>
      </w:pPr>
      <w:r>
        <w:rPr>
          <w:spacing w:val="-56"/>
          <w:u w:val="single"/>
        </w:rPr>
        <w:t xml:space="preserve"> </w:t>
      </w:r>
      <w:r>
        <w:rPr>
          <w:u w:val="single"/>
        </w:rPr>
        <w:t>Предузетници и физичка лица:</w:t>
      </w:r>
    </w:p>
    <w:p w:rsidR="0055404C" w:rsidRDefault="0055404C">
      <w:pPr>
        <w:pStyle w:val="Teloteksta"/>
        <w:spacing w:before="6"/>
        <w:rPr>
          <w:sz w:val="20"/>
        </w:rPr>
      </w:pPr>
    </w:p>
    <w:p w:rsidR="0055404C" w:rsidRDefault="006D7319">
      <w:pPr>
        <w:pStyle w:val="Teloteksta"/>
        <w:spacing w:before="92" w:line="276" w:lineRule="auto"/>
        <w:ind w:left="1572" w:right="143"/>
        <w:jc w:val="both"/>
      </w:pPr>
      <w: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w:t>
      </w:r>
    </w:p>
    <w:p w:rsidR="0055404C" w:rsidRDefault="0055404C">
      <w:pPr>
        <w:spacing w:line="276" w:lineRule="auto"/>
        <w:jc w:val="both"/>
        <w:sectPr w:rsidR="0055404C">
          <w:pgSz w:w="12240" w:h="15840"/>
          <w:pgMar w:top="440" w:right="700" w:bottom="1220" w:left="720" w:header="0" w:footer="968" w:gutter="0"/>
          <w:cols w:space="720"/>
        </w:sectPr>
      </w:pPr>
    </w:p>
    <w:p w:rsidR="0055404C" w:rsidRDefault="006D7319">
      <w:pPr>
        <w:pStyle w:val="Teloteksta"/>
        <w:spacing w:before="65" w:line="276" w:lineRule="auto"/>
        <w:ind w:left="912" w:right="104"/>
        <w:jc w:val="both"/>
      </w:pPr>
      <w:proofErr w:type="gramStart"/>
      <w:r>
        <w:lastRenderedPageBreak/>
        <w:t>кривично</w:t>
      </w:r>
      <w:proofErr w:type="gramEnd"/>
      <w:r>
        <w:t xml:space="preserve"> дело примања или давања мита, кривично дело преваре (захтев се може поднети према месту рођења или према месту</w:t>
      </w:r>
      <w:r>
        <w:rPr>
          <w:spacing w:val="-20"/>
        </w:rPr>
        <w:t xml:space="preserve"> </w:t>
      </w:r>
      <w:r>
        <w:t>пребивалишта).</w:t>
      </w:r>
    </w:p>
    <w:p w:rsidR="0055404C" w:rsidRDefault="0055404C">
      <w:pPr>
        <w:pStyle w:val="Teloteksta"/>
        <w:spacing w:before="3"/>
        <w:rPr>
          <w:sz w:val="25"/>
        </w:rPr>
      </w:pPr>
    </w:p>
    <w:p w:rsidR="0055404C" w:rsidRDefault="006D7319">
      <w:pPr>
        <w:pStyle w:val="Teloteksta"/>
        <w:ind w:left="912"/>
        <w:jc w:val="both"/>
      </w:pPr>
      <w:proofErr w:type="gramStart"/>
      <w:r>
        <w:t>Доказ не може бити старији од 2 (два) месеца пре отварања понуда.</w:t>
      </w:r>
      <w:proofErr w:type="gramEnd"/>
    </w:p>
    <w:p w:rsidR="0055404C" w:rsidRDefault="0055404C">
      <w:pPr>
        <w:pStyle w:val="Teloteksta"/>
        <w:spacing w:before="7"/>
        <w:rPr>
          <w:sz w:val="28"/>
        </w:rPr>
      </w:pPr>
    </w:p>
    <w:p w:rsidR="0055404C" w:rsidRDefault="006D7319">
      <w:pPr>
        <w:pStyle w:val="Pasussalistom"/>
        <w:numPr>
          <w:ilvl w:val="2"/>
          <w:numId w:val="17"/>
        </w:numPr>
        <w:tabs>
          <w:tab w:val="left" w:pos="524"/>
        </w:tabs>
        <w:spacing w:before="1"/>
        <w:ind w:left="523" w:hanging="240"/>
        <w:jc w:val="left"/>
      </w:pPr>
      <w:r>
        <w:t xml:space="preserve">Услов из члана 75. </w:t>
      </w:r>
      <w:proofErr w:type="gramStart"/>
      <w:r>
        <w:t>став</w:t>
      </w:r>
      <w:proofErr w:type="gramEnd"/>
      <w:r>
        <w:t xml:space="preserve"> 1. тачка 4) Закона</w:t>
      </w:r>
      <w:r>
        <w:rPr>
          <w:spacing w:val="-12"/>
        </w:rPr>
        <w:t xml:space="preserve"> </w:t>
      </w:r>
      <w:r>
        <w:t>–</w:t>
      </w:r>
    </w:p>
    <w:p w:rsidR="0055404C" w:rsidRDefault="0055404C">
      <w:pPr>
        <w:pStyle w:val="Teloteksta"/>
        <w:spacing w:before="10"/>
        <w:rPr>
          <w:sz w:val="28"/>
        </w:rPr>
      </w:pPr>
    </w:p>
    <w:p w:rsidR="0055404C" w:rsidRDefault="006D7319">
      <w:pPr>
        <w:pStyle w:val="Naslov1"/>
        <w:ind w:left="967"/>
        <w:jc w:val="both"/>
      </w:pPr>
      <w:r>
        <w:t>Доказ:</w:t>
      </w:r>
    </w:p>
    <w:p w:rsidR="0055404C" w:rsidRDefault="0055404C">
      <w:pPr>
        <w:pStyle w:val="Teloteksta"/>
        <w:rPr>
          <w:b/>
          <w:sz w:val="28"/>
        </w:rPr>
      </w:pPr>
    </w:p>
    <w:p w:rsidR="0055404C" w:rsidRDefault="006D7319">
      <w:pPr>
        <w:pStyle w:val="Teloteksta"/>
        <w:spacing w:line="276" w:lineRule="auto"/>
        <w:ind w:left="912" w:right="105"/>
        <w:jc w:val="both"/>
      </w:pPr>
      <w:r>
        <w:t xml:space="preserve">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w:t>
      </w:r>
      <w:proofErr w:type="gramStart"/>
      <w:r>
        <w:t>се  понуђач</w:t>
      </w:r>
      <w:proofErr w:type="gramEnd"/>
      <w:r>
        <w:t xml:space="preserve"> налази у поступку приватизације.</w:t>
      </w:r>
    </w:p>
    <w:p w:rsidR="0055404C" w:rsidRDefault="0055404C">
      <w:pPr>
        <w:pStyle w:val="Teloteksta"/>
        <w:spacing w:before="5"/>
        <w:rPr>
          <w:sz w:val="25"/>
        </w:rPr>
      </w:pPr>
    </w:p>
    <w:p w:rsidR="0055404C" w:rsidRDefault="006D7319">
      <w:pPr>
        <w:pStyle w:val="Teloteksta"/>
        <w:spacing w:before="1"/>
        <w:ind w:left="912"/>
        <w:jc w:val="both"/>
      </w:pPr>
      <w:proofErr w:type="gramStart"/>
      <w:r>
        <w:t>Доказ не може бити старији од 2 (два) месеца пре отварања понуда.</w:t>
      </w:r>
      <w:proofErr w:type="gramEnd"/>
    </w:p>
    <w:p w:rsidR="0055404C" w:rsidRDefault="0055404C">
      <w:pPr>
        <w:pStyle w:val="Teloteksta"/>
        <w:spacing w:before="11"/>
        <w:rPr>
          <w:sz w:val="28"/>
        </w:rPr>
      </w:pPr>
    </w:p>
    <w:p w:rsidR="0055404C" w:rsidRPr="00BD4F1F" w:rsidRDefault="006D7319">
      <w:pPr>
        <w:pStyle w:val="Naslov1"/>
        <w:ind w:left="192"/>
      </w:pPr>
      <w:r w:rsidRPr="00BD4F1F">
        <w:t>Напомена:</w:t>
      </w:r>
    </w:p>
    <w:p w:rsidR="0055404C" w:rsidRDefault="0055404C">
      <w:pPr>
        <w:pStyle w:val="Teloteksta"/>
        <w:spacing w:before="6"/>
        <w:rPr>
          <w:b/>
          <w:sz w:val="20"/>
        </w:rPr>
      </w:pPr>
    </w:p>
    <w:p w:rsidR="0055404C" w:rsidRDefault="006D7319">
      <w:pPr>
        <w:spacing w:before="91" w:line="278" w:lineRule="auto"/>
        <w:ind w:left="192"/>
        <w:rPr>
          <w:b/>
        </w:rPr>
      </w:pPr>
      <w:proofErr w:type="gramStart"/>
      <w:r>
        <w:rPr>
          <w:b/>
        </w:rPr>
        <w:t>Уместо доказа из члана 75.</w:t>
      </w:r>
      <w:proofErr w:type="gramEnd"/>
      <w:r>
        <w:rPr>
          <w:b/>
        </w:rPr>
        <w:t xml:space="preserve"> </w:t>
      </w:r>
      <w:proofErr w:type="gramStart"/>
      <w:r>
        <w:rPr>
          <w:b/>
        </w:rPr>
        <w:t>став</w:t>
      </w:r>
      <w:proofErr w:type="gramEnd"/>
      <w:r>
        <w:rPr>
          <w:b/>
        </w:rPr>
        <w:t xml:space="preserve"> 1. </w:t>
      </w:r>
      <w:proofErr w:type="gramStart"/>
      <w:r>
        <w:rPr>
          <w:b/>
        </w:rPr>
        <w:t>тачке</w:t>
      </w:r>
      <w:proofErr w:type="gramEnd"/>
      <w:r>
        <w:rPr>
          <w:b/>
        </w:rPr>
        <w:t xml:space="preserve"> 1) – 4) понуђач може да достави потписану и оверену Изјаву – Образац бр. X.</w:t>
      </w:r>
    </w:p>
    <w:p w:rsidR="0055404C" w:rsidRDefault="0055404C">
      <w:pPr>
        <w:pStyle w:val="Teloteksta"/>
        <w:spacing w:before="7"/>
        <w:rPr>
          <w:b/>
          <w:sz w:val="24"/>
        </w:rPr>
      </w:pPr>
    </w:p>
    <w:p w:rsidR="0055404C" w:rsidRDefault="006D7319">
      <w:pPr>
        <w:pStyle w:val="Pasussalistom"/>
        <w:numPr>
          <w:ilvl w:val="3"/>
          <w:numId w:val="17"/>
        </w:numPr>
        <w:tabs>
          <w:tab w:val="left" w:pos="1273"/>
        </w:tabs>
        <w:spacing w:line="276" w:lineRule="auto"/>
        <w:ind w:left="1272" w:right="105" w:hanging="360"/>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w:t>
      </w:r>
      <w:r>
        <w:rPr>
          <w:spacing w:val="-15"/>
        </w:rPr>
        <w:t xml:space="preserve"> </w:t>
      </w:r>
      <w:r>
        <w:t>Закона).</w:t>
      </w:r>
    </w:p>
    <w:p w:rsidR="0055404C" w:rsidRDefault="0055404C">
      <w:pPr>
        <w:pStyle w:val="Teloteksta"/>
        <w:spacing w:before="3"/>
        <w:rPr>
          <w:sz w:val="25"/>
        </w:rPr>
      </w:pPr>
    </w:p>
    <w:p w:rsidR="0055404C" w:rsidRDefault="006D7319">
      <w:pPr>
        <w:ind w:left="912"/>
        <w:jc w:val="both"/>
      </w:pPr>
      <w:r>
        <w:rPr>
          <w:b/>
        </w:rPr>
        <w:t xml:space="preserve">Доказ: </w:t>
      </w:r>
      <w:r>
        <w:t xml:space="preserve">потписан и оверен </w:t>
      </w:r>
      <w:r>
        <w:rPr>
          <w:b/>
        </w:rPr>
        <w:t>Образац XI</w:t>
      </w:r>
      <w:r>
        <w:t>.</w:t>
      </w:r>
    </w:p>
    <w:p w:rsidR="0055404C" w:rsidRDefault="0055404C">
      <w:pPr>
        <w:pStyle w:val="Teloteksta"/>
        <w:spacing w:before="1"/>
        <w:rPr>
          <w:sz w:val="29"/>
        </w:rPr>
      </w:pPr>
    </w:p>
    <w:p w:rsidR="0055404C" w:rsidRDefault="006D7319">
      <w:pPr>
        <w:pStyle w:val="Naslov1"/>
        <w:spacing w:line="276" w:lineRule="auto"/>
        <w:ind w:left="912" w:right="106"/>
        <w:jc w:val="both"/>
      </w:pPr>
      <w:r>
        <w:t>Докази од 1 до 4 се достављају у неовереним копијама с тим да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тражити на увид оригинале или оверене копије.</w:t>
      </w:r>
    </w:p>
    <w:p w:rsidR="0055404C" w:rsidRDefault="0055404C">
      <w:pPr>
        <w:pStyle w:val="Teloteksta"/>
        <w:spacing w:before="5"/>
        <w:rPr>
          <w:b/>
          <w:sz w:val="25"/>
        </w:rPr>
      </w:pPr>
    </w:p>
    <w:p w:rsidR="0055404C" w:rsidRDefault="006D7319">
      <w:pPr>
        <w:spacing w:line="276" w:lineRule="auto"/>
        <w:ind w:left="912" w:right="103"/>
        <w:jc w:val="both"/>
        <w:rPr>
          <w:b/>
        </w:rPr>
      </w:pPr>
      <w:proofErr w:type="gramStart"/>
      <w:r>
        <w:rPr>
          <w:b/>
        </w:rPr>
        <w:t>У складу са чланом 78.</w:t>
      </w:r>
      <w:proofErr w:type="gramEnd"/>
      <w:r>
        <w:rPr>
          <w:b/>
        </w:rPr>
        <w:t xml:space="preserve"> </w:t>
      </w:r>
      <w:proofErr w:type="gramStart"/>
      <w:r>
        <w:rPr>
          <w:b/>
        </w:rPr>
        <w:t>став</w:t>
      </w:r>
      <w:proofErr w:type="gramEnd"/>
      <w:r>
        <w:rPr>
          <w:b/>
        </w:rPr>
        <w:t xml:space="preserve"> 5. </w:t>
      </w:r>
      <w:proofErr w:type="gramStart"/>
      <w:r>
        <w:rPr>
          <w:b/>
        </w:rPr>
        <w:t>Закона, понуђач који је уписан у Регистар понуђача који води Агенција за привредне регистре, који је јавно доступан на интернет страници АПР-а, није дужан да достави доказе из члана 75 став 1.</w:t>
      </w:r>
      <w:proofErr w:type="gramEnd"/>
      <w:r>
        <w:rPr>
          <w:b/>
        </w:rPr>
        <w:t xml:space="preserve"> </w:t>
      </w:r>
      <w:proofErr w:type="gramStart"/>
      <w:r>
        <w:rPr>
          <w:b/>
        </w:rPr>
        <w:t>тачке</w:t>
      </w:r>
      <w:proofErr w:type="gramEnd"/>
      <w:r>
        <w:rPr>
          <w:b/>
        </w:rPr>
        <w:t xml:space="preserve"> од 1 до 4 ако приложи копију  извода из наведеног регистра или јасно у понуди назначи да је регистрован у Регистру АПР-а.</w:t>
      </w:r>
    </w:p>
    <w:p w:rsidR="0055404C" w:rsidRDefault="0055404C">
      <w:pPr>
        <w:pStyle w:val="Teloteksta"/>
        <w:spacing w:before="3"/>
        <w:rPr>
          <w:b/>
          <w:sz w:val="25"/>
        </w:rPr>
      </w:pPr>
    </w:p>
    <w:p w:rsidR="0055404C" w:rsidRDefault="006D7319">
      <w:pPr>
        <w:pStyle w:val="Pasussalistom"/>
        <w:numPr>
          <w:ilvl w:val="1"/>
          <w:numId w:val="17"/>
        </w:numPr>
        <w:tabs>
          <w:tab w:val="left" w:pos="823"/>
          <w:tab w:val="left" w:pos="824"/>
        </w:tabs>
        <w:spacing w:before="1" w:line="276" w:lineRule="auto"/>
        <w:ind w:right="108"/>
        <w:jc w:val="left"/>
        <w:rPr>
          <w:b/>
        </w:rPr>
      </w:pPr>
      <w:r>
        <w:rPr>
          <w:b/>
        </w:rPr>
        <w:t>Испуњеност додатних услова за учешће у поступку предметне јавне набавке, понуђач доказује достављањем следећих</w:t>
      </w:r>
      <w:r>
        <w:rPr>
          <w:b/>
          <w:spacing w:val="-10"/>
        </w:rPr>
        <w:t xml:space="preserve"> </w:t>
      </w:r>
      <w:r>
        <w:rPr>
          <w:b/>
        </w:rPr>
        <w:t>доказа:</w:t>
      </w:r>
    </w:p>
    <w:p w:rsidR="0055404C" w:rsidRDefault="0055404C">
      <w:pPr>
        <w:pStyle w:val="Teloteksta"/>
        <w:rPr>
          <w:b/>
          <w:sz w:val="24"/>
        </w:rPr>
      </w:pPr>
    </w:p>
    <w:p w:rsidR="00C466B2" w:rsidRDefault="00F97A41" w:rsidP="00903DE3">
      <w:pPr>
        <w:pStyle w:val="Pasussalistom"/>
        <w:tabs>
          <w:tab w:val="left" w:pos="709"/>
        </w:tabs>
        <w:ind w:left="709"/>
        <w:rPr>
          <w:lang w:val="sr-Cyrl-RS"/>
        </w:rPr>
      </w:pPr>
      <w:r>
        <w:rPr>
          <w:lang w:val="sr-Cyrl-RS"/>
        </w:rPr>
        <w:t>1</w:t>
      </w:r>
      <w:r w:rsidR="00B528A5">
        <w:rPr>
          <w:lang w:val="sr-Cyrl-RS"/>
        </w:rPr>
        <w:t>.</w:t>
      </w:r>
      <w:r w:rsidR="00B528A5">
        <w:rPr>
          <w:rFonts w:eastAsia="TimesNewRomanPS-BoldMT"/>
          <w:bCs/>
          <w:sz w:val="24"/>
          <w:szCs w:val="24"/>
          <w:lang w:val="sr-Cyrl-CS"/>
        </w:rPr>
        <w:t xml:space="preserve"> У погледу пословног капацитета:  понуђач доставља доказ: копије уговора о извођењу радова или потврда наручиоца</w:t>
      </w:r>
      <w:r w:rsidR="00903DE3">
        <w:rPr>
          <w:rFonts w:eastAsia="TimesNewRomanPS-BoldMT"/>
          <w:bCs/>
          <w:sz w:val="24"/>
          <w:szCs w:val="24"/>
          <w:lang w:val="sr-Cyrl-CS"/>
        </w:rPr>
        <w:t xml:space="preserve"> о изведеним радовима</w:t>
      </w:r>
      <w:r w:rsidR="007B5C2B">
        <w:rPr>
          <w:rFonts w:eastAsia="TimesNewRomanPS-BoldMT"/>
          <w:bCs/>
          <w:sz w:val="24"/>
          <w:szCs w:val="24"/>
          <w:lang w:val="sr-Cyrl-CS"/>
        </w:rPr>
        <w:t>;</w:t>
      </w:r>
      <w:r w:rsidR="00903DE3">
        <w:rPr>
          <w:rFonts w:eastAsia="TimesNewRomanPS-BoldMT"/>
          <w:bCs/>
          <w:sz w:val="24"/>
          <w:szCs w:val="24"/>
          <w:lang w:val="sr-Cyrl-CS"/>
        </w:rPr>
        <w:t xml:space="preserve">                                                             </w:t>
      </w:r>
    </w:p>
    <w:p w:rsidR="00903DE3" w:rsidRPr="008B5E31" w:rsidRDefault="00F97A41" w:rsidP="00903DE3">
      <w:pPr>
        <w:pStyle w:val="Pasussalistom"/>
        <w:tabs>
          <w:tab w:val="left" w:pos="709"/>
        </w:tabs>
        <w:ind w:left="709"/>
        <w:rPr>
          <w:rFonts w:eastAsia="TimesNewRomanPS-BoldMT"/>
          <w:bCs/>
          <w:sz w:val="24"/>
          <w:szCs w:val="24"/>
          <w:lang w:val="sr-Cyrl-CS"/>
        </w:rPr>
      </w:pPr>
      <w:r>
        <w:rPr>
          <w:lang w:val="sr-Cyrl-RS"/>
        </w:rPr>
        <w:t>2</w:t>
      </w:r>
      <w:r w:rsidR="00C466B2">
        <w:rPr>
          <w:lang w:val="sr-Cyrl-RS"/>
        </w:rPr>
        <w:t xml:space="preserve">. </w:t>
      </w:r>
      <w:r w:rsidR="00903DE3">
        <w:rPr>
          <w:lang w:val="sr-Cyrl-RS"/>
        </w:rPr>
        <w:t xml:space="preserve">У погледу техничког капацитета  понуђач доставља </w:t>
      </w:r>
      <w:r w:rsidR="00903DE3">
        <w:rPr>
          <w:rFonts w:eastAsia="TimesNewRomanPS-BoldMT"/>
          <w:bCs/>
          <w:sz w:val="24"/>
          <w:szCs w:val="24"/>
          <w:lang w:val="sr-Cyrl-CS"/>
        </w:rPr>
        <w:t>доказ:</w:t>
      </w:r>
      <w:r w:rsidR="00E721DF">
        <w:rPr>
          <w:rFonts w:eastAsia="TimesNewRomanPS-BoldMT"/>
          <w:bCs/>
          <w:sz w:val="24"/>
          <w:szCs w:val="24"/>
          <w:lang w:val="sr-Cyrl-CS"/>
        </w:rPr>
        <w:t xml:space="preserve">извод из </w:t>
      </w:r>
      <w:r w:rsidR="00903DE3">
        <w:rPr>
          <w:rFonts w:eastAsia="TimesNewRomanPS-BoldMT"/>
          <w:bCs/>
          <w:sz w:val="24"/>
          <w:szCs w:val="24"/>
          <w:lang w:val="sr-Cyrl-CS"/>
        </w:rPr>
        <w:t xml:space="preserve"> </w:t>
      </w:r>
      <w:r w:rsidR="005D6D3D">
        <w:rPr>
          <w:rFonts w:eastAsia="TimesNewRomanPS-BoldMT"/>
          <w:bCs/>
          <w:sz w:val="24"/>
          <w:szCs w:val="24"/>
          <w:lang w:val="sr-Cyrl-CS"/>
        </w:rPr>
        <w:t>последњ</w:t>
      </w:r>
      <w:r w:rsidR="005D6D3D">
        <w:rPr>
          <w:rFonts w:eastAsia="TimesNewRomanPS-BoldMT"/>
          <w:bCs/>
          <w:sz w:val="24"/>
          <w:szCs w:val="24"/>
          <w:lang w:val="sr-Latn-RS"/>
        </w:rPr>
        <w:t>e</w:t>
      </w:r>
      <w:r w:rsidR="00E721DF">
        <w:rPr>
          <w:rFonts w:eastAsia="TimesNewRomanPS-BoldMT"/>
          <w:bCs/>
          <w:sz w:val="24"/>
          <w:szCs w:val="24"/>
          <w:lang w:val="sr-Cyrl-CS"/>
        </w:rPr>
        <w:t xml:space="preserve"> пописне листе</w:t>
      </w:r>
      <w:r w:rsidR="00903DE3">
        <w:rPr>
          <w:rFonts w:eastAsia="TimesNewRomanPS-BoldMT"/>
          <w:bCs/>
          <w:sz w:val="24"/>
          <w:szCs w:val="24"/>
          <w:lang w:val="sr-Cyrl-CS"/>
        </w:rPr>
        <w:t xml:space="preserve"> по</w:t>
      </w:r>
      <w:r w:rsidR="00E721DF">
        <w:rPr>
          <w:rFonts w:eastAsia="TimesNewRomanPS-BoldMT"/>
          <w:bCs/>
          <w:sz w:val="24"/>
          <w:szCs w:val="24"/>
          <w:lang w:val="sr-Cyrl-CS"/>
        </w:rPr>
        <w:t xml:space="preserve">тписане и оверене, или списак основних средстава или аналитичке картице основних средстава или уговор о куповини назначене опреме. </w:t>
      </w:r>
      <w:r w:rsidR="008B3C9B">
        <w:rPr>
          <w:rFonts w:eastAsia="TimesNewRomanPS-BoldMT"/>
          <w:bCs/>
          <w:sz w:val="24"/>
          <w:szCs w:val="24"/>
          <w:lang w:val="sr-Cyrl-CS"/>
        </w:rPr>
        <w:t xml:space="preserve"> К</w:t>
      </w:r>
      <w:r w:rsidR="006F3434">
        <w:rPr>
          <w:rFonts w:eastAsia="TimesNewRomanPS-BoldMT"/>
          <w:bCs/>
          <w:sz w:val="24"/>
          <w:szCs w:val="24"/>
          <w:lang w:val="sr-Cyrl-CS"/>
        </w:rPr>
        <w:t>опија уговора о закупу или лизингу</w:t>
      </w:r>
      <w:r w:rsidR="008B3C9B">
        <w:rPr>
          <w:rFonts w:eastAsia="TimesNewRomanPS-BoldMT"/>
          <w:bCs/>
          <w:sz w:val="24"/>
          <w:szCs w:val="24"/>
          <w:lang w:val="sr-Cyrl-CS"/>
        </w:rPr>
        <w:t xml:space="preserve"> са </w:t>
      </w:r>
      <w:r w:rsidR="006F3434">
        <w:rPr>
          <w:rFonts w:eastAsia="TimesNewRomanPS-BoldMT"/>
          <w:bCs/>
          <w:sz w:val="24"/>
          <w:szCs w:val="24"/>
          <w:lang w:val="sr-Cyrl-CS"/>
        </w:rPr>
        <w:t xml:space="preserve">копијом </w:t>
      </w:r>
      <w:r w:rsidR="008B3C9B">
        <w:rPr>
          <w:rFonts w:eastAsia="TimesNewRomanPS-BoldMT"/>
          <w:bCs/>
          <w:sz w:val="24"/>
          <w:szCs w:val="24"/>
          <w:lang w:val="sr-Cyrl-CS"/>
        </w:rPr>
        <w:t>последњ</w:t>
      </w:r>
      <w:r w:rsidR="006F3434">
        <w:rPr>
          <w:rFonts w:eastAsia="TimesNewRomanPS-BoldMT"/>
          <w:bCs/>
          <w:sz w:val="24"/>
          <w:szCs w:val="24"/>
          <w:lang w:val="sr-Cyrl-CS"/>
        </w:rPr>
        <w:t>е</w:t>
      </w:r>
      <w:r w:rsidR="008B3C9B">
        <w:rPr>
          <w:rFonts w:eastAsia="TimesNewRomanPS-BoldMT"/>
          <w:bCs/>
          <w:sz w:val="24"/>
          <w:szCs w:val="24"/>
          <w:lang w:val="sr-Cyrl-CS"/>
        </w:rPr>
        <w:t xml:space="preserve"> пописн</w:t>
      </w:r>
      <w:r w:rsidR="006F3434">
        <w:rPr>
          <w:rFonts w:eastAsia="TimesNewRomanPS-BoldMT"/>
          <w:bCs/>
          <w:sz w:val="24"/>
          <w:szCs w:val="24"/>
          <w:lang w:val="sr-Cyrl-CS"/>
        </w:rPr>
        <w:t>е листе власника тражене опреме</w:t>
      </w:r>
      <w:r w:rsidR="00903DE3">
        <w:rPr>
          <w:rFonts w:eastAsia="TimesNewRomanPS-BoldMT"/>
          <w:bCs/>
          <w:sz w:val="24"/>
          <w:szCs w:val="24"/>
          <w:lang w:val="sr-Cyrl-CS"/>
        </w:rPr>
        <w:t xml:space="preserve">. За техничка средства за које </w:t>
      </w:r>
      <w:r w:rsidR="00903DE3">
        <w:rPr>
          <w:rFonts w:eastAsia="TimesNewRomanPS-BoldMT"/>
          <w:bCs/>
          <w:sz w:val="24"/>
          <w:szCs w:val="24"/>
          <w:lang w:val="sr-Cyrl-CS"/>
        </w:rPr>
        <w:lastRenderedPageBreak/>
        <w:t>је потребна регистрација, копије очитаних саобраћајних дозвола</w:t>
      </w:r>
      <w:r w:rsidR="007B5C2B">
        <w:rPr>
          <w:rFonts w:eastAsia="TimesNewRomanPS-BoldMT"/>
          <w:bCs/>
          <w:sz w:val="24"/>
          <w:szCs w:val="24"/>
          <w:lang w:val="sr-Cyrl-CS"/>
        </w:rPr>
        <w:t>.</w:t>
      </w:r>
    </w:p>
    <w:p w:rsidR="00385C29" w:rsidRDefault="00C10DEB" w:rsidP="00385C29">
      <w:pPr>
        <w:widowControl/>
        <w:adjustRightInd w:val="0"/>
        <w:rPr>
          <w:rFonts w:ascii="ArialMT" w:eastAsiaTheme="minorHAnsi" w:hAnsi="ArialMT" w:cs="ArialMT"/>
          <w:lang w:val="sr-Cyrl-RS"/>
        </w:rPr>
      </w:pPr>
      <w:r w:rsidRPr="00C10DEB">
        <w:rPr>
          <w:lang w:val="sr-Cyrl-RS"/>
        </w:rPr>
        <w:t>У погледу кадровског капацитета</w:t>
      </w:r>
      <w:r w:rsidRPr="00C10DEB">
        <w:rPr>
          <w:sz w:val="24"/>
          <w:szCs w:val="24"/>
          <w:lang w:val="sr-Cyrl-RS"/>
        </w:rPr>
        <w:t xml:space="preserve"> понуђач доставља доказ: </w:t>
      </w:r>
      <w:r w:rsidR="000771C9">
        <w:rPr>
          <w:sz w:val="24"/>
          <w:szCs w:val="24"/>
          <w:lang w:val="sr-Cyrl-RS"/>
        </w:rPr>
        <w:t>списак радно ангажованих лица који мора бити начињен на меморандуму понуђача и потписан од стране овлашћеног лица понуђача; за запослена лица копија пријаве на осигурање; за лица која нису у радном односу: фотокопија уговора о радном ангажовању сагласно чл.197. или 202. Закона о раду</w:t>
      </w:r>
      <w:r w:rsidR="00385C29">
        <w:rPr>
          <w:sz w:val="24"/>
          <w:szCs w:val="24"/>
          <w:lang w:val="sr-Cyrl-RS"/>
        </w:rPr>
        <w:t xml:space="preserve"> </w:t>
      </w:r>
      <w:r w:rsidR="00385C29">
        <w:rPr>
          <w:rFonts w:ascii="ArialMT" w:eastAsiaTheme="minorHAnsi" w:hAnsi="ArialMT" w:cs="ArialMT"/>
          <w:lang w:val="sr-Latn-RS"/>
        </w:rPr>
        <w:t>(„Службени гласник РС“, бр. 24/05</w:t>
      </w:r>
      <w:r w:rsidR="00385C29">
        <w:rPr>
          <w:rFonts w:ascii="ArialMT" w:eastAsiaTheme="minorHAnsi" w:hAnsi="ArialMT" w:cs="ArialMT"/>
          <w:lang w:val="sr-Cyrl-RS"/>
        </w:rPr>
        <w:t xml:space="preserve"> </w:t>
      </w:r>
      <w:r w:rsidR="00385C29">
        <w:rPr>
          <w:rFonts w:ascii="ArialMT" w:eastAsiaTheme="minorHAnsi" w:hAnsi="ArialMT" w:cs="ArialMT"/>
          <w:lang w:val="sr-Latn-RS"/>
        </w:rPr>
        <w:t>61/05, 54/09, 32/13, 75/14, 32/13, 75/14, 13/17-одлука Уставног суда и 113/17).</w:t>
      </w:r>
      <w:r w:rsidR="00385C29">
        <w:rPr>
          <w:rFonts w:ascii="ArialMT" w:eastAsiaTheme="minorHAnsi" w:hAnsi="ArialMT" w:cs="ArialMT"/>
          <w:lang w:val="sr-Cyrl-RS"/>
        </w:rPr>
        <w:t xml:space="preserve"> Уговор о делу није допуштен облик радног ангажовања.</w:t>
      </w:r>
      <w:r w:rsidR="00385C29">
        <w:rPr>
          <w:sz w:val="24"/>
          <w:szCs w:val="24"/>
          <w:lang w:val="sr-Cyrl-RS"/>
        </w:rPr>
        <w:t xml:space="preserve"> </w:t>
      </w:r>
      <w:r w:rsidR="00385C29">
        <w:rPr>
          <w:rFonts w:ascii="ArialMT" w:eastAsiaTheme="minorHAnsi" w:hAnsi="ArialMT" w:cs="ArialMT"/>
          <w:lang w:val="sr-Cyrl-RS"/>
        </w:rPr>
        <w:t>Ф</w:t>
      </w:r>
      <w:r w:rsidR="00385C29">
        <w:rPr>
          <w:rFonts w:ascii="ArialMT" w:eastAsiaTheme="minorHAnsi" w:hAnsi="ArialMT" w:cs="ArialMT"/>
          <w:lang w:val="sr-Latn-RS"/>
        </w:rPr>
        <w:t>отокопија личне лиценце одговорног извођача радова 410 или 411 или 412 или 413</w:t>
      </w:r>
      <w:r w:rsidR="00385C29">
        <w:rPr>
          <w:rFonts w:ascii="ArialMT" w:eastAsiaTheme="minorHAnsi" w:hAnsi="ArialMT" w:cs="ArialMT"/>
          <w:lang w:val="sr-Cyrl-RS"/>
        </w:rPr>
        <w:t xml:space="preserve"> </w:t>
      </w:r>
      <w:r w:rsidR="00385C29" w:rsidRPr="00385C29">
        <w:rPr>
          <w:rFonts w:ascii="ArialMT" w:eastAsiaTheme="minorHAnsi" w:hAnsi="ArialMT" w:cs="ArialMT"/>
          <w:lang w:val="sr-Latn-RS"/>
        </w:rPr>
        <w:t>или 4</w:t>
      </w:r>
      <w:r w:rsidR="00385C29">
        <w:rPr>
          <w:rFonts w:ascii="ArialMT" w:eastAsiaTheme="minorHAnsi" w:hAnsi="ArialMT" w:cs="ArialMT"/>
          <w:lang w:val="sr-Latn-RS"/>
        </w:rPr>
        <w:t>14 или 415 или 418</w:t>
      </w:r>
      <w:r w:rsidR="00385C29">
        <w:rPr>
          <w:rFonts w:ascii="ArialMT" w:eastAsiaTheme="minorHAnsi" w:hAnsi="ArialMT" w:cs="ArialMT"/>
          <w:lang w:val="sr-Cyrl-RS"/>
        </w:rPr>
        <w:t xml:space="preserve">. </w:t>
      </w:r>
    </w:p>
    <w:p w:rsidR="00385C29" w:rsidRDefault="00385C29" w:rsidP="00385C29">
      <w:pPr>
        <w:widowControl/>
        <w:adjustRightInd w:val="0"/>
        <w:rPr>
          <w:rFonts w:ascii="ArialMT" w:eastAsiaTheme="minorHAnsi" w:hAnsi="ArialMT" w:cs="ArialMT"/>
          <w:u w:val="single"/>
          <w:lang w:val="sr-Cyrl-RS"/>
        </w:rPr>
      </w:pPr>
      <w:r>
        <w:rPr>
          <w:rFonts w:ascii="ArialMT" w:eastAsiaTheme="minorHAnsi" w:hAnsi="ArialMT" w:cs="ArialMT"/>
          <w:lang w:val="sr-Latn-RS"/>
        </w:rPr>
        <w:t>изјава одговорног извођача радова, да прихвата именоване послове потписана и</w:t>
      </w:r>
      <w:r>
        <w:rPr>
          <w:rFonts w:ascii="ArialMT" w:eastAsiaTheme="minorHAnsi" w:hAnsi="ArialMT" w:cs="ArialMT"/>
          <w:lang w:val="sr-Cyrl-RS"/>
        </w:rPr>
        <w:t xml:space="preserve"> </w:t>
      </w:r>
      <w:r>
        <w:rPr>
          <w:rFonts w:ascii="ArialMT" w:eastAsiaTheme="minorHAnsi" w:hAnsi="ArialMT" w:cs="ArialMT"/>
          <w:lang w:val="sr-Latn-RS"/>
        </w:rPr>
        <w:t xml:space="preserve">оверена личним инжењерским печатом на </w:t>
      </w:r>
      <w:r w:rsidRPr="00C30817">
        <w:rPr>
          <w:rFonts w:ascii="ArialMT" w:eastAsiaTheme="minorHAnsi" w:hAnsi="ArialMT" w:cs="ArialMT"/>
          <w:lang w:val="sr-Latn-RS"/>
        </w:rPr>
        <w:t>Обрасцу</w:t>
      </w:r>
      <w:r w:rsidR="00C30817">
        <w:rPr>
          <w:rFonts w:ascii="ArialMT" w:eastAsiaTheme="minorHAnsi" w:hAnsi="ArialMT" w:cs="ArialMT"/>
          <w:lang w:val="sr-Latn-RS"/>
        </w:rPr>
        <w:t xml:space="preserve"> </w:t>
      </w:r>
      <w:r w:rsidR="00C30817">
        <w:rPr>
          <w:rFonts w:ascii="ArialMT" w:eastAsiaTheme="minorHAnsi" w:hAnsi="ArialMT" w:cs="ArialMT"/>
          <w:lang w:val="sr-Cyrl-RS"/>
        </w:rPr>
        <w:t>на страни 44</w:t>
      </w:r>
      <w:r w:rsidR="00592D7E" w:rsidRPr="00C30817">
        <w:rPr>
          <w:rFonts w:ascii="ArialMT" w:eastAsiaTheme="minorHAnsi" w:hAnsi="ArialMT" w:cs="ArialMT"/>
          <w:lang w:val="sr-Latn-RS"/>
        </w:rPr>
        <w:t xml:space="preserve"> конкурсне документације</w:t>
      </w:r>
      <w:r w:rsidR="00592D7E" w:rsidRPr="00C30817">
        <w:rPr>
          <w:rFonts w:ascii="ArialMT" w:eastAsiaTheme="minorHAnsi" w:hAnsi="ArialMT" w:cs="ArialMT"/>
          <w:lang w:val="sr-Cyrl-RS"/>
        </w:rPr>
        <w:t>.</w:t>
      </w:r>
    </w:p>
    <w:p w:rsidR="00592D7E" w:rsidRPr="00592D7E" w:rsidRDefault="00592D7E" w:rsidP="00385C29">
      <w:pPr>
        <w:widowControl/>
        <w:adjustRightInd w:val="0"/>
        <w:rPr>
          <w:rFonts w:ascii="ArialMT" w:eastAsiaTheme="minorHAnsi" w:hAnsi="ArialMT" w:cs="ArialMT"/>
          <w:lang w:val="sr-Cyrl-RS"/>
        </w:rPr>
      </w:pPr>
    </w:p>
    <w:p w:rsidR="00385C29" w:rsidRDefault="002757F7" w:rsidP="00385C29">
      <w:pPr>
        <w:widowControl/>
        <w:adjustRightInd w:val="0"/>
        <w:rPr>
          <w:rFonts w:ascii="Arial-BoldMT" w:eastAsiaTheme="minorHAnsi" w:hAnsi="Arial-BoldMT" w:cs="Arial-BoldMT"/>
          <w:b/>
          <w:bCs/>
          <w:lang w:val="sr-Latn-RS"/>
        </w:rPr>
      </w:pPr>
      <w:r w:rsidRPr="00385C29">
        <w:rPr>
          <w:sz w:val="24"/>
          <w:szCs w:val="24"/>
          <w:lang w:val="sr-Cyrl-RS"/>
        </w:rPr>
        <w:t xml:space="preserve"> </w:t>
      </w:r>
      <w:r w:rsidR="00F8663D">
        <w:rPr>
          <w:rFonts w:ascii="Arial-BoldMT" w:eastAsiaTheme="minorHAnsi" w:hAnsi="Arial-BoldMT" w:cs="Arial-BoldMT"/>
          <w:b/>
          <w:bCs/>
          <w:lang w:val="sr-Latn-RS"/>
        </w:rPr>
        <w:t>Овај услов треба</w:t>
      </w:r>
      <w:r w:rsidR="00385C29">
        <w:rPr>
          <w:rFonts w:ascii="Arial-BoldMT" w:eastAsiaTheme="minorHAnsi" w:hAnsi="Arial-BoldMT" w:cs="Arial-BoldMT"/>
          <w:b/>
          <w:bCs/>
          <w:lang w:val="sr-Latn-RS"/>
        </w:rPr>
        <w:t xml:space="preserve"> да испуни понуђач у случају ако понуду подноси</w:t>
      </w:r>
      <w:r w:rsidR="00592D7E" w:rsidRPr="00592D7E">
        <w:rPr>
          <w:rFonts w:ascii="Arial-BoldMT" w:eastAsiaTheme="minorHAnsi" w:hAnsi="Arial-BoldMT" w:cs="Arial-BoldMT"/>
          <w:b/>
          <w:bCs/>
          <w:lang w:val="sr-Latn-RS"/>
        </w:rPr>
        <w:t xml:space="preserve"> </w:t>
      </w:r>
      <w:r w:rsidR="00592D7E">
        <w:rPr>
          <w:rFonts w:ascii="Arial-BoldMT" w:eastAsiaTheme="minorHAnsi" w:hAnsi="Arial-BoldMT" w:cs="Arial-BoldMT"/>
          <w:b/>
          <w:bCs/>
          <w:lang w:val="sr-Latn-RS"/>
        </w:rPr>
        <w:t>самостално.</w:t>
      </w:r>
    </w:p>
    <w:p w:rsidR="0055404C" w:rsidRDefault="00385C29" w:rsidP="00592D7E">
      <w:pPr>
        <w:widowControl/>
        <w:adjustRightInd w:val="0"/>
        <w:rPr>
          <w:rFonts w:ascii="Arial-BoldMT" w:eastAsiaTheme="minorHAnsi" w:hAnsi="Arial-BoldMT" w:cs="Arial-BoldMT"/>
          <w:b/>
          <w:bCs/>
          <w:lang w:val="sr-Cyrl-RS"/>
        </w:rPr>
      </w:pPr>
      <w:r>
        <w:rPr>
          <w:rFonts w:ascii="Arial-BoldMT" w:eastAsiaTheme="minorHAnsi" w:hAnsi="Arial-BoldMT" w:cs="Arial-BoldMT"/>
          <w:b/>
          <w:bCs/>
          <w:lang w:val="sr-Latn-RS"/>
        </w:rPr>
        <w:t xml:space="preserve"> Уколико понуду подноси са подизвођачем </w:t>
      </w:r>
      <w:r w:rsidR="00592D7E">
        <w:rPr>
          <w:rFonts w:ascii="Arial-BoldMT" w:eastAsiaTheme="minorHAnsi" w:hAnsi="Arial-BoldMT" w:cs="Arial-BoldMT"/>
          <w:b/>
          <w:bCs/>
          <w:lang w:val="sr-Latn-RS"/>
        </w:rPr>
        <w:t>или као заједничку понуду, овај</w:t>
      </w:r>
      <w:r w:rsidR="00592D7E">
        <w:rPr>
          <w:rFonts w:ascii="Arial-BoldMT" w:eastAsiaTheme="minorHAnsi" w:hAnsi="Arial-BoldMT" w:cs="Arial-BoldMT"/>
          <w:b/>
          <w:bCs/>
          <w:lang w:val="sr-Cyrl-RS"/>
        </w:rPr>
        <w:t xml:space="preserve"> </w:t>
      </w:r>
      <w:r>
        <w:rPr>
          <w:rFonts w:ascii="Arial-BoldMT" w:eastAsiaTheme="minorHAnsi" w:hAnsi="Arial-BoldMT" w:cs="Arial-BoldMT"/>
          <w:b/>
          <w:bCs/>
          <w:lang w:val="sr-Latn-RS"/>
        </w:rPr>
        <w:t>услов треба да испуни сваки подизвођач и сваки члан групе понуђача</w:t>
      </w:r>
      <w:r w:rsidR="00592D7E">
        <w:rPr>
          <w:rFonts w:ascii="Arial-BoldMT" w:eastAsiaTheme="minorHAnsi" w:hAnsi="Arial-BoldMT" w:cs="Arial-BoldMT"/>
          <w:b/>
          <w:bCs/>
          <w:lang w:val="sr-Cyrl-RS"/>
        </w:rPr>
        <w:t xml:space="preserve">. </w:t>
      </w:r>
    </w:p>
    <w:p w:rsidR="00592D7E" w:rsidRPr="00592D7E" w:rsidRDefault="00592D7E" w:rsidP="00592D7E">
      <w:pPr>
        <w:widowControl/>
        <w:adjustRightInd w:val="0"/>
        <w:rPr>
          <w:rFonts w:ascii="Arial-BoldMT" w:eastAsiaTheme="minorHAnsi" w:hAnsi="Arial-BoldMT" w:cs="Arial-BoldMT"/>
          <w:b/>
          <w:bCs/>
          <w:lang w:val="sr-Cyrl-RS"/>
        </w:rPr>
      </w:pPr>
    </w:p>
    <w:p w:rsidR="00023FC7" w:rsidRDefault="00023FC7" w:rsidP="00023FC7">
      <w:pPr>
        <w:pStyle w:val="Teloteksta"/>
        <w:spacing w:line="276" w:lineRule="auto"/>
        <w:ind w:left="212" w:right="106"/>
        <w:jc w:val="both"/>
      </w:pPr>
      <w:proofErr w:type="gramStart"/>
      <w: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roofErr w:type="gramEnd"/>
    </w:p>
    <w:p w:rsidR="00023FC7" w:rsidRDefault="00023FC7" w:rsidP="00023FC7">
      <w:pPr>
        <w:pStyle w:val="Teloteksta"/>
        <w:spacing w:before="3"/>
        <w:rPr>
          <w:sz w:val="25"/>
        </w:rPr>
      </w:pPr>
    </w:p>
    <w:p w:rsidR="00023FC7" w:rsidRDefault="00023FC7" w:rsidP="00023FC7">
      <w:pPr>
        <w:pStyle w:val="Teloteksta"/>
        <w:spacing w:line="276" w:lineRule="auto"/>
        <w:ind w:left="212" w:right="103"/>
        <w:jc w:val="both"/>
      </w:pPr>
      <w:proofErr w:type="gramStart"/>
      <w:r>
        <w:t>Понуђач је дужан да без одлагања писано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023FC7" w:rsidRDefault="00023FC7" w:rsidP="00023FC7">
      <w:pPr>
        <w:pStyle w:val="Naslov1"/>
        <w:spacing w:before="5" w:line="276" w:lineRule="auto"/>
        <w:ind w:left="212" w:right="105"/>
        <w:jc w:val="both"/>
      </w:pPr>
      <w:proofErr w:type="gramStart"/>
      <w:r>
        <w:t>Наручилац може пре доношења одлуке о додели уговора да тражи од понуђача, чија је понуда оцењена као најповољнија, да достави на увид оригинале или оверене копије свих или појединих доказа о испуњености услова.</w:t>
      </w:r>
      <w:proofErr w:type="gramEnd"/>
    </w:p>
    <w:p w:rsidR="00B528A5" w:rsidRPr="00B528A5" w:rsidRDefault="00B528A5" w:rsidP="00B528A5">
      <w:pPr>
        <w:tabs>
          <w:tab w:val="left" w:pos="913"/>
        </w:tabs>
        <w:spacing w:before="212" w:line="278" w:lineRule="auto"/>
        <w:ind w:right="108"/>
        <w:jc w:val="both"/>
        <w:rPr>
          <w:lang w:val="sr-Cyrl-RS"/>
        </w:rPr>
        <w:sectPr w:rsidR="00B528A5" w:rsidRPr="00B528A5">
          <w:pgSz w:w="12240" w:h="15840"/>
          <w:pgMar w:top="440" w:right="740" w:bottom="1220" w:left="1380" w:header="0" w:footer="968" w:gutter="0"/>
          <w:cols w:space="720"/>
        </w:sectPr>
      </w:pPr>
    </w:p>
    <w:p w:rsidR="0055404C" w:rsidRPr="00023FC7" w:rsidRDefault="0055404C">
      <w:pPr>
        <w:spacing w:line="276" w:lineRule="auto"/>
        <w:jc w:val="both"/>
        <w:rPr>
          <w:lang w:val="sr-Cyrl-RS"/>
        </w:rPr>
        <w:sectPr w:rsidR="0055404C" w:rsidRPr="00023FC7">
          <w:pgSz w:w="12240" w:h="15840"/>
          <w:pgMar w:top="440" w:right="740" w:bottom="1220" w:left="1720" w:header="0" w:footer="968" w:gutter="0"/>
          <w:cols w:space="720"/>
        </w:sectPr>
      </w:pPr>
    </w:p>
    <w:p w:rsidR="0055404C" w:rsidRDefault="006D7319">
      <w:pPr>
        <w:pStyle w:val="Naslov1"/>
        <w:tabs>
          <w:tab w:val="left" w:pos="2213"/>
          <w:tab w:val="left" w:pos="10701"/>
        </w:tabs>
        <w:spacing w:before="80"/>
        <w:ind w:left="103"/>
        <w:jc w:val="both"/>
      </w:pPr>
      <w:r>
        <w:rPr>
          <w:shd w:val="clear" w:color="auto" w:fill="BEBEBE"/>
        </w:rPr>
        <w:lastRenderedPageBreak/>
        <w:tab/>
        <w:t>V</w:t>
      </w:r>
      <w:r w:rsidR="000B1BD1" w:rsidRPr="000B1BD1">
        <w:rPr>
          <w:shd w:val="clear" w:color="auto" w:fill="BEBEBE"/>
        </w:rPr>
        <w:t>I</w:t>
      </w:r>
      <w:r>
        <w:rPr>
          <w:shd w:val="clear" w:color="auto" w:fill="BEBEBE"/>
        </w:rPr>
        <w:t xml:space="preserve"> УПУТСТВО ПОНУЂАЧИМА КАКО ДА САЧИНЕ</w:t>
      </w:r>
      <w:r>
        <w:rPr>
          <w:spacing w:val="-22"/>
          <w:shd w:val="clear" w:color="auto" w:fill="BEBEBE"/>
        </w:rPr>
        <w:t xml:space="preserve"> </w:t>
      </w:r>
      <w:r>
        <w:rPr>
          <w:shd w:val="clear" w:color="auto" w:fill="BEBEBE"/>
        </w:rPr>
        <w:t>ПОНУДУ</w:t>
      </w:r>
      <w:r>
        <w:rPr>
          <w:shd w:val="clear" w:color="auto" w:fill="BEBEBE"/>
        </w:rPr>
        <w:tab/>
      </w:r>
    </w:p>
    <w:p w:rsidR="0055404C" w:rsidRDefault="0055404C">
      <w:pPr>
        <w:pStyle w:val="Teloteksta"/>
        <w:rPr>
          <w:b/>
          <w:sz w:val="24"/>
        </w:rPr>
      </w:pPr>
    </w:p>
    <w:p w:rsidR="0055404C" w:rsidRDefault="0055404C">
      <w:pPr>
        <w:pStyle w:val="Teloteksta"/>
        <w:spacing w:before="9"/>
        <w:rPr>
          <w:b/>
          <w:sz w:val="21"/>
        </w:rPr>
      </w:pPr>
    </w:p>
    <w:p w:rsidR="0055404C" w:rsidRDefault="006D7319">
      <w:pPr>
        <w:pStyle w:val="Pasussalistom"/>
        <w:numPr>
          <w:ilvl w:val="0"/>
          <w:numId w:val="16"/>
        </w:numPr>
        <w:tabs>
          <w:tab w:val="left" w:pos="353"/>
        </w:tabs>
        <w:ind w:firstLine="20"/>
        <w:jc w:val="both"/>
        <w:rPr>
          <w:b/>
        </w:rPr>
      </w:pPr>
      <w:r>
        <w:rPr>
          <w:b/>
        </w:rPr>
        <w:t>ПОДАЦИ О ЈЕЗИКУ НА КОЈЕМ ПОНУДА МОРА ДА БУДЕ</w:t>
      </w:r>
      <w:r>
        <w:rPr>
          <w:b/>
          <w:spacing w:val="-23"/>
        </w:rPr>
        <w:t xml:space="preserve"> </w:t>
      </w:r>
      <w:r>
        <w:rPr>
          <w:b/>
        </w:rPr>
        <w:t>САСТАВЉЕНА</w:t>
      </w:r>
    </w:p>
    <w:p w:rsidR="0055404C" w:rsidRDefault="0055404C">
      <w:pPr>
        <w:pStyle w:val="Teloteksta"/>
        <w:spacing w:before="3"/>
        <w:rPr>
          <w:b/>
          <w:sz w:val="20"/>
        </w:rPr>
      </w:pPr>
    </w:p>
    <w:p w:rsidR="0055404C" w:rsidRDefault="006D7319">
      <w:pPr>
        <w:pStyle w:val="Teloteksta"/>
        <w:ind w:left="132"/>
        <w:jc w:val="both"/>
      </w:pPr>
      <w:proofErr w:type="gramStart"/>
      <w:r>
        <w:t>Понуђач подноси понуду на српском језику.</w:t>
      </w:r>
      <w:proofErr w:type="gramEnd"/>
    </w:p>
    <w:p w:rsidR="0055404C" w:rsidRDefault="0055404C">
      <w:pPr>
        <w:pStyle w:val="Teloteksta"/>
        <w:spacing w:before="1"/>
        <w:rPr>
          <w:sz w:val="21"/>
        </w:rPr>
      </w:pPr>
    </w:p>
    <w:p w:rsidR="0055404C" w:rsidRDefault="006D7319">
      <w:pPr>
        <w:pStyle w:val="Naslov1"/>
        <w:numPr>
          <w:ilvl w:val="0"/>
          <w:numId w:val="16"/>
        </w:numPr>
        <w:tabs>
          <w:tab w:val="left" w:pos="353"/>
        </w:tabs>
        <w:spacing w:before="1"/>
        <w:ind w:firstLine="20"/>
        <w:jc w:val="both"/>
      </w:pPr>
      <w:r>
        <w:t>НАЧИН НА КОЈИ ПОНУДА МОРА ДА БУДЕ</w:t>
      </w:r>
      <w:r>
        <w:rPr>
          <w:spacing w:val="-21"/>
        </w:rPr>
        <w:t xml:space="preserve"> </w:t>
      </w:r>
      <w:r>
        <w:t>САЧИЊЕНА</w:t>
      </w:r>
    </w:p>
    <w:p w:rsidR="0055404C" w:rsidRDefault="0055404C">
      <w:pPr>
        <w:pStyle w:val="Teloteksta"/>
        <w:spacing w:before="1"/>
        <w:rPr>
          <w:b/>
          <w:sz w:val="20"/>
        </w:rPr>
      </w:pPr>
    </w:p>
    <w:p w:rsidR="0055404C" w:rsidRDefault="006D7319">
      <w:pPr>
        <w:pStyle w:val="Teloteksta"/>
        <w:spacing w:before="1" w:line="276" w:lineRule="auto"/>
        <w:ind w:left="132" w:right="154"/>
        <w:jc w:val="both"/>
      </w:pPr>
      <w:proofErr w:type="gramStart"/>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55404C" w:rsidRDefault="006D7319">
      <w:pPr>
        <w:pStyle w:val="Teloteksta"/>
        <w:spacing w:before="202" w:line="276" w:lineRule="auto"/>
        <w:ind w:left="132" w:right="145"/>
        <w:jc w:val="both"/>
      </w:pPr>
      <w:proofErr w:type="gramStart"/>
      <w:r>
        <w:t>На полеђини коверте или на кутији навести назив, адресу понуђача, име, презиме и телефон особе за контакт.</w:t>
      </w:r>
      <w:proofErr w:type="gramEnd"/>
      <w:r>
        <w:t xml:space="preserve"> </w:t>
      </w:r>
      <w:proofErr w:type="gramStart"/>
      <w:r>
        <w:t>Омот (коверта) на предњој страни мора имати заводни печат и број понуђача.</w:t>
      </w:r>
      <w:proofErr w:type="gramEnd"/>
    </w:p>
    <w:p w:rsidR="0055404C" w:rsidRDefault="006D7319">
      <w:pPr>
        <w:pStyle w:val="Teloteksta"/>
        <w:spacing w:before="202" w:line="276" w:lineRule="auto"/>
        <w:ind w:left="132" w:right="153"/>
        <w:jc w:val="both"/>
      </w:pP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5404C" w:rsidRDefault="006D7319">
      <w:pPr>
        <w:pStyle w:val="Naslov1"/>
        <w:spacing w:before="200" w:line="244" w:lineRule="auto"/>
        <w:ind w:left="132" w:right="143"/>
        <w:jc w:val="both"/>
      </w:pPr>
      <w:r>
        <w:rPr>
          <w:b w:val="0"/>
        </w:rPr>
        <w:t xml:space="preserve">Понуду доставити на адресу: </w:t>
      </w:r>
      <w:r>
        <w:t>Основна школа „</w:t>
      </w:r>
      <w:r w:rsidR="004A07C5">
        <w:rPr>
          <w:lang w:val="sr-Cyrl-RS"/>
        </w:rPr>
        <w:t>Десанка Максимовић</w:t>
      </w:r>
      <w:r>
        <w:t xml:space="preserve">“, </w:t>
      </w:r>
      <w:r w:rsidR="004A07C5">
        <w:rPr>
          <w:lang w:val="sr-Latn-RS"/>
        </w:rPr>
        <w:t>VI</w:t>
      </w:r>
      <w:r w:rsidR="004A07C5">
        <w:rPr>
          <w:lang w:val="sr-Cyrl-RS"/>
        </w:rPr>
        <w:t xml:space="preserve"> личке дивизије бр.32</w:t>
      </w:r>
      <w:r>
        <w:t>, 12</w:t>
      </w:r>
      <w:r w:rsidR="004A07C5">
        <w:rPr>
          <w:lang w:val="sr-Cyrl-RS"/>
        </w:rPr>
        <w:t>000 Пожаревац</w:t>
      </w:r>
      <w:proofErr w:type="gramStart"/>
      <w:r>
        <w:t>, ,,Понуда</w:t>
      </w:r>
      <w:proofErr w:type="gramEnd"/>
      <w:r>
        <w:t xml:space="preserve"> за јавну наб</w:t>
      </w:r>
      <w:r w:rsidR="004A07C5">
        <w:t xml:space="preserve">авку радова – асфалтирање </w:t>
      </w:r>
      <w:r w:rsidR="004A07C5">
        <w:rPr>
          <w:lang w:val="sr-Cyrl-RS"/>
        </w:rPr>
        <w:t>дворишта школе</w:t>
      </w:r>
      <w:r>
        <w:t xml:space="preserve">, ЈН бр. </w:t>
      </w:r>
      <w:r w:rsidR="004A07C5">
        <w:rPr>
          <w:lang w:val="sr-Cyrl-RS"/>
        </w:rPr>
        <w:t>4/2020</w:t>
      </w:r>
      <w:r>
        <w:t xml:space="preserve"> - НЕ ОТВАРАТИ”.</w:t>
      </w:r>
    </w:p>
    <w:p w:rsidR="0055404C" w:rsidRDefault="006D7319">
      <w:pPr>
        <w:spacing w:before="191"/>
        <w:ind w:left="132" w:right="143"/>
        <w:jc w:val="both"/>
      </w:pPr>
      <w:proofErr w:type="gramStart"/>
      <w:r>
        <w:t xml:space="preserve">Понуда се сматра благовременом уколико је примљена од стране наручиоца до </w:t>
      </w:r>
      <w:r w:rsidR="001A4B8D">
        <w:rPr>
          <w:b/>
          <w:highlight w:val="yellow"/>
          <w:lang w:val="sr-Latn-RS"/>
        </w:rPr>
        <w:t>2</w:t>
      </w:r>
      <w:r w:rsidR="001A4B8D">
        <w:rPr>
          <w:b/>
          <w:highlight w:val="yellow"/>
          <w:lang w:val="sr-Cyrl-RS"/>
        </w:rPr>
        <w:t>4</w:t>
      </w:r>
      <w:r w:rsidR="003C095F">
        <w:rPr>
          <w:b/>
          <w:highlight w:val="yellow"/>
          <w:lang w:val="sr-Latn-RS"/>
        </w:rPr>
        <w:t>.07</w:t>
      </w:r>
      <w:r w:rsidR="00DB492D" w:rsidRPr="00DB492D">
        <w:rPr>
          <w:b/>
          <w:highlight w:val="yellow"/>
        </w:rPr>
        <w:t>.20</w:t>
      </w:r>
      <w:r w:rsidR="00DB492D" w:rsidRPr="00DB492D">
        <w:rPr>
          <w:b/>
          <w:highlight w:val="yellow"/>
          <w:lang w:val="sr-Cyrl-RS"/>
        </w:rPr>
        <w:t>20</w:t>
      </w:r>
      <w:r w:rsidRPr="00DB492D">
        <w:rPr>
          <w:b/>
          <w:highlight w:val="yellow"/>
        </w:rPr>
        <w:t>.</w:t>
      </w:r>
      <w:proofErr w:type="gramEnd"/>
      <w:r w:rsidRPr="00DB492D">
        <w:rPr>
          <w:b/>
          <w:highlight w:val="yellow"/>
        </w:rPr>
        <w:t xml:space="preserve"> </w:t>
      </w:r>
      <w:proofErr w:type="gramStart"/>
      <w:r w:rsidRPr="00DB492D">
        <w:rPr>
          <w:b/>
          <w:highlight w:val="yellow"/>
        </w:rPr>
        <w:t>године</w:t>
      </w:r>
      <w:proofErr w:type="gramEnd"/>
      <w:r>
        <w:rPr>
          <w:b/>
        </w:rPr>
        <w:t xml:space="preserve"> до 1</w:t>
      </w:r>
      <w:r w:rsidR="003C095F">
        <w:rPr>
          <w:b/>
          <w:lang w:val="sr-Latn-RS"/>
        </w:rPr>
        <w:t>0</w:t>
      </w:r>
      <w:r w:rsidR="00DB492D">
        <w:rPr>
          <w:b/>
          <w:lang w:val="sr-Cyrl-RS"/>
        </w:rPr>
        <w:t>.</w:t>
      </w:r>
      <w:r>
        <w:rPr>
          <w:b/>
        </w:rPr>
        <w:t xml:space="preserve">00 часова </w:t>
      </w:r>
      <w:r>
        <w:t>без обзира на начин на који се доставља.</w:t>
      </w:r>
    </w:p>
    <w:p w:rsidR="0055404C" w:rsidRDefault="006D7319">
      <w:pPr>
        <w:pStyle w:val="Teloteksta"/>
        <w:spacing w:before="200"/>
        <w:ind w:left="132" w:right="145"/>
        <w:jc w:val="both"/>
      </w:pPr>
      <w:proofErr w:type="gramStart"/>
      <w:r>
        <w:t>Јавно отварање понуда биће истог дана, тј.</w:t>
      </w:r>
      <w:proofErr w:type="gramEnd"/>
      <w:r>
        <w:t xml:space="preserve"> </w:t>
      </w:r>
      <w:r w:rsidR="001A4B8D">
        <w:rPr>
          <w:b/>
          <w:highlight w:val="yellow"/>
          <w:lang w:val="sr-Latn-RS"/>
        </w:rPr>
        <w:t>2</w:t>
      </w:r>
      <w:r w:rsidR="001A4B8D">
        <w:rPr>
          <w:b/>
          <w:highlight w:val="yellow"/>
          <w:lang w:val="sr-Cyrl-RS"/>
        </w:rPr>
        <w:t>4</w:t>
      </w:r>
      <w:r w:rsidR="003C095F">
        <w:rPr>
          <w:b/>
          <w:highlight w:val="yellow"/>
          <w:lang w:val="sr-Latn-RS"/>
        </w:rPr>
        <w:t>.07</w:t>
      </w:r>
      <w:r w:rsidR="00DB492D" w:rsidRPr="00DB492D">
        <w:rPr>
          <w:b/>
          <w:highlight w:val="yellow"/>
        </w:rPr>
        <w:t>.20</w:t>
      </w:r>
      <w:r w:rsidR="00DB492D" w:rsidRPr="00DB492D">
        <w:rPr>
          <w:b/>
          <w:highlight w:val="yellow"/>
          <w:lang w:val="sr-Cyrl-RS"/>
        </w:rPr>
        <w:t>20</w:t>
      </w:r>
      <w:r w:rsidRPr="00DB492D">
        <w:rPr>
          <w:b/>
          <w:highlight w:val="yellow"/>
        </w:rPr>
        <w:t>.</w:t>
      </w:r>
      <w:r w:rsidRPr="0098425D">
        <w:rPr>
          <w:b/>
        </w:rPr>
        <w:t xml:space="preserve"> године у 1</w:t>
      </w:r>
      <w:r w:rsidR="003C095F">
        <w:rPr>
          <w:b/>
          <w:lang w:val="sr-Latn-RS"/>
        </w:rPr>
        <w:t>0</w:t>
      </w:r>
      <w:r w:rsidRPr="0098425D">
        <w:rPr>
          <w:b/>
        </w:rPr>
        <w:t xml:space="preserve">,30 часова </w:t>
      </w:r>
      <w:r>
        <w:t xml:space="preserve">у просторијама школе, на адреси: </w:t>
      </w:r>
      <w:r w:rsidRPr="0089139A">
        <w:t>Основна школа „</w:t>
      </w:r>
      <w:r w:rsidR="00DB492D" w:rsidRPr="0089139A">
        <w:rPr>
          <w:lang w:val="sr-Cyrl-RS"/>
        </w:rPr>
        <w:t>Десанка Максимовић</w:t>
      </w:r>
      <w:r w:rsidRPr="0089139A">
        <w:t>“,</w:t>
      </w:r>
      <w:r w:rsidR="00DB492D">
        <w:rPr>
          <w:lang w:val="sr-Latn-RS"/>
        </w:rPr>
        <w:t>VI</w:t>
      </w:r>
      <w:r w:rsidR="00DB492D">
        <w:rPr>
          <w:lang w:val="sr-Cyrl-RS"/>
        </w:rPr>
        <w:t xml:space="preserve"> личке дивизије бр.32</w:t>
      </w:r>
      <w:r w:rsidR="00DB492D">
        <w:t>,</w:t>
      </w:r>
      <w:r>
        <w:rPr>
          <w:b/>
        </w:rPr>
        <w:t xml:space="preserve">, </w:t>
      </w:r>
      <w:r w:rsidRPr="0089139A">
        <w:t>12</w:t>
      </w:r>
      <w:r w:rsidR="00DB492D" w:rsidRPr="0089139A">
        <w:rPr>
          <w:lang w:val="sr-Cyrl-RS"/>
        </w:rPr>
        <w:t>000 Пожаревац</w:t>
      </w:r>
      <w:r w:rsidRPr="0089139A">
        <w:t>.</w:t>
      </w:r>
      <w:r>
        <w:rPr>
          <w:b/>
        </w:rPr>
        <w:t xml:space="preserve"> </w:t>
      </w:r>
      <w:r>
        <w:t>Отварање понуда је јавно и истом 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овлашћења комисији за спровођење поступка јавне набавке, могу активно учествовати у поступку отварања понуда.</w:t>
      </w:r>
    </w:p>
    <w:p w:rsidR="0055404C" w:rsidRDefault="006D7319">
      <w:pPr>
        <w:pStyle w:val="Teloteksta"/>
        <w:ind w:left="132" w:right="147"/>
        <w:jc w:val="both"/>
      </w:pPr>
      <w:proofErr w:type="gramStart"/>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t xml:space="preserve"> </w:t>
      </w:r>
      <w:proofErr w:type="gramStart"/>
      <w:r>
        <w:t>Уколико је понуда достављена непосредно, наручилац ће понуђачу предати потврду пријема понуде.</w:t>
      </w:r>
      <w:proofErr w:type="gramEnd"/>
      <w:r>
        <w:t xml:space="preserve"> </w:t>
      </w:r>
      <w:proofErr w:type="gramStart"/>
      <w:r>
        <w:t>У потврди о пријему наручилац ће навести датум и време пријема понуде.</w:t>
      </w:r>
      <w:proofErr w:type="gramEnd"/>
    </w:p>
    <w:p w:rsidR="0055404C" w:rsidRDefault="006D7319">
      <w:pPr>
        <w:pStyle w:val="Teloteksta"/>
        <w:spacing w:before="200"/>
        <w:ind w:left="132" w:right="142"/>
        <w:jc w:val="both"/>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5404C" w:rsidRPr="00013C1F" w:rsidRDefault="006D7319">
      <w:pPr>
        <w:pStyle w:val="Naslov1"/>
        <w:spacing w:before="200"/>
        <w:ind w:left="132"/>
        <w:jc w:val="both"/>
        <w:rPr>
          <w:b w:val="0"/>
        </w:rPr>
      </w:pPr>
      <w:r w:rsidRPr="00013C1F">
        <w:t>Понуда мора да садржи</w:t>
      </w:r>
      <w:r w:rsidRPr="00013C1F">
        <w:rPr>
          <w:b w:val="0"/>
        </w:rPr>
        <w:t>:</w:t>
      </w:r>
    </w:p>
    <w:p w:rsidR="0055404C" w:rsidRDefault="0055404C">
      <w:pPr>
        <w:pStyle w:val="Teloteksta"/>
        <w:spacing w:before="5"/>
        <w:rPr>
          <w:sz w:val="20"/>
        </w:rPr>
      </w:pPr>
    </w:p>
    <w:p w:rsidR="0055404C" w:rsidRDefault="006D7319">
      <w:pPr>
        <w:pStyle w:val="Pasussalistom"/>
        <w:numPr>
          <w:ilvl w:val="1"/>
          <w:numId w:val="16"/>
        </w:numPr>
        <w:tabs>
          <w:tab w:val="left" w:pos="2204"/>
        </w:tabs>
        <w:ind w:right="147"/>
      </w:pPr>
      <w:r>
        <w:t xml:space="preserve">Образац понуде попуњен и потписан од стране овлашћеног лица понуђача и оверен печатом </w:t>
      </w:r>
      <w:r>
        <w:rPr>
          <w:b/>
        </w:rPr>
        <w:t>(Поглавље</w:t>
      </w:r>
      <w:r>
        <w:rPr>
          <w:b/>
          <w:spacing w:val="-7"/>
        </w:rPr>
        <w:t xml:space="preserve"> </w:t>
      </w:r>
      <w:r>
        <w:rPr>
          <w:b/>
        </w:rPr>
        <w:t>VI</w:t>
      </w:r>
      <w:r w:rsidR="004D3440">
        <w:rPr>
          <w:b/>
        </w:rPr>
        <w:t>I</w:t>
      </w:r>
      <w:r>
        <w:rPr>
          <w:b/>
        </w:rPr>
        <w:t>)</w:t>
      </w:r>
      <w:r>
        <w:t>;</w:t>
      </w:r>
    </w:p>
    <w:p w:rsidR="0055404C" w:rsidRDefault="0055404C">
      <w:pPr>
        <w:pStyle w:val="Teloteksta"/>
        <w:spacing w:before="10"/>
        <w:rPr>
          <w:sz w:val="21"/>
        </w:rPr>
      </w:pPr>
    </w:p>
    <w:p w:rsidR="0055404C" w:rsidRDefault="006D7319">
      <w:pPr>
        <w:pStyle w:val="Pasussalistom"/>
        <w:numPr>
          <w:ilvl w:val="1"/>
          <w:numId w:val="16"/>
        </w:numPr>
        <w:tabs>
          <w:tab w:val="left" w:pos="2204"/>
        </w:tabs>
        <w:spacing w:before="1"/>
        <w:ind w:right="143"/>
      </w:pPr>
      <w:r>
        <w:t xml:space="preserve">Попуњен, потписан и печатом оверен Образац – Предмер и предрачун радова и образац структуре цене </w:t>
      </w:r>
      <w:r>
        <w:rPr>
          <w:b/>
        </w:rPr>
        <w:t>(Поглавље VI</w:t>
      </w:r>
      <w:r w:rsidR="004D3440">
        <w:rPr>
          <w:b/>
        </w:rPr>
        <w:t>I</w:t>
      </w:r>
      <w:r>
        <w:rPr>
          <w:b/>
        </w:rPr>
        <w:t xml:space="preserve"> –</w:t>
      </w:r>
      <w:r>
        <w:rPr>
          <w:b/>
          <w:spacing w:val="-10"/>
        </w:rPr>
        <w:t xml:space="preserve"> </w:t>
      </w:r>
      <w:r>
        <w:rPr>
          <w:b/>
        </w:rPr>
        <w:t>6</w:t>
      </w:r>
      <w:r w:rsidR="000E7CF1">
        <w:rPr>
          <w:b/>
          <w:lang w:val="sr-Cyrl-RS"/>
        </w:rPr>
        <w:t>, 7</w:t>
      </w:r>
      <w:r>
        <w:rPr>
          <w:b/>
        </w:rPr>
        <w:t>)</w:t>
      </w:r>
      <w:r>
        <w:t>;</w:t>
      </w:r>
    </w:p>
    <w:p w:rsidR="0055404C" w:rsidRDefault="0055404C">
      <w:pPr>
        <w:pStyle w:val="Teloteksta"/>
      </w:pPr>
    </w:p>
    <w:p w:rsidR="0055404C" w:rsidRDefault="006D7319">
      <w:pPr>
        <w:pStyle w:val="Pasussalistom"/>
        <w:numPr>
          <w:ilvl w:val="1"/>
          <w:numId w:val="16"/>
        </w:numPr>
        <w:tabs>
          <w:tab w:val="left" w:pos="2204"/>
        </w:tabs>
        <w:ind w:right="150"/>
      </w:pPr>
      <w:r>
        <w:t xml:space="preserve">Модел уговора, попуњен, потписан од стране овлашћеног лица и оверен печатом чиме понуђач потврђује да прихвата услове из модела уговора </w:t>
      </w:r>
      <w:r>
        <w:rPr>
          <w:b/>
        </w:rPr>
        <w:t>(Поглавље</w:t>
      </w:r>
      <w:r>
        <w:rPr>
          <w:b/>
          <w:spacing w:val="-20"/>
        </w:rPr>
        <w:t xml:space="preserve"> </w:t>
      </w:r>
      <w:r>
        <w:rPr>
          <w:b/>
        </w:rPr>
        <w:t>VII</w:t>
      </w:r>
      <w:r w:rsidR="004D3440">
        <w:rPr>
          <w:b/>
        </w:rPr>
        <w:t>I</w:t>
      </w:r>
      <w:r>
        <w:rPr>
          <w:b/>
        </w:rPr>
        <w:t>)</w:t>
      </w:r>
      <w:r>
        <w:t>;</w:t>
      </w:r>
    </w:p>
    <w:p w:rsidR="0055404C" w:rsidRDefault="0055404C">
      <w:pPr>
        <w:pStyle w:val="Teloteksta"/>
        <w:spacing w:before="8"/>
        <w:rPr>
          <w:sz w:val="21"/>
        </w:rPr>
      </w:pPr>
    </w:p>
    <w:p w:rsidR="0055404C" w:rsidRDefault="006D7319">
      <w:pPr>
        <w:pStyle w:val="Pasussalistom"/>
        <w:numPr>
          <w:ilvl w:val="1"/>
          <w:numId w:val="16"/>
        </w:numPr>
        <w:tabs>
          <w:tab w:val="left" w:pos="2204"/>
        </w:tabs>
      </w:pPr>
      <w:r>
        <w:t xml:space="preserve">Попуњен,   потписан  и  оверен  образац   трошкова  припреме   понуде   -  није  </w:t>
      </w:r>
      <w:r>
        <w:rPr>
          <w:spacing w:val="8"/>
        </w:rPr>
        <w:t xml:space="preserve"> </w:t>
      </w:r>
      <w:r>
        <w:t>обавезан</w:t>
      </w:r>
    </w:p>
    <w:p w:rsidR="0055404C" w:rsidRDefault="006D7319">
      <w:pPr>
        <w:pStyle w:val="Naslov1"/>
        <w:spacing w:before="1"/>
        <w:ind w:left="2203"/>
        <w:rPr>
          <w:b w:val="0"/>
        </w:rPr>
      </w:pPr>
      <w:r>
        <w:t xml:space="preserve">(Поглавље </w:t>
      </w:r>
      <w:r w:rsidR="004D3440">
        <w:t>IX</w:t>
      </w:r>
      <w:r>
        <w:t>)</w:t>
      </w:r>
      <w:r>
        <w:rPr>
          <w:b w:val="0"/>
        </w:rPr>
        <w:t>;</w:t>
      </w:r>
    </w:p>
    <w:p w:rsidR="0055404C" w:rsidRDefault="0055404C">
      <w:pPr>
        <w:pStyle w:val="Teloteksta"/>
        <w:spacing w:before="11"/>
        <w:rPr>
          <w:sz w:val="21"/>
        </w:rPr>
      </w:pPr>
    </w:p>
    <w:p w:rsidR="0055404C" w:rsidRDefault="006D7319">
      <w:pPr>
        <w:pStyle w:val="Pasussalistom"/>
        <w:numPr>
          <w:ilvl w:val="1"/>
          <w:numId w:val="16"/>
        </w:numPr>
        <w:tabs>
          <w:tab w:val="left" w:pos="2204"/>
        </w:tabs>
        <w:ind w:right="148"/>
      </w:pPr>
      <w:r>
        <w:t xml:space="preserve">Образац изјаве о независној понуди попуњен, оверен печатом и потписан од стране овлашћеног лица </w:t>
      </w:r>
      <w:r>
        <w:rPr>
          <w:b/>
        </w:rPr>
        <w:t>(Поглавље</w:t>
      </w:r>
      <w:r>
        <w:rPr>
          <w:b/>
          <w:spacing w:val="-15"/>
        </w:rPr>
        <w:t xml:space="preserve"> </w:t>
      </w:r>
      <w:r>
        <w:rPr>
          <w:b/>
        </w:rPr>
        <w:t>X</w:t>
      </w:r>
      <w:r>
        <w:t>);</w:t>
      </w:r>
    </w:p>
    <w:p w:rsidR="0055404C" w:rsidRDefault="0055404C">
      <w:pPr>
        <w:sectPr w:rsidR="0055404C">
          <w:footerReference w:type="default" r:id="rId14"/>
          <w:pgSz w:w="12240" w:h="15840"/>
          <w:pgMar w:top="720" w:right="700" w:bottom="1220" w:left="720" w:header="0" w:footer="1023" w:gutter="0"/>
          <w:cols w:space="720"/>
        </w:sectPr>
      </w:pPr>
    </w:p>
    <w:p w:rsidR="0055404C" w:rsidRDefault="006D7319">
      <w:pPr>
        <w:pStyle w:val="Pasussalistom"/>
        <w:numPr>
          <w:ilvl w:val="1"/>
          <w:numId w:val="16"/>
        </w:numPr>
        <w:tabs>
          <w:tab w:val="left" w:pos="2184"/>
        </w:tabs>
        <w:spacing w:before="64"/>
        <w:ind w:left="2183" w:right="103"/>
        <w:jc w:val="both"/>
      </w:pPr>
      <w:r>
        <w:lastRenderedPageBreak/>
        <w:t xml:space="preserve">Изјаву понуђача из </w:t>
      </w:r>
      <w:r>
        <w:rPr>
          <w:b/>
        </w:rPr>
        <w:t>Поглавља X</w:t>
      </w:r>
      <w:r w:rsidR="004D3440">
        <w:rPr>
          <w:b/>
        </w:rPr>
        <w:t>I</w:t>
      </w:r>
      <w:r>
        <w:t>, попуњена, потписана од стране овлашћеног лица и оверена печатом о испуњавању услова из члана 75. Закона о јавним набавкама (и изјаву подизвођача уколико их има</w:t>
      </w:r>
      <w:r>
        <w:rPr>
          <w:spacing w:val="-9"/>
        </w:rPr>
        <w:t xml:space="preserve"> </w:t>
      </w:r>
      <w:r>
        <w:t>):</w:t>
      </w:r>
    </w:p>
    <w:p w:rsidR="0055404C" w:rsidRDefault="0055404C">
      <w:pPr>
        <w:pStyle w:val="Teloteksta"/>
        <w:spacing w:before="11"/>
        <w:rPr>
          <w:sz w:val="21"/>
        </w:rPr>
      </w:pPr>
    </w:p>
    <w:p w:rsidR="0055404C" w:rsidRDefault="006D7319">
      <w:pPr>
        <w:pStyle w:val="Pasussalistom"/>
        <w:numPr>
          <w:ilvl w:val="1"/>
          <w:numId w:val="16"/>
        </w:numPr>
        <w:tabs>
          <w:tab w:val="left" w:pos="2184"/>
        </w:tabs>
        <w:ind w:left="2183" w:right="102"/>
        <w:jc w:val="both"/>
      </w:pPr>
      <w:r>
        <w:t xml:space="preserve">Изјаву понуђача из </w:t>
      </w:r>
      <w:r>
        <w:rPr>
          <w:b/>
        </w:rPr>
        <w:t>Поглавља XI</w:t>
      </w:r>
      <w:r w:rsidR="000F0E3C">
        <w:rPr>
          <w:b/>
        </w:rPr>
        <w:t>I</w:t>
      </w:r>
      <w:r>
        <w:t xml:space="preserve">, попуњена, потписана од стране овлашћеног лица и оверена печатом о испуњавању услова из члана 75. </w:t>
      </w:r>
      <w:proofErr w:type="gramStart"/>
      <w:r>
        <w:t>став</w:t>
      </w:r>
      <w:proofErr w:type="gramEnd"/>
      <w:r>
        <w:t xml:space="preserve"> 2. Закона о</w:t>
      </w:r>
      <w:r>
        <w:rPr>
          <w:spacing w:val="-17"/>
        </w:rPr>
        <w:t xml:space="preserve"> </w:t>
      </w:r>
      <w:r>
        <w:t>јавним</w:t>
      </w:r>
      <w:r w:rsidR="00D64FCE">
        <w:rPr>
          <w:lang w:val="sr-Cyrl-RS"/>
        </w:rPr>
        <w:t xml:space="preserve"> набавкама</w:t>
      </w:r>
      <w:r>
        <w:t>;</w:t>
      </w:r>
    </w:p>
    <w:p w:rsidR="0055404C" w:rsidRDefault="0055404C">
      <w:pPr>
        <w:pStyle w:val="Teloteksta"/>
        <w:spacing w:before="10"/>
        <w:rPr>
          <w:sz w:val="21"/>
        </w:rPr>
      </w:pPr>
    </w:p>
    <w:p w:rsidR="002A1329" w:rsidRPr="002A1329" w:rsidRDefault="006D7319" w:rsidP="002A1329">
      <w:pPr>
        <w:pStyle w:val="Pasussalistom"/>
        <w:numPr>
          <w:ilvl w:val="1"/>
          <w:numId w:val="16"/>
        </w:numPr>
        <w:tabs>
          <w:tab w:val="left" w:pos="2184"/>
        </w:tabs>
        <w:ind w:left="2183"/>
      </w:pPr>
      <w:r w:rsidRPr="002A1329">
        <w:t>Доказ</w:t>
      </w:r>
      <w:r w:rsidR="002A1329">
        <w:rPr>
          <w:lang w:val="sr-Cyrl-RS"/>
        </w:rPr>
        <w:t>е</w:t>
      </w:r>
      <w:r w:rsidRPr="002A1329">
        <w:t xml:space="preserve"> о испуњености додатних</w:t>
      </w:r>
      <w:r w:rsidRPr="002A1329">
        <w:rPr>
          <w:spacing w:val="-9"/>
        </w:rPr>
        <w:t xml:space="preserve"> </w:t>
      </w:r>
      <w:r w:rsidR="002A1329">
        <w:t>услова</w:t>
      </w:r>
      <w:r w:rsidR="002A1329">
        <w:rPr>
          <w:lang w:val="sr-Cyrl-RS"/>
        </w:rPr>
        <w:t xml:space="preserve">    </w:t>
      </w:r>
    </w:p>
    <w:p w:rsidR="0055404C" w:rsidRDefault="002A1329" w:rsidP="002A1329">
      <w:pPr>
        <w:pStyle w:val="Pasussalistom"/>
        <w:tabs>
          <w:tab w:val="left" w:pos="2184"/>
        </w:tabs>
        <w:ind w:left="2183" w:firstLine="0"/>
      </w:pPr>
      <w:r>
        <w:t xml:space="preserve"> </w:t>
      </w:r>
    </w:p>
    <w:p w:rsidR="002A1329" w:rsidRPr="00F94FE5" w:rsidRDefault="002A1329" w:rsidP="002A1329">
      <w:pPr>
        <w:widowControl/>
        <w:adjustRightInd w:val="0"/>
        <w:rPr>
          <w:rFonts w:eastAsiaTheme="minorHAnsi"/>
          <w:color w:val="000000"/>
          <w:lang w:val="sr-Latn-RS"/>
        </w:rPr>
      </w:pPr>
      <w:r>
        <w:rPr>
          <w:sz w:val="28"/>
          <w:lang w:val="sr-Cyrl-RS"/>
        </w:rPr>
        <w:tab/>
      </w:r>
      <w:r>
        <w:rPr>
          <w:sz w:val="28"/>
          <w:lang w:val="sr-Cyrl-RS"/>
        </w:rPr>
        <w:tab/>
      </w:r>
      <w:r w:rsidRPr="002A1329">
        <w:rPr>
          <w:lang w:val="sr-Cyrl-RS"/>
        </w:rPr>
        <w:t xml:space="preserve">      9.</w:t>
      </w:r>
      <w:r w:rsidRPr="002A1329">
        <w:rPr>
          <w:rFonts w:eastAsiaTheme="minorHAnsi"/>
          <w:color w:val="000000"/>
          <w:lang w:val="sr-Latn-RS"/>
        </w:rPr>
        <w:t xml:space="preserve"> </w:t>
      </w:r>
      <w:r w:rsidRPr="00F94FE5">
        <w:rPr>
          <w:rFonts w:eastAsiaTheme="minorHAnsi"/>
          <w:color w:val="000000"/>
          <w:lang w:val="sr-Latn-RS"/>
        </w:rPr>
        <w:t xml:space="preserve"> једну бланко соло меницу, потписану и </w:t>
      </w:r>
      <w:r w:rsidRPr="00F94FE5">
        <w:rPr>
          <w:rFonts w:eastAsiaTheme="minorHAnsi"/>
          <w:bCs/>
          <w:color w:val="000000"/>
          <w:lang w:val="sr-Latn-RS"/>
        </w:rPr>
        <w:t>печатом</w:t>
      </w:r>
      <w:r w:rsidRPr="00F94FE5">
        <w:rPr>
          <w:rFonts w:eastAsiaTheme="minorHAnsi"/>
          <w:b/>
          <w:bCs/>
          <w:color w:val="000000"/>
          <w:lang w:val="sr-Latn-RS"/>
        </w:rPr>
        <w:t xml:space="preserve"> </w:t>
      </w:r>
      <w:r w:rsidRPr="00F94FE5">
        <w:rPr>
          <w:rFonts w:eastAsiaTheme="minorHAnsi"/>
          <w:color w:val="000000"/>
          <w:lang w:val="sr-Latn-RS"/>
        </w:rPr>
        <w:t>оверену од стране овлашћеног</w:t>
      </w:r>
      <w:r>
        <w:rPr>
          <w:rFonts w:eastAsiaTheme="minorHAnsi"/>
          <w:color w:val="000000"/>
          <w:lang w:val="sr-Latn-RS"/>
        </w:rPr>
        <w:t xml:space="preserve"> лица са </w:t>
      </w:r>
      <w:r>
        <w:rPr>
          <w:rFonts w:eastAsiaTheme="minorHAnsi"/>
          <w:color w:val="000000"/>
          <w:lang w:val="sr-Cyrl-RS"/>
        </w:rPr>
        <w:tab/>
      </w:r>
      <w:r>
        <w:rPr>
          <w:rFonts w:eastAsiaTheme="minorHAnsi"/>
          <w:color w:val="000000"/>
          <w:lang w:val="sr-Cyrl-RS"/>
        </w:rPr>
        <w:tab/>
      </w:r>
      <w:r>
        <w:rPr>
          <w:rFonts w:eastAsiaTheme="minorHAnsi"/>
          <w:color w:val="000000"/>
          <w:lang w:val="sr-Latn-RS"/>
        </w:rPr>
        <w:t>попуњеним,</w:t>
      </w:r>
      <w:r w:rsidRPr="00F94FE5">
        <w:rPr>
          <w:rFonts w:eastAsiaTheme="minorHAnsi"/>
          <w:color w:val="000000"/>
          <w:lang w:val="sr-Latn-RS"/>
        </w:rPr>
        <w:t xml:space="preserve"> потписаним од стране овлашћеног лица и </w:t>
      </w:r>
      <w:r w:rsidRPr="00F94FE5">
        <w:rPr>
          <w:rFonts w:eastAsiaTheme="minorHAnsi"/>
          <w:bCs/>
          <w:color w:val="000000"/>
          <w:lang w:val="sr-Latn-RS"/>
        </w:rPr>
        <w:t>печатом</w:t>
      </w:r>
      <w:r w:rsidRPr="00F94FE5">
        <w:rPr>
          <w:rFonts w:eastAsiaTheme="minorHAnsi"/>
          <w:b/>
          <w:bCs/>
          <w:color w:val="000000"/>
          <w:lang w:val="sr-Latn-RS"/>
        </w:rPr>
        <w:t xml:space="preserve"> </w:t>
      </w:r>
      <w:r w:rsidRPr="00F94FE5">
        <w:rPr>
          <w:rFonts w:eastAsiaTheme="minorHAnsi"/>
          <w:color w:val="000000"/>
          <w:lang w:val="sr-Latn-RS"/>
        </w:rPr>
        <w:t xml:space="preserve">овереним обрасцем меничног писма – </w:t>
      </w:r>
      <w:r>
        <w:rPr>
          <w:rFonts w:eastAsiaTheme="minorHAnsi"/>
          <w:color w:val="000000"/>
          <w:lang w:val="sr-Cyrl-RS"/>
        </w:rPr>
        <w:tab/>
      </w:r>
      <w:r w:rsidRPr="00F94FE5">
        <w:rPr>
          <w:rFonts w:eastAsiaTheme="minorHAnsi"/>
          <w:color w:val="000000"/>
          <w:lang w:val="sr-Latn-RS"/>
        </w:rPr>
        <w:t>овлашћења</w:t>
      </w:r>
      <w:r>
        <w:rPr>
          <w:rFonts w:eastAsiaTheme="minorHAnsi"/>
          <w:color w:val="000000"/>
          <w:lang w:val="sr-Latn-RS"/>
        </w:rPr>
        <w:t xml:space="preserve"> </w:t>
      </w:r>
      <w:r w:rsidRPr="00F94FE5">
        <w:rPr>
          <w:rFonts w:eastAsiaTheme="minorHAnsi"/>
          <w:color w:val="000000"/>
          <w:lang w:val="sr-Latn-RS"/>
        </w:rPr>
        <w:t>за корисника бланко с</w:t>
      </w:r>
      <w:r>
        <w:rPr>
          <w:rFonts w:eastAsiaTheme="minorHAnsi"/>
          <w:color w:val="000000"/>
          <w:lang w:val="sr-Latn-RS"/>
        </w:rPr>
        <w:t xml:space="preserve">оло менице, фотокопијом картона </w:t>
      </w:r>
      <w:r w:rsidRPr="00F94FE5">
        <w:rPr>
          <w:rFonts w:eastAsiaTheme="minorHAnsi"/>
          <w:color w:val="000000"/>
          <w:lang w:val="sr-Latn-RS"/>
        </w:rPr>
        <w:t xml:space="preserve">депонованих потписа и копијом захтева </w:t>
      </w:r>
      <w:r>
        <w:rPr>
          <w:rFonts w:eastAsiaTheme="minorHAnsi"/>
          <w:color w:val="000000"/>
          <w:lang w:val="sr-Cyrl-RS"/>
        </w:rPr>
        <w:tab/>
      </w:r>
      <w:r w:rsidRPr="00F94FE5">
        <w:rPr>
          <w:rFonts w:eastAsiaTheme="minorHAnsi"/>
          <w:color w:val="000000"/>
          <w:lang w:val="sr-Latn-RS"/>
        </w:rPr>
        <w:t>за регистрацију мен</w:t>
      </w:r>
      <w:r>
        <w:rPr>
          <w:rFonts w:eastAsiaTheme="minorHAnsi"/>
          <w:color w:val="000000"/>
          <w:lang w:val="sr-Latn-RS"/>
        </w:rPr>
        <w:t xml:space="preserve">ица, овереном од пословне банке </w:t>
      </w:r>
      <w:r w:rsidRPr="00F94FE5">
        <w:rPr>
          <w:rFonts w:eastAsiaTheme="minorHAnsi"/>
          <w:color w:val="000000"/>
          <w:lang w:val="sr-Latn-RS"/>
        </w:rPr>
        <w:t xml:space="preserve">регистрованом у Регистру меница Народне банке </w:t>
      </w:r>
      <w:r>
        <w:rPr>
          <w:rFonts w:eastAsiaTheme="minorHAnsi"/>
          <w:color w:val="000000"/>
          <w:lang w:val="sr-Cyrl-RS"/>
        </w:rPr>
        <w:tab/>
      </w:r>
      <w:r w:rsidRPr="00F94FE5">
        <w:rPr>
          <w:rFonts w:eastAsiaTheme="minorHAnsi"/>
          <w:color w:val="000000"/>
          <w:lang w:val="sr-Latn-RS"/>
        </w:rPr>
        <w:t xml:space="preserve">Србије, </w:t>
      </w:r>
      <w:r>
        <w:rPr>
          <w:rFonts w:eastAsiaTheme="minorHAnsi"/>
          <w:lang w:val="sr-Cyrl-RS"/>
        </w:rPr>
        <w:t>као средство обезбеђења за озбиљност понуде</w:t>
      </w:r>
      <w:r w:rsidRPr="00F94FE5">
        <w:rPr>
          <w:rFonts w:eastAsiaTheme="minorHAnsi"/>
          <w:color w:val="0000FF"/>
          <w:lang w:val="sr-Latn-RS"/>
        </w:rPr>
        <w:t xml:space="preserve"> </w:t>
      </w:r>
      <w:r w:rsidRPr="00F94FE5">
        <w:rPr>
          <w:rFonts w:eastAsiaTheme="minorHAnsi"/>
          <w:color w:val="000000"/>
          <w:lang w:val="sr-Latn-RS"/>
        </w:rPr>
        <w:t>у висини од 10% од вредности уговора</w:t>
      </w:r>
      <w:r>
        <w:rPr>
          <w:rFonts w:eastAsiaTheme="minorHAnsi"/>
          <w:color w:val="000000"/>
          <w:lang w:val="sr-Latn-RS"/>
        </w:rPr>
        <w:t xml:space="preserve"> без ПДВ-а. </w:t>
      </w:r>
      <w:r>
        <w:rPr>
          <w:rFonts w:eastAsiaTheme="minorHAnsi"/>
          <w:color w:val="000000"/>
          <w:lang w:val="sr-Cyrl-RS"/>
        </w:rPr>
        <w:tab/>
      </w:r>
      <w:r>
        <w:rPr>
          <w:rFonts w:eastAsiaTheme="minorHAnsi"/>
          <w:color w:val="000000"/>
          <w:lang w:val="sr-Latn-RS"/>
        </w:rPr>
        <w:t>Меница за озбиљност</w:t>
      </w:r>
      <w:r>
        <w:rPr>
          <w:rFonts w:eastAsiaTheme="minorHAnsi"/>
          <w:color w:val="000000"/>
          <w:lang w:val="sr-Cyrl-RS"/>
        </w:rPr>
        <w:t xml:space="preserve"> </w:t>
      </w:r>
      <w:r w:rsidRPr="00F94FE5">
        <w:rPr>
          <w:rFonts w:eastAsiaTheme="minorHAnsi"/>
          <w:color w:val="000000"/>
          <w:lang w:val="sr-Latn-RS"/>
        </w:rPr>
        <w:t>понуде траје 90 дана од дана отварања понуда.</w:t>
      </w:r>
    </w:p>
    <w:p w:rsidR="0055404C" w:rsidRDefault="002A1329">
      <w:pPr>
        <w:pStyle w:val="Teloteksta"/>
        <w:spacing w:before="7"/>
        <w:rPr>
          <w:lang w:val="sr-Cyrl-RS"/>
        </w:rPr>
      </w:pPr>
      <w:r>
        <w:rPr>
          <w:sz w:val="28"/>
          <w:lang w:val="sr-Cyrl-RS"/>
        </w:rPr>
        <w:tab/>
      </w:r>
      <w:r>
        <w:rPr>
          <w:sz w:val="28"/>
          <w:lang w:val="sr-Cyrl-RS"/>
        </w:rPr>
        <w:tab/>
      </w:r>
      <w:r w:rsidRPr="002A1329">
        <w:rPr>
          <w:lang w:val="sr-Cyrl-RS"/>
        </w:rPr>
        <w:t xml:space="preserve">     10.</w:t>
      </w:r>
      <w:r w:rsidR="00CB4265">
        <w:rPr>
          <w:lang w:val="sr-Cyrl-RS"/>
        </w:rPr>
        <w:t xml:space="preserve"> Изјава о финансијском обезбеђењу из поглавља </w:t>
      </w:r>
      <w:r w:rsidR="00CB4265">
        <w:rPr>
          <w:lang w:val="sr-Latn-RS"/>
        </w:rPr>
        <w:t>XIV</w:t>
      </w:r>
      <w:r w:rsidR="00CB4265">
        <w:rPr>
          <w:lang w:val="sr-Cyrl-RS"/>
        </w:rPr>
        <w:t xml:space="preserve"> конкурсне документације</w:t>
      </w:r>
      <w:r w:rsidR="00217529">
        <w:rPr>
          <w:lang w:val="sr-Cyrl-RS"/>
        </w:rPr>
        <w:t>;</w:t>
      </w:r>
    </w:p>
    <w:p w:rsidR="00217529" w:rsidRDefault="00217529">
      <w:pPr>
        <w:pStyle w:val="Teloteksta"/>
        <w:spacing w:before="7"/>
        <w:rPr>
          <w:lang w:val="sr-Cyrl-RS"/>
        </w:rPr>
      </w:pPr>
      <w:r>
        <w:rPr>
          <w:lang w:val="sr-Cyrl-RS"/>
        </w:rPr>
        <w:tab/>
      </w:r>
      <w:r>
        <w:rPr>
          <w:lang w:val="sr-Cyrl-RS"/>
        </w:rPr>
        <w:tab/>
        <w:t xml:space="preserve">     11. Изјава одговорног извођача радова (модел на 44 страни конкурсне документације) </w:t>
      </w:r>
    </w:p>
    <w:p w:rsidR="00221904" w:rsidRDefault="00221904">
      <w:pPr>
        <w:pStyle w:val="Teloteksta"/>
        <w:spacing w:before="7"/>
        <w:rPr>
          <w:lang w:val="sr-Cyrl-RS"/>
        </w:rPr>
      </w:pPr>
    </w:p>
    <w:p w:rsidR="00217529" w:rsidRDefault="00221904">
      <w:pPr>
        <w:pStyle w:val="Teloteksta"/>
        <w:spacing w:before="7"/>
        <w:rPr>
          <w:u w:val="single"/>
          <w:lang w:val="sr-Cyrl-RS"/>
        </w:rPr>
      </w:pPr>
      <w:r>
        <w:rPr>
          <w:lang w:val="sr-Cyrl-RS"/>
        </w:rPr>
        <w:t xml:space="preserve">            </w:t>
      </w:r>
      <w:r w:rsidRPr="00221904">
        <w:rPr>
          <w:b/>
          <w:u w:val="single"/>
          <w:lang w:val="sr-Cyrl-RS"/>
        </w:rPr>
        <w:t>Уколико понуда не садржи неке од наведених елемената сматраће се непотпуном и Комисија је неће узети у разматрање.</w:t>
      </w:r>
      <w:r w:rsidR="00217529" w:rsidRPr="00221904">
        <w:rPr>
          <w:u w:val="single"/>
          <w:lang w:val="sr-Cyrl-RS"/>
        </w:rPr>
        <w:t xml:space="preserve"> </w:t>
      </w:r>
    </w:p>
    <w:p w:rsidR="00221904" w:rsidRPr="00221904" w:rsidRDefault="00221904">
      <w:pPr>
        <w:pStyle w:val="Teloteksta"/>
        <w:spacing w:before="7"/>
        <w:rPr>
          <w:u w:val="single"/>
          <w:lang w:val="sr-Cyrl-RS"/>
        </w:rPr>
      </w:pPr>
    </w:p>
    <w:p w:rsidR="0055404C" w:rsidRDefault="00121007">
      <w:pPr>
        <w:pStyle w:val="Teloteksta"/>
        <w:spacing w:before="1"/>
        <w:ind w:left="112" w:right="103"/>
        <w:jc w:val="both"/>
      </w:pPr>
      <w:r>
        <w:rPr>
          <w:lang w:val="sr-Cyrl-RS"/>
        </w:rPr>
        <w:t xml:space="preserve">          </w:t>
      </w:r>
      <w:r w:rsidR="006D7319">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(Изјава о независној понуди и Изјава о поштовању обавеза из чл.75. ст.2. Закона), који морају бити потписани  и оверени печатом од стране сваког понуђача из групе понуђача.У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w:t>
      </w:r>
      <w:r w:rsidR="006D7319">
        <w:rPr>
          <w:spacing w:val="-22"/>
        </w:rPr>
        <w:t xml:space="preserve"> </w:t>
      </w:r>
      <w:r w:rsidR="006D7319">
        <w:t>Закона.</w:t>
      </w:r>
    </w:p>
    <w:p w:rsidR="0055404C" w:rsidRDefault="0055404C">
      <w:pPr>
        <w:pStyle w:val="Teloteksta"/>
        <w:spacing w:before="7"/>
        <w:rPr>
          <w:sz w:val="31"/>
        </w:rPr>
      </w:pPr>
    </w:p>
    <w:p w:rsidR="0055404C" w:rsidRDefault="006D7319">
      <w:pPr>
        <w:pStyle w:val="Naslov1"/>
        <w:numPr>
          <w:ilvl w:val="0"/>
          <w:numId w:val="16"/>
        </w:numPr>
        <w:tabs>
          <w:tab w:val="left" w:pos="333"/>
        </w:tabs>
        <w:ind w:left="332" w:hanging="220"/>
        <w:jc w:val="both"/>
      </w:pPr>
      <w:r>
        <w:t>ПАРТИЈЕ</w:t>
      </w:r>
    </w:p>
    <w:p w:rsidR="0055404C" w:rsidRDefault="0055404C">
      <w:pPr>
        <w:pStyle w:val="Teloteksta"/>
        <w:spacing w:before="3"/>
        <w:rPr>
          <w:b/>
          <w:sz w:val="20"/>
        </w:rPr>
      </w:pPr>
    </w:p>
    <w:p w:rsidR="0055404C" w:rsidRDefault="006D7319">
      <w:pPr>
        <w:pStyle w:val="Teloteksta"/>
        <w:ind w:left="112"/>
        <w:jc w:val="both"/>
      </w:pPr>
      <w:proofErr w:type="gramStart"/>
      <w:r>
        <w:t>Ова јавна набавка није обликована по партијама.</w:t>
      </w:r>
      <w:proofErr w:type="gramEnd"/>
    </w:p>
    <w:p w:rsidR="0055404C" w:rsidRDefault="0055404C">
      <w:pPr>
        <w:pStyle w:val="Teloteksta"/>
        <w:spacing w:before="10"/>
        <w:rPr>
          <w:sz w:val="20"/>
        </w:rPr>
      </w:pPr>
    </w:p>
    <w:p w:rsidR="0055404C" w:rsidRDefault="006D7319">
      <w:pPr>
        <w:pStyle w:val="Naslov1"/>
        <w:numPr>
          <w:ilvl w:val="0"/>
          <w:numId w:val="16"/>
        </w:numPr>
        <w:tabs>
          <w:tab w:val="left" w:pos="388"/>
        </w:tabs>
        <w:ind w:left="388" w:hanging="276"/>
        <w:jc w:val="both"/>
      </w:pPr>
      <w:r>
        <w:t>ПОНУДА СА</w:t>
      </w:r>
      <w:r>
        <w:rPr>
          <w:spacing w:val="-9"/>
        </w:rPr>
        <w:t xml:space="preserve"> </w:t>
      </w:r>
      <w:r>
        <w:t>ВАРИЈАНТАМА</w:t>
      </w:r>
    </w:p>
    <w:p w:rsidR="0055404C" w:rsidRDefault="0055404C">
      <w:pPr>
        <w:pStyle w:val="Teloteksta"/>
        <w:spacing w:before="3"/>
        <w:rPr>
          <w:b/>
          <w:sz w:val="20"/>
        </w:rPr>
      </w:pPr>
    </w:p>
    <w:p w:rsidR="0055404C" w:rsidRDefault="006D7319">
      <w:pPr>
        <w:pStyle w:val="Teloteksta"/>
        <w:spacing w:before="1"/>
        <w:ind w:left="112"/>
        <w:jc w:val="both"/>
      </w:pPr>
      <w:proofErr w:type="gramStart"/>
      <w:r>
        <w:t>Подношење понуде са варијантама није дозвољено.</w:t>
      </w:r>
      <w:proofErr w:type="gramEnd"/>
    </w:p>
    <w:p w:rsidR="0055404C" w:rsidRDefault="0055404C">
      <w:pPr>
        <w:pStyle w:val="Teloteksta"/>
        <w:spacing w:before="11"/>
        <w:rPr>
          <w:sz w:val="20"/>
        </w:rPr>
      </w:pPr>
    </w:p>
    <w:p w:rsidR="0055404C" w:rsidRDefault="006D7319">
      <w:pPr>
        <w:pStyle w:val="Naslov1"/>
        <w:numPr>
          <w:ilvl w:val="0"/>
          <w:numId w:val="16"/>
        </w:numPr>
        <w:tabs>
          <w:tab w:val="left" w:pos="333"/>
        </w:tabs>
        <w:ind w:left="332" w:hanging="220"/>
        <w:jc w:val="both"/>
      </w:pPr>
      <w:r>
        <w:t>НАЧИН ИЗМЕНЕ, ДОПУНЕ И ОПОЗИВА</w:t>
      </w:r>
      <w:r>
        <w:rPr>
          <w:spacing w:val="-16"/>
        </w:rPr>
        <w:t xml:space="preserve"> </w:t>
      </w:r>
      <w:r>
        <w:t>ПОНУДЕ</w:t>
      </w:r>
    </w:p>
    <w:p w:rsidR="0055404C" w:rsidRDefault="0055404C">
      <w:pPr>
        <w:pStyle w:val="Teloteksta"/>
        <w:spacing w:before="3"/>
        <w:rPr>
          <w:b/>
          <w:sz w:val="20"/>
        </w:rPr>
      </w:pPr>
    </w:p>
    <w:p w:rsidR="0055404C" w:rsidRDefault="006D7319">
      <w:pPr>
        <w:pStyle w:val="Teloteksta"/>
        <w:spacing w:line="276" w:lineRule="auto"/>
        <w:ind w:left="112" w:right="96"/>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55404C" w:rsidRDefault="006D7319">
      <w:pPr>
        <w:pStyle w:val="Teloteksta"/>
        <w:spacing w:before="199"/>
        <w:ind w:left="112"/>
        <w:jc w:val="both"/>
      </w:pPr>
      <w:proofErr w:type="gramStart"/>
      <w:r>
        <w:t>Понуђач је дужан да јасно назначи који део понуде мења односно која документа накнадно доставља.</w:t>
      </w:r>
      <w:proofErr w:type="gramEnd"/>
    </w:p>
    <w:p w:rsidR="0055404C" w:rsidRDefault="0055404C">
      <w:pPr>
        <w:pStyle w:val="Teloteksta"/>
        <w:spacing w:before="8"/>
        <w:rPr>
          <w:sz w:val="20"/>
        </w:rPr>
      </w:pPr>
    </w:p>
    <w:p w:rsidR="0055404C" w:rsidRDefault="006D7319">
      <w:pPr>
        <w:spacing w:line="276" w:lineRule="auto"/>
        <w:ind w:left="112" w:right="96"/>
        <w:rPr>
          <w:lang w:val="sr-Cyrl-RS"/>
        </w:rPr>
      </w:pPr>
      <w:r>
        <w:t xml:space="preserve">Измену, допуну или опозив понуде треба доставити на адресу: </w:t>
      </w:r>
      <w:r>
        <w:rPr>
          <w:b/>
        </w:rPr>
        <w:t>Основна школа „</w:t>
      </w:r>
      <w:r w:rsidR="00EB141C">
        <w:rPr>
          <w:b/>
          <w:lang w:val="sr-Cyrl-RS"/>
        </w:rPr>
        <w:t>Десанка Максимовић</w:t>
      </w:r>
      <w:r>
        <w:rPr>
          <w:b/>
        </w:rPr>
        <w:t xml:space="preserve">“, </w:t>
      </w:r>
      <w:r w:rsidR="00EB141C">
        <w:rPr>
          <w:b/>
          <w:lang w:val="sr-Latn-RS"/>
        </w:rPr>
        <w:t>VI</w:t>
      </w:r>
      <w:r w:rsidR="00EB141C">
        <w:rPr>
          <w:b/>
          <w:lang w:val="sr-Cyrl-RS"/>
        </w:rPr>
        <w:t xml:space="preserve"> личке дивизије бр.32</w:t>
      </w:r>
      <w:r>
        <w:rPr>
          <w:b/>
        </w:rPr>
        <w:t xml:space="preserve">, </w:t>
      </w:r>
      <w:proofErr w:type="gramStart"/>
      <w:r>
        <w:rPr>
          <w:b/>
        </w:rPr>
        <w:t>12</w:t>
      </w:r>
      <w:r w:rsidR="00EB141C">
        <w:rPr>
          <w:b/>
          <w:lang w:val="sr-Cyrl-RS"/>
        </w:rPr>
        <w:t>000  Пожаревац</w:t>
      </w:r>
      <w:proofErr w:type="gramEnd"/>
      <w:r>
        <w:t>, са назнаком:</w:t>
      </w:r>
    </w:p>
    <w:p w:rsidR="00EB141C" w:rsidRPr="00BF6D31" w:rsidRDefault="00EB141C" w:rsidP="00EB141C">
      <w:pPr>
        <w:rPr>
          <w:b/>
          <w:szCs w:val="24"/>
          <w:lang w:val="sr-Cyrl-CS"/>
        </w:rPr>
      </w:pPr>
      <w:r w:rsidRPr="00BF6D31">
        <w:rPr>
          <w:rFonts w:eastAsia="TimesNewRomanPSMT"/>
          <w:bCs/>
          <w:iCs/>
          <w:szCs w:val="24"/>
          <w:lang w:val="sr-Cyrl-RS"/>
        </w:rPr>
        <w:t>„</w:t>
      </w:r>
      <w:r w:rsidRPr="00BF6D31">
        <w:rPr>
          <w:rFonts w:eastAsia="TimesNewRomanPSMT"/>
          <w:b/>
          <w:bCs/>
          <w:iCs/>
          <w:szCs w:val="24"/>
          <w:lang w:val="sr-Cyrl-RS"/>
        </w:rPr>
        <w:t>Измена понуде</w:t>
      </w:r>
      <w:r w:rsidRPr="00BF6D31">
        <w:rPr>
          <w:rFonts w:eastAsia="TimesNewRomanPS-BoldMT"/>
          <w:b/>
          <w:bCs/>
          <w:szCs w:val="24"/>
          <w:lang w:val="sr-Cyrl-RS"/>
        </w:rPr>
        <w:t xml:space="preserve"> за јавну набавк</w:t>
      </w:r>
      <w:r>
        <w:rPr>
          <w:rFonts w:eastAsia="TimesNewRomanPS-BoldMT"/>
          <w:b/>
          <w:bCs/>
          <w:szCs w:val="24"/>
          <w:lang w:val="sr-Cyrl-RS"/>
        </w:rPr>
        <w:t xml:space="preserve">у „ асвалтирање дворишта школе“ број ЈН: 4/2020 </w:t>
      </w:r>
      <w:r w:rsidRPr="00BF6D31">
        <w:rPr>
          <w:rFonts w:eastAsia="TimesNewRomanPS-BoldMT"/>
          <w:b/>
          <w:bCs/>
          <w:szCs w:val="24"/>
          <w:lang w:val="sr-Cyrl-RS"/>
        </w:rPr>
        <w:t>НЕ ОТВАРАТИ”</w:t>
      </w:r>
      <w:r w:rsidRPr="00BF6D31">
        <w:rPr>
          <w:rFonts w:eastAsia="TimesNewRomanPSMT"/>
          <w:bCs/>
          <w:iCs/>
          <w:szCs w:val="24"/>
          <w:lang w:val="sr-Cyrl-RS"/>
        </w:rPr>
        <w:t xml:space="preserve"> или</w:t>
      </w:r>
    </w:p>
    <w:p w:rsidR="00EB141C" w:rsidRPr="00BF6D31" w:rsidRDefault="00EB141C" w:rsidP="00EB141C">
      <w:pPr>
        <w:jc w:val="both"/>
        <w:rPr>
          <w:b/>
          <w:szCs w:val="24"/>
          <w:lang w:val="sr-Cyrl-CS"/>
        </w:rPr>
      </w:pPr>
      <w:r w:rsidRPr="00BF6D31">
        <w:rPr>
          <w:rFonts w:eastAsia="TimesNewRomanPSMT"/>
          <w:bCs/>
          <w:iCs/>
          <w:szCs w:val="24"/>
          <w:lang w:val="sr-Cyrl-RS"/>
        </w:rPr>
        <w:t>„</w:t>
      </w:r>
      <w:r w:rsidRPr="00BF6D31">
        <w:rPr>
          <w:rFonts w:eastAsia="TimesNewRomanPSMT"/>
          <w:b/>
          <w:bCs/>
          <w:iCs/>
          <w:szCs w:val="24"/>
          <w:lang w:val="sr-Cyrl-RS"/>
        </w:rPr>
        <w:t>Допуна понуде</w:t>
      </w:r>
      <w:r w:rsidRPr="00BF6D31">
        <w:rPr>
          <w:rFonts w:eastAsia="TimesNewRomanPSMT"/>
          <w:bCs/>
          <w:iCs/>
          <w:szCs w:val="24"/>
          <w:lang w:val="sr-Cyrl-RS"/>
        </w:rPr>
        <w:t xml:space="preserve"> </w:t>
      </w:r>
      <w:r w:rsidRPr="00BF6D31">
        <w:rPr>
          <w:rFonts w:eastAsia="TimesNewRomanPS-BoldMT"/>
          <w:b/>
          <w:bCs/>
          <w:szCs w:val="24"/>
          <w:lang w:val="sr-Cyrl-RS"/>
        </w:rPr>
        <w:t>за јавну наба</w:t>
      </w:r>
      <w:r>
        <w:rPr>
          <w:rFonts w:eastAsia="TimesNewRomanPS-BoldMT"/>
          <w:b/>
          <w:bCs/>
          <w:szCs w:val="24"/>
          <w:lang w:val="sr-Cyrl-RS"/>
        </w:rPr>
        <w:t xml:space="preserve">вку „ асвалтирање дворишта школе“ број ЈН:4/2020 </w:t>
      </w:r>
      <w:r w:rsidRPr="00BF6D31">
        <w:rPr>
          <w:rFonts w:eastAsia="TimesNewRomanPS-BoldMT"/>
          <w:b/>
          <w:bCs/>
          <w:szCs w:val="24"/>
          <w:lang w:val="sr-Cyrl-RS"/>
        </w:rPr>
        <w:t>НЕ ОТВАРАТИ”</w:t>
      </w:r>
      <w:r w:rsidRPr="00BF6D31">
        <w:rPr>
          <w:rFonts w:eastAsia="TimesNewRomanPSMT"/>
          <w:bCs/>
          <w:iCs/>
          <w:szCs w:val="24"/>
          <w:lang w:val="sr-Cyrl-RS"/>
        </w:rPr>
        <w:t xml:space="preserve"> или</w:t>
      </w:r>
    </w:p>
    <w:p w:rsidR="00EB141C" w:rsidRPr="00BF6D31" w:rsidRDefault="00EB141C" w:rsidP="00EB141C">
      <w:pPr>
        <w:jc w:val="both"/>
        <w:rPr>
          <w:b/>
          <w:szCs w:val="24"/>
          <w:lang w:val="sr-Cyrl-CS"/>
        </w:rPr>
      </w:pPr>
      <w:r w:rsidRPr="00BF6D31">
        <w:rPr>
          <w:rFonts w:eastAsia="TimesNewRomanPSMT"/>
          <w:bCs/>
          <w:iCs/>
          <w:szCs w:val="24"/>
          <w:lang w:val="sr-Cyrl-RS"/>
        </w:rPr>
        <w:t>„</w:t>
      </w:r>
      <w:r w:rsidRPr="00BF6D31">
        <w:rPr>
          <w:rFonts w:eastAsia="TimesNewRomanPSMT"/>
          <w:b/>
          <w:bCs/>
          <w:iCs/>
          <w:szCs w:val="24"/>
          <w:lang w:val="sr-Cyrl-RS"/>
        </w:rPr>
        <w:t>Опозив понуде</w:t>
      </w:r>
      <w:r w:rsidRPr="00BF6D31">
        <w:rPr>
          <w:rFonts w:eastAsia="TimesNewRomanPSMT"/>
          <w:bCs/>
          <w:iCs/>
          <w:szCs w:val="24"/>
          <w:lang w:val="sr-Cyrl-RS"/>
        </w:rPr>
        <w:t xml:space="preserve"> </w:t>
      </w:r>
      <w:r w:rsidRPr="00BF6D31">
        <w:rPr>
          <w:rFonts w:eastAsia="TimesNewRomanPS-BoldMT"/>
          <w:b/>
          <w:bCs/>
          <w:szCs w:val="24"/>
          <w:lang w:val="sr-Cyrl-RS"/>
        </w:rPr>
        <w:t>за јавну наба</w:t>
      </w:r>
      <w:r>
        <w:rPr>
          <w:rFonts w:eastAsia="TimesNewRomanPS-BoldMT"/>
          <w:b/>
          <w:bCs/>
          <w:szCs w:val="24"/>
          <w:lang w:val="sr-Cyrl-RS"/>
        </w:rPr>
        <w:t xml:space="preserve">вку „ асвалтирање дворишта школе“ број ЈН: 4/2020 </w:t>
      </w:r>
      <w:r w:rsidRPr="00BF6D31">
        <w:rPr>
          <w:rFonts w:eastAsia="TimesNewRomanPS-BoldMT"/>
          <w:b/>
          <w:bCs/>
          <w:szCs w:val="24"/>
          <w:lang w:val="sr-Cyrl-RS"/>
        </w:rPr>
        <w:t>НЕ ОТВАРАТИ”</w:t>
      </w:r>
      <w:r w:rsidRPr="00BF6D31">
        <w:rPr>
          <w:rFonts w:eastAsia="TimesNewRomanPSMT"/>
          <w:bCs/>
          <w:iCs/>
          <w:szCs w:val="24"/>
          <w:lang w:val="sr-Cyrl-RS"/>
        </w:rPr>
        <w:t xml:space="preserve"> </w:t>
      </w:r>
      <w:r w:rsidRPr="00BF6D31">
        <w:rPr>
          <w:rFonts w:eastAsia="TimesNewRomanPS-BoldMT"/>
          <w:b/>
          <w:bCs/>
          <w:szCs w:val="24"/>
          <w:lang w:val="sr-Cyrl-RS"/>
        </w:rPr>
        <w:t xml:space="preserve"> </w:t>
      </w:r>
      <w:r w:rsidRPr="00BF6D31">
        <w:rPr>
          <w:rFonts w:eastAsia="TimesNewRomanPS-BoldMT"/>
          <w:bCs/>
          <w:szCs w:val="24"/>
          <w:lang w:val="sr-Cyrl-RS"/>
        </w:rPr>
        <w:t xml:space="preserve"> или</w:t>
      </w:r>
    </w:p>
    <w:p w:rsidR="00EB141C" w:rsidRPr="00BF6D31" w:rsidRDefault="00EB141C" w:rsidP="00EB141C">
      <w:pPr>
        <w:jc w:val="both"/>
        <w:rPr>
          <w:b/>
          <w:szCs w:val="24"/>
          <w:lang w:val="sr-Cyrl-CS"/>
        </w:rPr>
      </w:pPr>
      <w:r w:rsidRPr="00BF6D31">
        <w:rPr>
          <w:rFonts w:eastAsia="TimesNewRomanPSMT"/>
          <w:bCs/>
          <w:iCs/>
          <w:szCs w:val="24"/>
          <w:lang w:val="sr-Cyrl-RS"/>
        </w:rPr>
        <w:t>„</w:t>
      </w:r>
      <w:r w:rsidRPr="00BF6D31">
        <w:rPr>
          <w:rFonts w:eastAsia="TimesNewRomanPSMT"/>
          <w:b/>
          <w:bCs/>
          <w:iCs/>
          <w:szCs w:val="24"/>
          <w:lang w:val="sr-Cyrl-RS"/>
        </w:rPr>
        <w:t>Измена и допуна понуде</w:t>
      </w:r>
      <w:r w:rsidRPr="00BF6D31">
        <w:rPr>
          <w:rFonts w:eastAsia="TimesNewRomanPS-BoldMT"/>
          <w:b/>
          <w:bCs/>
          <w:szCs w:val="24"/>
          <w:lang w:val="sr-Cyrl-RS"/>
        </w:rPr>
        <w:t xml:space="preserve"> за јавну наба</w:t>
      </w:r>
      <w:r>
        <w:rPr>
          <w:rFonts w:eastAsia="TimesNewRomanPS-BoldMT"/>
          <w:b/>
          <w:bCs/>
          <w:szCs w:val="24"/>
          <w:lang w:val="sr-Cyrl-RS"/>
        </w:rPr>
        <w:t xml:space="preserve">вку „ асвалтирање дворишта школе“ број ЈН: 4/2020 </w:t>
      </w:r>
      <w:r w:rsidRPr="00BF6D31">
        <w:rPr>
          <w:rFonts w:eastAsia="TimesNewRomanPS-BoldMT"/>
          <w:b/>
          <w:bCs/>
          <w:szCs w:val="24"/>
          <w:lang w:val="sr-Cyrl-RS"/>
        </w:rPr>
        <w:t>НЕ ОТВАРАТИ”.</w:t>
      </w:r>
    </w:p>
    <w:p w:rsidR="00EB141C" w:rsidRPr="00EB141C" w:rsidRDefault="00EB141C">
      <w:pPr>
        <w:spacing w:line="276" w:lineRule="auto"/>
        <w:ind w:left="112" w:right="96"/>
        <w:rPr>
          <w:lang w:val="sr-Cyrl-RS"/>
        </w:rPr>
      </w:pPr>
    </w:p>
    <w:p w:rsidR="0055404C" w:rsidRDefault="006D7319">
      <w:pPr>
        <w:pStyle w:val="Teloteksta"/>
        <w:spacing w:before="65" w:line="276" w:lineRule="auto"/>
        <w:ind w:left="112" w:right="105"/>
        <w:jc w:val="both"/>
      </w:pPr>
      <w:proofErr w:type="gramStart"/>
      <w:r>
        <w:lastRenderedPageBreak/>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5404C" w:rsidRDefault="006D7319">
      <w:pPr>
        <w:pStyle w:val="Teloteksta"/>
        <w:spacing w:before="200"/>
        <w:ind w:left="112"/>
        <w:jc w:val="both"/>
      </w:pPr>
      <w:proofErr w:type="gramStart"/>
      <w:r>
        <w:t>По истеку рока за подношење понуда понуђач не може да повуче нити да мења своју понуду.</w:t>
      </w:r>
      <w:proofErr w:type="gramEnd"/>
    </w:p>
    <w:p w:rsidR="0055404C" w:rsidRDefault="0055404C">
      <w:pPr>
        <w:pStyle w:val="Teloteksta"/>
        <w:spacing w:before="1"/>
        <w:rPr>
          <w:sz w:val="21"/>
        </w:rPr>
      </w:pPr>
    </w:p>
    <w:p w:rsidR="0055404C" w:rsidRDefault="006D7319">
      <w:pPr>
        <w:pStyle w:val="Naslov1"/>
        <w:numPr>
          <w:ilvl w:val="0"/>
          <w:numId w:val="16"/>
        </w:numPr>
        <w:tabs>
          <w:tab w:val="left" w:pos="333"/>
        </w:tabs>
        <w:spacing w:before="1"/>
        <w:ind w:left="332" w:hanging="220"/>
        <w:jc w:val="both"/>
      </w:pPr>
      <w:r>
        <w:t>УЧЕСТВОВАЊЕ У ЗАЈЕДНИЧКОЈ ПОНУДИ ИЛИ КАО</w:t>
      </w:r>
      <w:r>
        <w:rPr>
          <w:spacing w:val="-28"/>
        </w:rPr>
        <w:t xml:space="preserve"> </w:t>
      </w:r>
      <w:r>
        <w:t>ПОДИЗВОЂАЧ</w:t>
      </w:r>
    </w:p>
    <w:p w:rsidR="0055404C" w:rsidRDefault="0055404C">
      <w:pPr>
        <w:pStyle w:val="Teloteksta"/>
        <w:spacing w:before="4"/>
        <w:rPr>
          <w:b/>
          <w:sz w:val="20"/>
        </w:rPr>
      </w:pPr>
    </w:p>
    <w:p w:rsidR="0055404C" w:rsidRDefault="006D7319">
      <w:pPr>
        <w:pStyle w:val="Teloteksta"/>
        <w:ind w:left="112"/>
        <w:jc w:val="both"/>
      </w:pPr>
      <w:proofErr w:type="gramStart"/>
      <w:r>
        <w:t>Понуђач може да поднесе само једну понуду.</w:t>
      </w:r>
      <w:proofErr w:type="gramEnd"/>
    </w:p>
    <w:p w:rsidR="0055404C" w:rsidRDefault="0055404C">
      <w:pPr>
        <w:pStyle w:val="Teloteksta"/>
        <w:spacing w:before="6"/>
        <w:rPr>
          <w:sz w:val="20"/>
        </w:rPr>
      </w:pPr>
    </w:p>
    <w:p w:rsidR="0055404C" w:rsidRDefault="006D7319">
      <w:pPr>
        <w:pStyle w:val="Teloteksta"/>
        <w:spacing w:line="276" w:lineRule="auto"/>
        <w:ind w:left="112" w:right="111"/>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5404C" w:rsidRDefault="006D7319">
      <w:pPr>
        <w:pStyle w:val="Teloteksta"/>
        <w:spacing w:before="202" w:line="276" w:lineRule="auto"/>
        <w:ind w:left="112" w:right="110"/>
        <w:jc w:val="both"/>
      </w:pPr>
      <w:proofErr w:type="gramStart"/>
      <w: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5404C" w:rsidRDefault="006D7319">
      <w:pPr>
        <w:pStyle w:val="Naslov1"/>
        <w:numPr>
          <w:ilvl w:val="0"/>
          <w:numId w:val="16"/>
        </w:numPr>
        <w:tabs>
          <w:tab w:val="left" w:pos="333"/>
        </w:tabs>
        <w:spacing w:before="207"/>
        <w:ind w:left="332" w:hanging="220"/>
        <w:jc w:val="both"/>
      </w:pPr>
      <w:r>
        <w:t>ПОНУДА СА</w:t>
      </w:r>
      <w:r>
        <w:rPr>
          <w:spacing w:val="-12"/>
        </w:rPr>
        <w:t xml:space="preserve"> </w:t>
      </w:r>
      <w:r>
        <w:t>ПОДИЗВОЂАЧЕМ</w:t>
      </w:r>
    </w:p>
    <w:p w:rsidR="0055404C" w:rsidRDefault="0055404C">
      <w:pPr>
        <w:pStyle w:val="Teloteksta"/>
        <w:spacing w:before="2"/>
        <w:rPr>
          <w:b/>
          <w:sz w:val="20"/>
        </w:rPr>
      </w:pPr>
    </w:p>
    <w:p w:rsidR="0055404C" w:rsidRDefault="006D7319">
      <w:pPr>
        <w:pStyle w:val="Teloteksta"/>
        <w:spacing w:line="276" w:lineRule="auto"/>
        <w:ind w:left="112" w:right="104"/>
        <w:jc w:val="both"/>
      </w:pPr>
      <w: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5404C" w:rsidRDefault="006D7319">
      <w:pPr>
        <w:pStyle w:val="Teloteksta"/>
        <w:spacing w:before="199" w:line="276" w:lineRule="auto"/>
        <w:ind w:left="112" w:right="110"/>
        <w:jc w:val="both"/>
      </w:pPr>
      <w:proofErr w:type="gramStart"/>
      <w:r>
        <w:t>Понуђач у Обрасцу понуде</w:t>
      </w:r>
      <w:r w:rsidR="00E91D7C">
        <w:rPr>
          <w:lang w:val="sr-Cyrl-RS"/>
        </w:rPr>
        <w:t xml:space="preserve"> </w:t>
      </w:r>
      <w:r>
        <w:t>наводи назив и седиште подизвођача, уколико ће делимично извршење набавке поверити подизвођачу.</w:t>
      </w:r>
      <w:proofErr w:type="gramEnd"/>
    </w:p>
    <w:p w:rsidR="0055404C" w:rsidRDefault="006D7319">
      <w:pPr>
        <w:pStyle w:val="Teloteksta"/>
        <w:spacing w:before="201" w:line="276" w:lineRule="auto"/>
        <w:ind w:left="112" w:right="111"/>
        <w:jc w:val="both"/>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55404C" w:rsidRDefault="006D7319">
      <w:pPr>
        <w:pStyle w:val="Teloteksta"/>
        <w:spacing w:before="201" w:line="276" w:lineRule="auto"/>
        <w:ind w:left="112" w:right="110"/>
        <w:jc w:val="both"/>
      </w:pPr>
      <w:proofErr w:type="gramStart"/>
      <w: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w:t>
      </w:r>
      <w:proofErr w:type="gramEnd"/>
    </w:p>
    <w:p w:rsidR="0055404C" w:rsidRDefault="006D7319">
      <w:pPr>
        <w:pStyle w:val="Teloteksta"/>
        <w:spacing w:before="202" w:line="276" w:lineRule="auto"/>
        <w:ind w:left="112" w:right="111"/>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55404C" w:rsidRDefault="006D7319">
      <w:pPr>
        <w:pStyle w:val="Teloteksta"/>
        <w:spacing w:before="200" w:line="278" w:lineRule="auto"/>
        <w:ind w:left="112" w:right="109"/>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55404C" w:rsidRDefault="006D7319">
      <w:pPr>
        <w:pStyle w:val="Naslov1"/>
        <w:numPr>
          <w:ilvl w:val="0"/>
          <w:numId w:val="16"/>
        </w:numPr>
        <w:tabs>
          <w:tab w:val="left" w:pos="333"/>
        </w:tabs>
        <w:spacing w:before="202"/>
        <w:ind w:left="332" w:hanging="220"/>
        <w:jc w:val="both"/>
      </w:pPr>
      <w:r>
        <w:t>ЗАЈЕДНИЧКА</w:t>
      </w:r>
      <w:r>
        <w:rPr>
          <w:spacing w:val="-10"/>
        </w:rPr>
        <w:t xml:space="preserve"> </w:t>
      </w:r>
      <w:r>
        <w:t>ПОНУДА</w:t>
      </w:r>
    </w:p>
    <w:p w:rsidR="0055404C" w:rsidRDefault="0055404C">
      <w:pPr>
        <w:pStyle w:val="Teloteksta"/>
        <w:spacing w:before="3"/>
        <w:rPr>
          <w:b/>
          <w:sz w:val="20"/>
        </w:rPr>
      </w:pPr>
    </w:p>
    <w:p w:rsidR="0055404C" w:rsidRDefault="006D7319">
      <w:pPr>
        <w:pStyle w:val="Teloteksta"/>
        <w:ind w:left="112"/>
        <w:jc w:val="both"/>
      </w:pPr>
      <w:proofErr w:type="gramStart"/>
      <w:r>
        <w:t>Понуду може поднети група понуђача.</w:t>
      </w:r>
      <w:proofErr w:type="gramEnd"/>
    </w:p>
    <w:p w:rsidR="0055404C" w:rsidRDefault="0055404C">
      <w:pPr>
        <w:pStyle w:val="Teloteksta"/>
        <w:spacing w:before="5"/>
        <w:rPr>
          <w:sz w:val="20"/>
        </w:rPr>
      </w:pPr>
    </w:p>
    <w:p w:rsidR="0055404C" w:rsidRDefault="006D7319">
      <w:pPr>
        <w:pStyle w:val="Teloteksta"/>
        <w:spacing w:before="1" w:line="276" w:lineRule="auto"/>
        <w:ind w:left="112" w:right="109"/>
        <w:jc w:val="both"/>
      </w:pPr>
      <w:proofErr w:type="gramStart"/>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t xml:space="preserve">. 4. </w:t>
      </w:r>
      <w:proofErr w:type="gramStart"/>
      <w:r>
        <w:t>тач</w:t>
      </w:r>
      <w:proofErr w:type="gramEnd"/>
      <w:r>
        <w:t xml:space="preserve">. </w:t>
      </w:r>
      <w:proofErr w:type="gramStart"/>
      <w:r>
        <w:t>од</w:t>
      </w:r>
      <w:proofErr w:type="gramEnd"/>
      <w:r>
        <w:t xml:space="preserve"> 1) до 2) Закона и то податке о:</w:t>
      </w:r>
    </w:p>
    <w:p w:rsidR="0055404C" w:rsidRDefault="00D66807" w:rsidP="00D66807">
      <w:pPr>
        <w:tabs>
          <w:tab w:val="left" w:pos="833"/>
        </w:tabs>
        <w:spacing w:before="200"/>
        <w:ind w:left="471" w:right="114"/>
      </w:pPr>
      <w:r>
        <w:rPr>
          <w:lang w:val="sr-Cyrl-RS"/>
        </w:rPr>
        <w:t>-</w:t>
      </w:r>
      <w:r w:rsidR="006D7319">
        <w:t>податке о члану групе који ће бити носилац посла, односно који ће поднети понуду и који ће заступати групу понуђача пред наручиоцем</w:t>
      </w:r>
      <w:r w:rsidR="006D7319" w:rsidRPr="00D66807">
        <w:rPr>
          <w:spacing w:val="-16"/>
        </w:rPr>
        <w:t xml:space="preserve"> </w:t>
      </w:r>
      <w:r w:rsidR="006D7319">
        <w:t>и</w:t>
      </w:r>
    </w:p>
    <w:p w:rsidR="0055404C" w:rsidRDefault="00D66807" w:rsidP="00D66807">
      <w:pPr>
        <w:tabs>
          <w:tab w:val="left" w:pos="833"/>
        </w:tabs>
        <w:spacing w:line="252" w:lineRule="exact"/>
        <w:ind w:left="471"/>
      </w:pPr>
      <w:r>
        <w:rPr>
          <w:lang w:val="sr-Cyrl-RS"/>
        </w:rPr>
        <w:t>-</w:t>
      </w:r>
      <w:r w:rsidR="006D7319">
        <w:t>опис послова сваког од понуђача из групе понуђача у извршењу</w:t>
      </w:r>
      <w:r w:rsidR="006D7319" w:rsidRPr="00D66807">
        <w:rPr>
          <w:spacing w:val="-24"/>
        </w:rPr>
        <w:t xml:space="preserve"> </w:t>
      </w:r>
      <w:r w:rsidR="006D7319">
        <w:t>уговора.</w:t>
      </w:r>
    </w:p>
    <w:p w:rsidR="0055404C" w:rsidRDefault="0055404C">
      <w:pPr>
        <w:pStyle w:val="Teloteksta"/>
      </w:pPr>
    </w:p>
    <w:p w:rsidR="0055404C" w:rsidRDefault="006D7319">
      <w:pPr>
        <w:pStyle w:val="Teloteksta"/>
        <w:spacing w:line="276" w:lineRule="auto"/>
        <w:ind w:left="112" w:right="106"/>
        <w:jc w:val="both"/>
      </w:pPr>
      <w:proofErr w:type="gramStart"/>
      <w: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roofErr w:type="gramEnd"/>
    </w:p>
    <w:p w:rsidR="0055404C" w:rsidRDefault="006D7319">
      <w:pPr>
        <w:pStyle w:val="Teloteksta"/>
        <w:spacing w:before="202"/>
        <w:ind w:left="112"/>
        <w:jc w:val="both"/>
      </w:pPr>
      <w:proofErr w:type="gramStart"/>
      <w:r>
        <w:t>Понуђачи из групе понуђача одговарају неограничено солидарно према наручиоцу.</w:t>
      </w:r>
      <w:proofErr w:type="gramEnd"/>
    </w:p>
    <w:p w:rsidR="0055404C" w:rsidRDefault="006D7319">
      <w:pPr>
        <w:pStyle w:val="Naslov1"/>
        <w:numPr>
          <w:ilvl w:val="0"/>
          <w:numId w:val="16"/>
        </w:numPr>
        <w:tabs>
          <w:tab w:val="left" w:pos="393"/>
        </w:tabs>
        <w:spacing w:before="70" w:line="276" w:lineRule="auto"/>
        <w:ind w:right="108" w:firstLine="0"/>
      </w:pPr>
      <w:r>
        <w:t xml:space="preserve">НАЧИН И УСЛОВИ ПЛАЋАЊА, ГАРАНТНИ РОК, КАО И ДРУГЕ ОКОЛНОСТИ ОД КОЈИХ </w:t>
      </w:r>
      <w:r>
        <w:lastRenderedPageBreak/>
        <w:t>ЗАВИСИ ПРИХВАТЉИВОСТ</w:t>
      </w:r>
      <w:r>
        <w:rPr>
          <w:spacing w:val="42"/>
        </w:rPr>
        <w:t xml:space="preserve"> </w:t>
      </w:r>
      <w:r>
        <w:t>ПОНУДЕ</w:t>
      </w:r>
    </w:p>
    <w:p w:rsidR="0055404C" w:rsidRPr="00796257" w:rsidRDefault="006D7319">
      <w:pPr>
        <w:pStyle w:val="Pasussalistom"/>
        <w:numPr>
          <w:ilvl w:val="1"/>
          <w:numId w:val="14"/>
        </w:numPr>
        <w:tabs>
          <w:tab w:val="left" w:pos="499"/>
        </w:tabs>
        <w:spacing w:before="1"/>
        <w:ind w:hanging="386"/>
        <w:jc w:val="both"/>
        <w:rPr>
          <w:b/>
        </w:rPr>
      </w:pPr>
      <w:r w:rsidRPr="00796257">
        <w:rPr>
          <w:b/>
        </w:rPr>
        <w:t>Захтеви у погледу начина, рока и услова</w:t>
      </w:r>
      <w:r w:rsidRPr="00796257">
        <w:rPr>
          <w:b/>
          <w:spacing w:val="-17"/>
        </w:rPr>
        <w:t xml:space="preserve"> </w:t>
      </w:r>
      <w:r w:rsidRPr="00796257">
        <w:rPr>
          <w:b/>
        </w:rPr>
        <w:t>плаћања.</w:t>
      </w:r>
    </w:p>
    <w:p w:rsidR="0055404C" w:rsidRDefault="0055404C">
      <w:pPr>
        <w:pStyle w:val="Teloteksta"/>
        <w:spacing w:before="2"/>
        <w:rPr>
          <w:b/>
          <w:sz w:val="20"/>
        </w:rPr>
      </w:pPr>
    </w:p>
    <w:p w:rsidR="0055404C" w:rsidRDefault="006D7319">
      <w:pPr>
        <w:pStyle w:val="Teloteksta"/>
        <w:spacing w:line="271" w:lineRule="auto"/>
        <w:ind w:left="112" w:right="107"/>
        <w:jc w:val="both"/>
      </w:pPr>
      <w:proofErr w:type="gramStart"/>
      <w:r>
        <w:t>Наручилац ће извршити плаћање најдуже у року од 45 (четрдесетпет) дана од дана пријема окончане ситуације коју Извођач испоставља Наручиоцу и потписивања записника о примопредаји радова, на основу изведених количина уговорених радова и уговорених цена.</w:t>
      </w:r>
      <w:proofErr w:type="gramEnd"/>
    </w:p>
    <w:p w:rsidR="0055404C" w:rsidRDefault="0055404C">
      <w:pPr>
        <w:pStyle w:val="Teloteksta"/>
        <w:spacing w:before="1"/>
        <w:rPr>
          <w:sz w:val="25"/>
        </w:rPr>
      </w:pPr>
    </w:p>
    <w:p w:rsidR="0055404C" w:rsidRDefault="006D7319">
      <w:pPr>
        <w:pStyle w:val="Teloteksta"/>
        <w:ind w:left="112"/>
        <w:jc w:val="both"/>
      </w:pPr>
      <w:proofErr w:type="gramStart"/>
      <w:r>
        <w:t>Понуђачу није дозвољено да захтева аванс.</w:t>
      </w:r>
      <w:proofErr w:type="gramEnd"/>
    </w:p>
    <w:p w:rsidR="0055404C" w:rsidRPr="00796257" w:rsidRDefault="006D7319">
      <w:pPr>
        <w:pStyle w:val="Naslov1"/>
        <w:numPr>
          <w:ilvl w:val="1"/>
          <w:numId w:val="14"/>
        </w:numPr>
        <w:tabs>
          <w:tab w:val="left" w:pos="499"/>
        </w:tabs>
        <w:spacing w:before="39"/>
        <w:ind w:hanging="386"/>
        <w:jc w:val="both"/>
      </w:pPr>
      <w:r w:rsidRPr="00796257">
        <w:t>Захтев у погледу рок извођења</w:t>
      </w:r>
      <w:r w:rsidRPr="00796257">
        <w:rPr>
          <w:spacing w:val="-15"/>
        </w:rPr>
        <w:t xml:space="preserve"> </w:t>
      </w:r>
      <w:r w:rsidRPr="00796257">
        <w:t>радова</w:t>
      </w:r>
    </w:p>
    <w:p w:rsidR="0055404C" w:rsidRDefault="0055404C">
      <w:pPr>
        <w:pStyle w:val="Teloteksta"/>
        <w:spacing w:before="10"/>
        <w:rPr>
          <w:b/>
          <w:sz w:val="19"/>
        </w:rPr>
      </w:pPr>
    </w:p>
    <w:p w:rsidR="0055404C" w:rsidRDefault="006D7319">
      <w:pPr>
        <w:pStyle w:val="Teloteksta"/>
        <w:spacing w:line="264" w:lineRule="auto"/>
        <w:ind w:left="112" w:right="177"/>
      </w:pPr>
      <w:proofErr w:type="gramStart"/>
      <w:r>
        <w:t>Рок за извође</w:t>
      </w:r>
      <w:r w:rsidR="00796257">
        <w:t xml:space="preserve">ње радова не може бити дужи од </w:t>
      </w:r>
      <w:r w:rsidR="00796257">
        <w:rPr>
          <w:lang w:val="sr-Cyrl-RS"/>
        </w:rPr>
        <w:t>2</w:t>
      </w:r>
      <w:r w:rsidR="00AF4B03">
        <w:rPr>
          <w:lang w:val="sr-Cyrl-RS"/>
        </w:rPr>
        <w:t>0</w:t>
      </w:r>
      <w:r>
        <w:t xml:space="preserve"> (</w:t>
      </w:r>
      <w:r w:rsidR="00796257">
        <w:rPr>
          <w:lang w:val="sr-Cyrl-RS"/>
        </w:rPr>
        <w:t>два</w:t>
      </w:r>
      <w:r>
        <w:t>десет) календарских дана, од дана увођења у посао.</w:t>
      </w:r>
      <w:proofErr w:type="gramEnd"/>
      <w:r>
        <w:t xml:space="preserve"> </w:t>
      </w:r>
      <w:proofErr w:type="gramStart"/>
      <w:r>
        <w:t>Понуда  у</w:t>
      </w:r>
      <w:proofErr w:type="gramEnd"/>
      <w:r>
        <w:t xml:space="preserve"> којој је назначено супротно одбиће се као</w:t>
      </w:r>
      <w:r>
        <w:rPr>
          <w:spacing w:val="-25"/>
        </w:rPr>
        <w:t xml:space="preserve"> </w:t>
      </w:r>
      <w:r>
        <w:t>неприхватљива.</w:t>
      </w:r>
    </w:p>
    <w:p w:rsidR="0055404C" w:rsidRPr="00A542E6" w:rsidRDefault="006D7319">
      <w:pPr>
        <w:pStyle w:val="Naslov1"/>
        <w:numPr>
          <w:ilvl w:val="1"/>
          <w:numId w:val="14"/>
        </w:numPr>
        <w:tabs>
          <w:tab w:val="left" w:pos="499"/>
        </w:tabs>
        <w:spacing w:before="8"/>
        <w:ind w:hanging="386"/>
        <w:jc w:val="both"/>
      </w:pPr>
      <w:r w:rsidRPr="00A542E6">
        <w:t>Захтев у погледу рока важења</w:t>
      </w:r>
      <w:r w:rsidRPr="00A542E6">
        <w:rPr>
          <w:spacing w:val="-16"/>
        </w:rPr>
        <w:t xml:space="preserve"> </w:t>
      </w:r>
      <w:r w:rsidRPr="00A542E6">
        <w:t>понуде</w:t>
      </w:r>
    </w:p>
    <w:p w:rsidR="0055404C" w:rsidRDefault="0055404C">
      <w:pPr>
        <w:pStyle w:val="Teloteksta"/>
        <w:spacing w:before="4"/>
        <w:rPr>
          <w:b/>
          <w:sz w:val="20"/>
        </w:rPr>
      </w:pPr>
    </w:p>
    <w:p w:rsidR="0055404C" w:rsidRDefault="006D7319">
      <w:pPr>
        <w:pStyle w:val="Teloteksta"/>
        <w:ind w:left="112"/>
        <w:jc w:val="both"/>
      </w:pPr>
      <w:proofErr w:type="gramStart"/>
      <w:r>
        <w:t xml:space="preserve">Рок важења понуде не може бити краћи од </w:t>
      </w:r>
      <w:r w:rsidRPr="003B54FF">
        <w:rPr>
          <w:b/>
        </w:rPr>
        <w:t xml:space="preserve">60 </w:t>
      </w:r>
      <w:r>
        <w:t>(шездесет) календарских дана од дана отварања понуда.</w:t>
      </w:r>
      <w:proofErr w:type="gramEnd"/>
    </w:p>
    <w:p w:rsidR="0055404C" w:rsidRDefault="0055404C">
      <w:pPr>
        <w:pStyle w:val="Teloteksta"/>
      </w:pPr>
    </w:p>
    <w:p w:rsidR="0055404C" w:rsidRDefault="006D7319">
      <w:pPr>
        <w:pStyle w:val="Teloteksta"/>
        <w:ind w:left="112" w:right="96"/>
      </w:pPr>
      <w:proofErr w:type="gramStart"/>
      <w:r>
        <w:t>У случају истека рока важења понуде, наручилац је дужан да у писаном облику затражи од понуђача продужење рока важења понуде.</w:t>
      </w:r>
      <w:proofErr w:type="gramEnd"/>
    </w:p>
    <w:p w:rsidR="0055404C" w:rsidRDefault="0055404C">
      <w:pPr>
        <w:pStyle w:val="Teloteksta"/>
        <w:spacing w:before="5"/>
        <w:rPr>
          <w:sz w:val="23"/>
        </w:rPr>
      </w:pPr>
    </w:p>
    <w:p w:rsidR="0055404C" w:rsidRDefault="006D7319">
      <w:pPr>
        <w:pStyle w:val="Teloteksta"/>
        <w:spacing w:line="254" w:lineRule="auto"/>
        <w:ind w:left="112" w:right="96"/>
      </w:pPr>
      <w:proofErr w:type="gramStart"/>
      <w:r>
        <w:t>Понуђач који прихвати захтев за продужење рока важења понуде на може мењати понуду.</w:t>
      </w:r>
      <w:proofErr w:type="gramEnd"/>
      <w:r>
        <w:t xml:space="preserve"> </w:t>
      </w:r>
      <w:proofErr w:type="gramStart"/>
      <w:r>
        <w:t>Уколико понуђач понуди краћи рок важења понуде, понуда ће бити одбијена као неприхватљива.</w:t>
      </w:r>
      <w:proofErr w:type="gramEnd"/>
    </w:p>
    <w:p w:rsidR="0055404C" w:rsidRDefault="0055404C">
      <w:pPr>
        <w:pStyle w:val="Teloteksta"/>
        <w:spacing w:before="1"/>
        <w:rPr>
          <w:sz w:val="24"/>
        </w:rPr>
      </w:pPr>
    </w:p>
    <w:p w:rsidR="0055404C" w:rsidRPr="00F97811" w:rsidRDefault="006D7319">
      <w:pPr>
        <w:pStyle w:val="Naslov1"/>
        <w:numPr>
          <w:ilvl w:val="1"/>
          <w:numId w:val="14"/>
        </w:numPr>
        <w:tabs>
          <w:tab w:val="left" w:pos="499"/>
        </w:tabs>
        <w:ind w:hanging="386"/>
        <w:jc w:val="both"/>
      </w:pPr>
      <w:r w:rsidRPr="00F97811">
        <w:t>Захтев у погледу гарантног</w:t>
      </w:r>
      <w:r w:rsidRPr="00F97811">
        <w:rPr>
          <w:spacing w:val="-12"/>
        </w:rPr>
        <w:t xml:space="preserve"> </w:t>
      </w:r>
      <w:r w:rsidRPr="00F97811">
        <w:t>рока</w:t>
      </w:r>
    </w:p>
    <w:p w:rsidR="0055404C" w:rsidRDefault="0055404C">
      <w:pPr>
        <w:pStyle w:val="Teloteksta"/>
        <w:spacing w:before="6"/>
        <w:rPr>
          <w:b/>
          <w:sz w:val="16"/>
        </w:rPr>
      </w:pPr>
    </w:p>
    <w:p w:rsidR="0055404C" w:rsidRDefault="006D7319">
      <w:pPr>
        <w:pStyle w:val="Teloteksta"/>
        <w:spacing w:before="92" w:line="276" w:lineRule="auto"/>
        <w:ind w:left="112" w:right="105"/>
        <w:jc w:val="both"/>
      </w:pPr>
      <w:proofErr w:type="gramStart"/>
      <w:r>
        <w:t>Минимални гарантни рок за изведене радове износи 2 (две) године рачунајући од дана примопредаје радова по отклањању свих примедби и закљученом коначном обрачуну.</w:t>
      </w:r>
      <w:proofErr w:type="gramEnd"/>
      <w:r>
        <w:t xml:space="preserve"> </w:t>
      </w:r>
      <w:proofErr w:type="gramStart"/>
      <w:r>
        <w:t>За уграђене материјале и уграђену опрему важи гарантни рок у складу са условима произвођача, који тече од дана извршене примопредаје радова.</w:t>
      </w:r>
      <w:proofErr w:type="gramEnd"/>
    </w:p>
    <w:p w:rsidR="00774770" w:rsidRDefault="00774770">
      <w:pPr>
        <w:pStyle w:val="Teloteksta"/>
        <w:spacing w:before="92" w:line="276" w:lineRule="auto"/>
        <w:ind w:left="112" w:right="105"/>
        <w:jc w:val="both"/>
      </w:pPr>
    </w:p>
    <w:p w:rsidR="00774770" w:rsidRDefault="00774770" w:rsidP="00774770">
      <w:pPr>
        <w:pStyle w:val="Naslov1"/>
        <w:numPr>
          <w:ilvl w:val="0"/>
          <w:numId w:val="25"/>
        </w:numPr>
        <w:tabs>
          <w:tab w:val="left" w:pos="980"/>
        </w:tabs>
        <w:kinsoku w:val="0"/>
        <w:overflowPunct w:val="0"/>
        <w:adjustRightInd w:val="0"/>
        <w:spacing w:before="223"/>
        <w:ind w:right="127"/>
      </w:pPr>
      <w:r>
        <w:t xml:space="preserve"> НАЧИН ПРЕУЗИМАЊА ТЕХНИЧКЕ ДОКУМЕНТАЦИЈЕ И ПЛАНОВА, ОДНОСНО ПОЈЕДИНИХ ЊЕНИХ</w:t>
      </w:r>
      <w:r>
        <w:rPr>
          <w:spacing w:val="-11"/>
        </w:rPr>
        <w:t xml:space="preserve"> </w:t>
      </w:r>
      <w:r>
        <w:t>ДЕЛОВА</w:t>
      </w:r>
    </w:p>
    <w:p w:rsidR="00121007" w:rsidRPr="00A57D32" w:rsidRDefault="00A57D32" w:rsidP="00121007">
      <w:pPr>
        <w:pStyle w:val="Naslov1"/>
        <w:tabs>
          <w:tab w:val="left" w:pos="444"/>
        </w:tabs>
        <w:spacing w:before="207"/>
        <w:ind w:left="443"/>
        <w:jc w:val="both"/>
        <w:rPr>
          <w:b w:val="0"/>
          <w:lang w:val="sr-Cyrl-RS"/>
        </w:rPr>
      </w:pPr>
      <w:r>
        <w:rPr>
          <w:b w:val="0"/>
          <w:lang w:val="sr-Cyrl-RS"/>
        </w:rPr>
        <w:t>Техничка документација</w:t>
      </w:r>
    </w:p>
    <w:p w:rsidR="00121007" w:rsidRPr="00121007" w:rsidRDefault="00121007" w:rsidP="00121007">
      <w:pPr>
        <w:pStyle w:val="Naslov1"/>
        <w:tabs>
          <w:tab w:val="left" w:pos="444"/>
        </w:tabs>
        <w:spacing w:before="207"/>
        <w:ind w:left="443"/>
        <w:jc w:val="both"/>
        <w:rPr>
          <w:b w:val="0"/>
        </w:rPr>
      </w:pPr>
      <w:r w:rsidRPr="00121007">
        <w:rPr>
          <w:b w:val="0"/>
        </w:rPr>
        <w:t>Увид у техничку документацију може се извршити сваког радног дана у времену од 07:30 до 14:00 ч</w:t>
      </w:r>
      <w:r w:rsidR="00FC04A6">
        <w:rPr>
          <w:b w:val="0"/>
        </w:rPr>
        <w:t xml:space="preserve">асова, у </w:t>
      </w:r>
      <w:proofErr w:type="gramStart"/>
      <w:r w:rsidR="00FC04A6">
        <w:rPr>
          <w:b w:val="0"/>
        </w:rPr>
        <w:t xml:space="preserve">просторијама  </w:t>
      </w:r>
      <w:r w:rsidR="00FC04A6">
        <w:rPr>
          <w:b w:val="0"/>
          <w:lang w:val="sr-Cyrl-RS"/>
        </w:rPr>
        <w:t>Основне</w:t>
      </w:r>
      <w:proofErr w:type="gramEnd"/>
      <w:r w:rsidRPr="00121007">
        <w:rPr>
          <w:b w:val="0"/>
        </w:rPr>
        <w:t xml:space="preserve"> школе </w:t>
      </w:r>
      <w:r w:rsidR="00FC04A6">
        <w:rPr>
          <w:b w:val="0"/>
          <w:lang w:val="sr-Cyrl-RS"/>
        </w:rPr>
        <w:t>„Десанка Максимовић“</w:t>
      </w:r>
      <w:r w:rsidR="00FC04A6">
        <w:rPr>
          <w:b w:val="0"/>
        </w:rPr>
        <w:t xml:space="preserve">у </w:t>
      </w:r>
      <w:r w:rsidR="00FC04A6">
        <w:rPr>
          <w:b w:val="0"/>
          <w:lang w:val="sr-Cyrl-RS"/>
        </w:rPr>
        <w:t>Пожаревцу</w:t>
      </w:r>
      <w:r w:rsidR="00FC04A6">
        <w:rPr>
          <w:b w:val="0"/>
        </w:rPr>
        <w:t xml:space="preserve">, ул. </w:t>
      </w:r>
      <w:r w:rsidR="00FC04A6">
        <w:rPr>
          <w:b w:val="0"/>
          <w:lang w:val="sr-Latn-RS"/>
        </w:rPr>
        <w:t xml:space="preserve">VI </w:t>
      </w:r>
      <w:r w:rsidR="00FC04A6">
        <w:rPr>
          <w:b w:val="0"/>
          <w:lang w:val="sr-Cyrl-RS"/>
        </w:rPr>
        <w:t>личке дивизије бр.32</w:t>
      </w:r>
      <w:r w:rsidR="00FC04A6">
        <w:rPr>
          <w:b w:val="0"/>
        </w:rPr>
        <w:t>, 12</w:t>
      </w:r>
      <w:r w:rsidR="00FC04A6">
        <w:rPr>
          <w:b w:val="0"/>
          <w:lang w:val="sr-Cyrl-RS"/>
        </w:rPr>
        <w:t>000</w:t>
      </w:r>
      <w:r w:rsidR="00FC04A6">
        <w:rPr>
          <w:b w:val="0"/>
        </w:rPr>
        <w:t xml:space="preserve"> </w:t>
      </w:r>
      <w:r w:rsidR="00FC04A6">
        <w:rPr>
          <w:b w:val="0"/>
          <w:lang w:val="sr-Cyrl-RS"/>
        </w:rPr>
        <w:t>Пожаревац</w:t>
      </w:r>
      <w:r w:rsidRPr="00121007">
        <w:rPr>
          <w:b w:val="0"/>
        </w:rPr>
        <w:t xml:space="preserve"> и то на захтев овлашћених представника понуђача.</w:t>
      </w:r>
    </w:p>
    <w:p w:rsidR="00121007" w:rsidRPr="00121007" w:rsidRDefault="00121007" w:rsidP="00121007">
      <w:pPr>
        <w:pStyle w:val="Naslov1"/>
        <w:tabs>
          <w:tab w:val="left" w:pos="444"/>
        </w:tabs>
        <w:spacing w:before="207"/>
        <w:ind w:left="443"/>
        <w:jc w:val="both"/>
        <w:rPr>
          <w:b w:val="0"/>
        </w:rPr>
      </w:pPr>
      <w:r w:rsidRPr="00121007">
        <w:rPr>
          <w:b w:val="0"/>
        </w:rPr>
        <w:t>Напомена: Овлашћење представника понуђача мора да садржи: име, презиме, број личне карте и адреса становања.</w:t>
      </w:r>
    </w:p>
    <w:p w:rsidR="00121007" w:rsidRPr="00121007" w:rsidRDefault="00121007" w:rsidP="00121007">
      <w:pPr>
        <w:pStyle w:val="Naslov1"/>
        <w:tabs>
          <w:tab w:val="left" w:pos="444"/>
        </w:tabs>
        <w:spacing w:before="207"/>
        <w:ind w:left="443"/>
        <w:jc w:val="both"/>
        <w:rPr>
          <w:b w:val="0"/>
        </w:rPr>
      </w:pPr>
      <w:proofErr w:type="gramStart"/>
      <w:r w:rsidRPr="00121007">
        <w:rPr>
          <w:b w:val="0"/>
        </w:rPr>
        <w:t xml:space="preserve">Понуђачи захтев подносе лично, препорученом поштом </w:t>
      </w:r>
      <w:r w:rsidR="00F86850">
        <w:rPr>
          <w:b w:val="0"/>
        </w:rPr>
        <w:t>на адресу ОШ``</w:t>
      </w:r>
      <w:r w:rsidR="00F86850">
        <w:rPr>
          <w:b w:val="0"/>
          <w:lang w:val="sr-Cyrl-RS"/>
        </w:rPr>
        <w:t>Десанка Максимовић</w:t>
      </w:r>
      <w:r w:rsidR="00F86850">
        <w:rPr>
          <w:b w:val="0"/>
        </w:rPr>
        <w:t xml:space="preserve">`` </w:t>
      </w:r>
      <w:r w:rsidR="00F86850">
        <w:rPr>
          <w:b w:val="0"/>
          <w:lang w:val="sr-Cyrl-RS"/>
        </w:rPr>
        <w:t>12000 Пожаревац</w:t>
      </w:r>
      <w:r w:rsidR="00F86850">
        <w:rPr>
          <w:b w:val="0"/>
        </w:rPr>
        <w:t>, ул.</w:t>
      </w:r>
      <w:proofErr w:type="gramEnd"/>
      <w:r w:rsidR="00F86850">
        <w:rPr>
          <w:b w:val="0"/>
        </w:rPr>
        <w:t xml:space="preserve"> </w:t>
      </w:r>
      <w:r w:rsidR="00F86850">
        <w:rPr>
          <w:b w:val="0"/>
          <w:lang w:val="sr-Latn-RS"/>
        </w:rPr>
        <w:t xml:space="preserve">VI </w:t>
      </w:r>
      <w:r w:rsidR="00F86850">
        <w:rPr>
          <w:b w:val="0"/>
          <w:lang w:val="sr-Cyrl-RS"/>
        </w:rPr>
        <w:t>личке дивизије бр.32</w:t>
      </w:r>
      <w:r w:rsidR="00F86850">
        <w:rPr>
          <w:b w:val="0"/>
        </w:rPr>
        <w:t>,</w:t>
      </w:r>
      <w:r w:rsidRPr="00121007">
        <w:rPr>
          <w:b w:val="0"/>
        </w:rPr>
        <w:t xml:space="preserve"> или путем електронске пош</w:t>
      </w:r>
      <w:r w:rsidR="00F86850">
        <w:rPr>
          <w:b w:val="0"/>
        </w:rPr>
        <w:t>те на е-маил:os</w:t>
      </w:r>
      <w:r w:rsidR="00F86850">
        <w:rPr>
          <w:b w:val="0"/>
          <w:lang w:val="sr-Latn-RS"/>
        </w:rPr>
        <w:t>desankapo.sekretar</w:t>
      </w:r>
      <w:r w:rsidRPr="00121007">
        <w:rPr>
          <w:b w:val="0"/>
        </w:rPr>
        <w:t xml:space="preserve">@gmail.com. </w:t>
      </w:r>
      <w:proofErr w:type="gramStart"/>
      <w:r w:rsidRPr="00121007">
        <w:rPr>
          <w:b w:val="0"/>
        </w:rPr>
        <w:t>У захтеву навести контакт телефон и име особе за контакт.</w:t>
      </w:r>
      <w:proofErr w:type="gramEnd"/>
    </w:p>
    <w:p w:rsidR="00774770" w:rsidRPr="000B3F5C" w:rsidRDefault="00121007" w:rsidP="00121007">
      <w:pPr>
        <w:pStyle w:val="Naslov1"/>
        <w:tabs>
          <w:tab w:val="left" w:pos="444"/>
        </w:tabs>
        <w:spacing w:before="207"/>
        <w:ind w:left="443"/>
        <w:jc w:val="both"/>
        <w:rPr>
          <w:b w:val="0"/>
        </w:rPr>
      </w:pPr>
      <w:r w:rsidRPr="000B3F5C">
        <w:rPr>
          <w:b w:val="0"/>
        </w:rPr>
        <w:t>Контакт особа за увид у техничку докуме</w:t>
      </w:r>
      <w:r w:rsidR="000B3F5C" w:rsidRPr="000B3F5C">
        <w:rPr>
          <w:b w:val="0"/>
        </w:rPr>
        <w:t xml:space="preserve">нтацију је: </w:t>
      </w:r>
      <w:r w:rsidR="000B3F5C" w:rsidRPr="000B3F5C">
        <w:rPr>
          <w:b w:val="0"/>
          <w:lang w:val="sr-Cyrl-RS"/>
        </w:rPr>
        <w:t>Саша Перић</w:t>
      </w:r>
      <w:r w:rsidR="000B3F5C" w:rsidRPr="000B3F5C">
        <w:rPr>
          <w:b w:val="0"/>
        </w:rPr>
        <w:t xml:space="preserve">, </w:t>
      </w:r>
      <w:r w:rsidR="000B3F5C" w:rsidRPr="000B3F5C">
        <w:rPr>
          <w:b w:val="0"/>
          <w:lang w:val="sr-Cyrl-RS"/>
        </w:rPr>
        <w:t>секретар</w:t>
      </w:r>
      <w:r w:rsidRPr="000B3F5C">
        <w:rPr>
          <w:b w:val="0"/>
        </w:rPr>
        <w:t>.</w:t>
      </w:r>
    </w:p>
    <w:p w:rsidR="0055404C" w:rsidRDefault="006D7319" w:rsidP="00774770">
      <w:pPr>
        <w:pStyle w:val="Naslov1"/>
        <w:numPr>
          <w:ilvl w:val="0"/>
          <w:numId w:val="25"/>
        </w:numPr>
        <w:tabs>
          <w:tab w:val="left" w:pos="444"/>
        </w:tabs>
        <w:spacing w:before="207"/>
        <w:jc w:val="both"/>
      </w:pPr>
      <w:r>
        <w:t>ВАЛУТА И НАЧИН НА КОЈИ МОРА ДА БУДЕ НАВЕДЕНА И ИЗРАЖЕНА ЦЕНА У</w:t>
      </w:r>
      <w:r>
        <w:rPr>
          <w:spacing w:val="-31"/>
        </w:rPr>
        <w:t xml:space="preserve"> </w:t>
      </w:r>
      <w:r>
        <w:t>ПОНУДИ</w:t>
      </w:r>
    </w:p>
    <w:p w:rsidR="0055404C" w:rsidRDefault="006D7319">
      <w:pPr>
        <w:pStyle w:val="Teloteksta"/>
        <w:spacing w:before="32" w:line="276" w:lineRule="auto"/>
        <w:ind w:left="112" w:right="104"/>
        <w:jc w:val="both"/>
      </w:pPr>
      <w:proofErr w:type="gramStart"/>
      <w:r>
        <w:t>Цена у понуди исказује се у динарима са и без пореза на додату вредност и са свим пратећим и зависним трошковима, с тим да ће се за оцену понуде узимати у обзир цена без пореза на додату вредност.</w:t>
      </w:r>
      <w:proofErr w:type="gramEnd"/>
      <w:r>
        <w:t xml:space="preserve"> </w:t>
      </w:r>
      <w:proofErr w:type="gramStart"/>
      <w:r>
        <w:t>Цену је потребно изразити нумерички са две децимале.</w:t>
      </w:r>
      <w:proofErr w:type="gramEnd"/>
    </w:p>
    <w:p w:rsidR="0055404C" w:rsidRDefault="006D7319">
      <w:pPr>
        <w:pStyle w:val="Teloteksta"/>
        <w:spacing w:before="200"/>
        <w:ind w:left="112"/>
        <w:jc w:val="both"/>
      </w:pPr>
      <w:proofErr w:type="gramStart"/>
      <w:r>
        <w:t>Цена је фиксна и не може се повећавати.</w:t>
      </w:r>
      <w:proofErr w:type="gramEnd"/>
    </w:p>
    <w:p w:rsidR="0055404C" w:rsidRDefault="0055404C">
      <w:pPr>
        <w:pStyle w:val="Teloteksta"/>
        <w:spacing w:before="9"/>
        <w:rPr>
          <w:sz w:val="20"/>
        </w:rPr>
      </w:pPr>
    </w:p>
    <w:p w:rsidR="0055404C" w:rsidRDefault="006D7319">
      <w:pPr>
        <w:pStyle w:val="Teloteksta"/>
        <w:ind w:left="112"/>
        <w:jc w:val="both"/>
      </w:pPr>
      <w:proofErr w:type="gramStart"/>
      <w:r>
        <w:lastRenderedPageBreak/>
        <w:t>Ако је у понуди исказана неуобичајено ниска цена, наручилац ће поступити у складу са чланом 92.</w:t>
      </w:r>
      <w:proofErr w:type="gramEnd"/>
      <w:r>
        <w:t xml:space="preserve"> </w:t>
      </w:r>
      <w:proofErr w:type="gramStart"/>
      <w:r>
        <w:t>Закона.</w:t>
      </w:r>
      <w:proofErr w:type="gramEnd"/>
    </w:p>
    <w:p w:rsidR="0055404C" w:rsidRDefault="0055404C">
      <w:pPr>
        <w:pStyle w:val="Teloteksta"/>
        <w:spacing w:before="11"/>
        <w:rPr>
          <w:sz w:val="20"/>
        </w:rPr>
      </w:pPr>
    </w:p>
    <w:p w:rsidR="0055404C" w:rsidRDefault="006D7319" w:rsidP="00774770">
      <w:pPr>
        <w:pStyle w:val="Naslov1"/>
        <w:numPr>
          <w:ilvl w:val="0"/>
          <w:numId w:val="25"/>
        </w:numPr>
        <w:tabs>
          <w:tab w:val="left" w:pos="465"/>
        </w:tabs>
        <w:spacing w:line="276" w:lineRule="auto"/>
        <w:ind w:right="106"/>
        <w:jc w:val="both"/>
      </w:pPr>
      <w:r>
        <w:t xml:space="preserve">ПОДАЦИ О ДРЖАВНОМ ОРГАНУ ИЛИ ОРГАНИЗАЦИЈИ, ОДНОСНО ОРГАНУ ИЛИ СЛУЖБИ ТЕРИТОРИЈАЛНЕ АУТОНОМИЈЕ ИЛИ ЛОКАЛНЕ САМОУПРАВЕ ГДЕ </w:t>
      </w:r>
      <w:proofErr w:type="gramStart"/>
      <w:r>
        <w:t>СЕ  МОГУ</w:t>
      </w:r>
      <w:proofErr w:type="gramEnd"/>
      <w: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w:t>
      </w:r>
      <w:r>
        <w:rPr>
          <w:spacing w:val="-21"/>
        </w:rPr>
        <w:t xml:space="preserve"> </w:t>
      </w:r>
      <w:r>
        <w:t>НАБАВЦИ</w:t>
      </w:r>
    </w:p>
    <w:p w:rsidR="0055404C" w:rsidRDefault="0055404C">
      <w:pPr>
        <w:pStyle w:val="Teloteksta"/>
        <w:rPr>
          <w:b/>
          <w:sz w:val="25"/>
        </w:rPr>
      </w:pPr>
    </w:p>
    <w:p w:rsidR="0055404C" w:rsidRDefault="006D7319">
      <w:pPr>
        <w:pStyle w:val="Teloteksta"/>
        <w:spacing w:before="1"/>
        <w:ind w:left="112"/>
        <w:jc w:val="both"/>
      </w:pPr>
      <w:proofErr w:type="gramStart"/>
      <w:r>
        <w:t>Подаци о пореским обавезама се могу добити у Пореској управи, Министарству финансија.</w:t>
      </w:r>
      <w:proofErr w:type="gramEnd"/>
    </w:p>
    <w:p w:rsidR="0055404C" w:rsidRDefault="0055404C">
      <w:pPr>
        <w:pStyle w:val="Teloteksta"/>
        <w:spacing w:before="6"/>
        <w:rPr>
          <w:sz w:val="20"/>
        </w:rPr>
      </w:pPr>
    </w:p>
    <w:p w:rsidR="0055404C" w:rsidRDefault="006D7319">
      <w:pPr>
        <w:pStyle w:val="Teloteksta"/>
        <w:spacing w:line="276" w:lineRule="auto"/>
        <w:ind w:left="112" w:right="108"/>
        <w:jc w:val="both"/>
      </w:pPr>
      <w:proofErr w:type="gramStart"/>
      <w:r>
        <w:t>Подаци о заштити животне средине се могу добити у Агенцији за заштиту животне средине и у Министарству пољопривреде и заштите животне средине.</w:t>
      </w:r>
      <w:proofErr w:type="gramEnd"/>
    </w:p>
    <w:p w:rsidR="0055404C" w:rsidRDefault="006D7319">
      <w:pPr>
        <w:pStyle w:val="Teloteksta"/>
        <w:spacing w:before="202" w:line="276" w:lineRule="auto"/>
        <w:ind w:left="112" w:right="111"/>
        <w:jc w:val="both"/>
      </w:pPr>
      <w:proofErr w:type="gramStart"/>
      <w:r>
        <w:t>Подаци о заштити при запошљавању и условима рада се могу добити у Министарству за рад, запошљавање, борачка и социјална питања.</w:t>
      </w:r>
      <w:proofErr w:type="gramEnd"/>
    </w:p>
    <w:p w:rsidR="0055404C" w:rsidRDefault="006D7319" w:rsidP="00774770">
      <w:pPr>
        <w:pStyle w:val="Naslov1"/>
        <w:numPr>
          <w:ilvl w:val="0"/>
          <w:numId w:val="25"/>
        </w:numPr>
        <w:tabs>
          <w:tab w:val="left" w:pos="663"/>
        </w:tabs>
        <w:spacing w:before="70" w:line="276" w:lineRule="auto"/>
        <w:ind w:left="192" w:right="111" w:firstLine="0"/>
        <w:jc w:val="both"/>
      </w:pPr>
      <w:r>
        <w:t>ПОДАЦИ О ВРСТИ, САДРЖИНИ, НАЧИНУ ПОДНОШЕЊА, ВИСИНИ И РОКОВИМА ОБЕЗБЕЂЕЊА ИСПУЊЕЊА ОБАВЕЗА</w:t>
      </w:r>
      <w:r>
        <w:rPr>
          <w:spacing w:val="-16"/>
        </w:rPr>
        <w:t xml:space="preserve"> </w:t>
      </w:r>
      <w:r>
        <w:t>ПОНУЂАЧА</w:t>
      </w:r>
    </w:p>
    <w:p w:rsidR="00F94FE5" w:rsidRPr="00F94FE5" w:rsidRDefault="00F94FE5" w:rsidP="00F94FE5">
      <w:pPr>
        <w:widowControl/>
        <w:adjustRightInd w:val="0"/>
        <w:rPr>
          <w:rFonts w:eastAsiaTheme="minorHAnsi"/>
          <w:b/>
          <w:bCs/>
          <w:color w:val="0000FF"/>
          <w:lang w:val="sr-Latn-RS"/>
        </w:rPr>
      </w:pPr>
    </w:p>
    <w:p w:rsidR="00F94FE5" w:rsidRPr="00F94FE5" w:rsidRDefault="00F94FE5" w:rsidP="00F94FE5">
      <w:pPr>
        <w:widowControl/>
        <w:adjustRightInd w:val="0"/>
        <w:rPr>
          <w:rFonts w:eastAsiaTheme="minorHAnsi"/>
          <w:b/>
          <w:bCs/>
          <w:color w:val="000000"/>
          <w:lang w:val="sr-Latn-RS"/>
        </w:rPr>
      </w:pPr>
      <w:r w:rsidRPr="00F94FE5">
        <w:rPr>
          <w:rFonts w:eastAsiaTheme="minorHAnsi"/>
          <w:b/>
          <w:bCs/>
          <w:color w:val="000000"/>
          <w:lang w:val="sr-Latn-RS"/>
        </w:rPr>
        <w:t>Понуђач који наступа самостално, понуђач који наступа са подизвођачима, односно</w:t>
      </w:r>
      <w:r w:rsidR="0079269A">
        <w:rPr>
          <w:rFonts w:eastAsiaTheme="minorHAnsi"/>
          <w:b/>
          <w:bCs/>
          <w:color w:val="000000"/>
          <w:lang w:val="sr-Latn-RS"/>
        </w:rPr>
        <w:t xml:space="preserve"> </w:t>
      </w:r>
      <w:r w:rsidRPr="00F94FE5">
        <w:rPr>
          <w:rFonts w:eastAsiaTheme="minorHAnsi"/>
          <w:b/>
          <w:bCs/>
          <w:color w:val="000000"/>
          <w:lang w:val="sr-Latn-RS"/>
        </w:rPr>
        <w:t>група понуђача је у обавези да уз понуду достави:</w:t>
      </w:r>
    </w:p>
    <w:p w:rsidR="00F94FE5" w:rsidRPr="00F94FE5" w:rsidRDefault="00F94FE5" w:rsidP="00F94FE5">
      <w:pPr>
        <w:widowControl/>
        <w:adjustRightInd w:val="0"/>
        <w:rPr>
          <w:rFonts w:eastAsiaTheme="minorHAnsi"/>
          <w:color w:val="000000"/>
          <w:lang w:val="sr-Latn-RS"/>
        </w:rPr>
      </w:pPr>
      <w:r w:rsidRPr="00F94FE5">
        <w:rPr>
          <w:rFonts w:eastAsiaTheme="minorHAnsi"/>
          <w:color w:val="000000"/>
          <w:lang w:val="sr-Latn-RS"/>
        </w:rPr>
        <w:t xml:space="preserve">1) једну бланко соло меницу, потписану и </w:t>
      </w:r>
      <w:r w:rsidRPr="00F94FE5">
        <w:rPr>
          <w:rFonts w:eastAsiaTheme="minorHAnsi"/>
          <w:bCs/>
          <w:color w:val="000000"/>
          <w:lang w:val="sr-Latn-RS"/>
        </w:rPr>
        <w:t>печатом</w:t>
      </w:r>
      <w:r w:rsidRPr="00F94FE5">
        <w:rPr>
          <w:rFonts w:eastAsiaTheme="minorHAnsi"/>
          <w:b/>
          <w:bCs/>
          <w:color w:val="000000"/>
          <w:lang w:val="sr-Latn-RS"/>
        </w:rPr>
        <w:t xml:space="preserve"> </w:t>
      </w:r>
      <w:r w:rsidRPr="00F94FE5">
        <w:rPr>
          <w:rFonts w:eastAsiaTheme="minorHAnsi"/>
          <w:color w:val="000000"/>
          <w:lang w:val="sr-Latn-RS"/>
        </w:rPr>
        <w:t>оверену од стране овлашћеног</w:t>
      </w:r>
      <w:r>
        <w:rPr>
          <w:rFonts w:eastAsiaTheme="minorHAnsi"/>
          <w:color w:val="000000"/>
          <w:lang w:val="sr-Latn-RS"/>
        </w:rPr>
        <w:t xml:space="preserve"> </w:t>
      </w:r>
      <w:r w:rsidRPr="00F94FE5">
        <w:rPr>
          <w:rFonts w:eastAsiaTheme="minorHAnsi"/>
          <w:color w:val="000000"/>
          <w:lang w:val="sr-Latn-RS"/>
        </w:rPr>
        <w:t>лица са попуњеним,</w:t>
      </w:r>
    </w:p>
    <w:p w:rsidR="00F94FE5" w:rsidRPr="00F94FE5" w:rsidRDefault="00F94FE5" w:rsidP="00F94FE5">
      <w:pPr>
        <w:widowControl/>
        <w:adjustRightInd w:val="0"/>
        <w:rPr>
          <w:rFonts w:eastAsiaTheme="minorHAnsi"/>
          <w:color w:val="000000"/>
          <w:lang w:val="sr-Latn-RS"/>
        </w:rPr>
      </w:pPr>
      <w:r w:rsidRPr="00F94FE5">
        <w:rPr>
          <w:rFonts w:eastAsiaTheme="minorHAnsi"/>
          <w:color w:val="000000"/>
          <w:lang w:val="sr-Latn-RS"/>
        </w:rPr>
        <w:t xml:space="preserve"> потписаним од стране овлашћеног лица и </w:t>
      </w:r>
      <w:r w:rsidRPr="00F94FE5">
        <w:rPr>
          <w:rFonts w:eastAsiaTheme="minorHAnsi"/>
          <w:bCs/>
          <w:color w:val="000000"/>
          <w:lang w:val="sr-Latn-RS"/>
        </w:rPr>
        <w:t>печатом</w:t>
      </w:r>
      <w:r w:rsidRPr="00F94FE5">
        <w:rPr>
          <w:rFonts w:eastAsiaTheme="minorHAnsi"/>
          <w:b/>
          <w:bCs/>
          <w:color w:val="000000"/>
          <w:lang w:val="sr-Latn-RS"/>
        </w:rPr>
        <w:t xml:space="preserve"> </w:t>
      </w:r>
      <w:r w:rsidRPr="00F94FE5">
        <w:rPr>
          <w:rFonts w:eastAsiaTheme="minorHAnsi"/>
          <w:color w:val="000000"/>
          <w:lang w:val="sr-Latn-RS"/>
        </w:rPr>
        <w:t>овереним обрасцем меничног писма – овлашћења</w:t>
      </w:r>
      <w:r>
        <w:rPr>
          <w:rFonts w:eastAsiaTheme="minorHAnsi"/>
          <w:color w:val="000000"/>
          <w:lang w:val="sr-Latn-RS"/>
        </w:rPr>
        <w:t xml:space="preserve"> </w:t>
      </w:r>
      <w:r w:rsidRPr="00F94FE5">
        <w:rPr>
          <w:rFonts w:eastAsiaTheme="minorHAnsi"/>
          <w:color w:val="000000"/>
          <w:lang w:val="sr-Latn-RS"/>
        </w:rPr>
        <w:t>за корисника бланко с</w:t>
      </w:r>
      <w:r>
        <w:rPr>
          <w:rFonts w:eastAsiaTheme="minorHAnsi"/>
          <w:color w:val="000000"/>
          <w:lang w:val="sr-Latn-RS"/>
        </w:rPr>
        <w:t xml:space="preserve">оло менице, фотокопијом картона </w:t>
      </w:r>
      <w:r w:rsidRPr="00F94FE5">
        <w:rPr>
          <w:rFonts w:eastAsiaTheme="minorHAnsi"/>
          <w:color w:val="000000"/>
          <w:lang w:val="sr-Latn-RS"/>
        </w:rPr>
        <w:t>депонованих потписа и копијом захтева за регистрацију мен</w:t>
      </w:r>
      <w:r>
        <w:rPr>
          <w:rFonts w:eastAsiaTheme="minorHAnsi"/>
          <w:color w:val="000000"/>
          <w:lang w:val="sr-Latn-RS"/>
        </w:rPr>
        <w:t xml:space="preserve">ица, овереном од пословне банке </w:t>
      </w:r>
      <w:r w:rsidRPr="00F94FE5">
        <w:rPr>
          <w:rFonts w:eastAsiaTheme="minorHAnsi"/>
          <w:color w:val="000000"/>
          <w:lang w:val="sr-Latn-RS"/>
        </w:rPr>
        <w:t xml:space="preserve">регистрованом у Регистру меница Народне банке Србије, </w:t>
      </w:r>
      <w:r>
        <w:rPr>
          <w:rFonts w:eastAsiaTheme="minorHAnsi"/>
          <w:lang w:val="sr-Cyrl-RS"/>
        </w:rPr>
        <w:t>као средство обезбеђења за озбиљност понуде</w:t>
      </w:r>
      <w:r w:rsidRPr="00F94FE5">
        <w:rPr>
          <w:rFonts w:eastAsiaTheme="minorHAnsi"/>
          <w:color w:val="0000FF"/>
          <w:lang w:val="sr-Latn-RS"/>
        </w:rPr>
        <w:t xml:space="preserve"> </w:t>
      </w:r>
      <w:r w:rsidRPr="00F94FE5">
        <w:rPr>
          <w:rFonts w:eastAsiaTheme="minorHAnsi"/>
          <w:color w:val="000000"/>
          <w:lang w:val="sr-Latn-RS"/>
        </w:rPr>
        <w:t>у висини од 10% од вредности уговора</w:t>
      </w:r>
      <w:r>
        <w:rPr>
          <w:rFonts w:eastAsiaTheme="minorHAnsi"/>
          <w:color w:val="000000"/>
          <w:lang w:val="sr-Latn-RS"/>
        </w:rPr>
        <w:t xml:space="preserve"> без ПДВ-а. Меница за озбиљност</w:t>
      </w:r>
      <w:r>
        <w:rPr>
          <w:rFonts w:eastAsiaTheme="minorHAnsi"/>
          <w:color w:val="000000"/>
          <w:lang w:val="sr-Cyrl-RS"/>
        </w:rPr>
        <w:t xml:space="preserve"> </w:t>
      </w:r>
      <w:r w:rsidRPr="00F94FE5">
        <w:rPr>
          <w:rFonts w:eastAsiaTheme="minorHAnsi"/>
          <w:color w:val="000000"/>
          <w:lang w:val="sr-Latn-RS"/>
        </w:rPr>
        <w:t>понуде траје 90 дана од дана отварања понуда.</w:t>
      </w:r>
    </w:p>
    <w:p w:rsidR="00F94FE5" w:rsidRPr="00F94FE5" w:rsidRDefault="00F94FE5" w:rsidP="00F94FE5">
      <w:pPr>
        <w:widowControl/>
        <w:adjustRightInd w:val="0"/>
        <w:rPr>
          <w:rFonts w:eastAsiaTheme="minorHAnsi"/>
          <w:color w:val="000000"/>
          <w:lang w:val="sr-Latn-RS"/>
        </w:rPr>
      </w:pPr>
      <w:r w:rsidRPr="00F94FE5">
        <w:rPr>
          <w:rFonts w:eastAsiaTheme="minorHAnsi"/>
          <w:color w:val="000000"/>
          <w:lang w:val="sr-Latn-RS"/>
        </w:rPr>
        <w:t>Наручилац ће уновчити меницу дату уз понуду уколико:</w:t>
      </w:r>
    </w:p>
    <w:p w:rsidR="00F94FE5" w:rsidRPr="00F94FE5" w:rsidRDefault="00F94FE5" w:rsidP="00F94FE5">
      <w:pPr>
        <w:widowControl/>
        <w:adjustRightInd w:val="0"/>
        <w:rPr>
          <w:rFonts w:eastAsiaTheme="minorHAnsi"/>
          <w:color w:val="000000"/>
          <w:lang w:val="sr-Latn-RS"/>
        </w:rPr>
      </w:pPr>
      <w:r w:rsidRPr="00F94FE5">
        <w:rPr>
          <w:rFonts w:eastAsiaTheme="minorHAnsi"/>
          <w:color w:val="000000"/>
          <w:lang w:val="sr-Latn-RS"/>
        </w:rPr>
        <w:t>1) понуђач након истека рока за подношење понуда п</w:t>
      </w:r>
      <w:r>
        <w:rPr>
          <w:rFonts w:eastAsiaTheme="minorHAnsi"/>
          <w:color w:val="000000"/>
          <w:lang w:val="sr-Latn-RS"/>
        </w:rPr>
        <w:t>овуче, опозове или измени своју</w:t>
      </w:r>
      <w:r>
        <w:rPr>
          <w:rFonts w:eastAsiaTheme="minorHAnsi"/>
          <w:color w:val="000000"/>
          <w:lang w:val="sr-Cyrl-RS"/>
        </w:rPr>
        <w:t xml:space="preserve"> </w:t>
      </w:r>
      <w:r w:rsidRPr="00F94FE5">
        <w:rPr>
          <w:rFonts w:eastAsiaTheme="minorHAnsi"/>
          <w:color w:val="000000"/>
          <w:lang w:val="sr-Latn-RS"/>
        </w:rPr>
        <w:t>понуду;</w:t>
      </w:r>
    </w:p>
    <w:p w:rsidR="00F94FE5" w:rsidRPr="00F94FE5" w:rsidRDefault="00F94FE5" w:rsidP="00F94FE5">
      <w:pPr>
        <w:widowControl/>
        <w:adjustRightInd w:val="0"/>
        <w:rPr>
          <w:rFonts w:eastAsiaTheme="minorHAnsi"/>
          <w:color w:val="000000"/>
          <w:lang w:val="sr-Latn-RS"/>
        </w:rPr>
      </w:pPr>
      <w:r w:rsidRPr="00F94FE5">
        <w:rPr>
          <w:rFonts w:eastAsiaTheme="minorHAnsi"/>
          <w:color w:val="000000"/>
          <w:lang w:val="sr-Latn-RS"/>
        </w:rPr>
        <w:t>2) понуђач коме је додељен уговор благовремено не потпише уговор.</w:t>
      </w:r>
    </w:p>
    <w:p w:rsidR="00F94FE5" w:rsidRPr="00F94FE5" w:rsidRDefault="00F94FE5" w:rsidP="00F94FE5">
      <w:pPr>
        <w:widowControl/>
        <w:adjustRightInd w:val="0"/>
        <w:rPr>
          <w:rFonts w:eastAsiaTheme="minorHAnsi"/>
          <w:color w:val="000000"/>
          <w:lang w:val="sr-Cyrl-RS"/>
        </w:rPr>
      </w:pPr>
      <w:r w:rsidRPr="00F94FE5">
        <w:rPr>
          <w:rFonts w:eastAsiaTheme="minorHAnsi"/>
          <w:color w:val="000000"/>
          <w:lang w:val="sr-Latn-RS"/>
        </w:rPr>
        <w:t>Наручилац ће вратити менице понуђачима са којима</w:t>
      </w:r>
      <w:r>
        <w:rPr>
          <w:rFonts w:eastAsiaTheme="minorHAnsi"/>
          <w:color w:val="000000"/>
          <w:lang w:val="sr-Latn-RS"/>
        </w:rPr>
        <w:t xml:space="preserve"> није закључен уговор, одмах по</w:t>
      </w:r>
      <w:r>
        <w:rPr>
          <w:rFonts w:eastAsiaTheme="minorHAnsi"/>
          <w:color w:val="000000"/>
          <w:lang w:val="sr-Cyrl-RS"/>
        </w:rPr>
        <w:t xml:space="preserve"> </w:t>
      </w:r>
      <w:r w:rsidRPr="00F94FE5">
        <w:rPr>
          <w:rFonts w:eastAsiaTheme="minorHAnsi"/>
          <w:color w:val="000000"/>
          <w:lang w:val="sr-Latn-RS"/>
        </w:rPr>
        <w:t>закључењу уговора са изабраним добављачем</w:t>
      </w:r>
      <w:r>
        <w:rPr>
          <w:rFonts w:eastAsiaTheme="minorHAnsi"/>
          <w:color w:val="000000"/>
          <w:lang w:val="sr-Cyrl-RS"/>
        </w:rPr>
        <w:t>.</w:t>
      </w:r>
    </w:p>
    <w:p w:rsidR="00F94FE5" w:rsidRPr="00F94FE5" w:rsidRDefault="00F94FE5" w:rsidP="00F94FE5">
      <w:pPr>
        <w:widowControl/>
        <w:adjustRightInd w:val="0"/>
        <w:rPr>
          <w:rFonts w:eastAsiaTheme="minorHAnsi"/>
          <w:b/>
          <w:bCs/>
          <w:color w:val="000000"/>
          <w:lang w:val="sr-Latn-RS"/>
        </w:rPr>
      </w:pPr>
      <w:r w:rsidRPr="00F94FE5">
        <w:rPr>
          <w:rFonts w:eastAsiaTheme="minorHAnsi"/>
          <w:b/>
          <w:bCs/>
          <w:color w:val="000000"/>
          <w:lang w:val="sr-Latn-RS"/>
        </w:rPr>
        <w:t>Понуђач који наступа самостално, понуђач који на</w:t>
      </w:r>
      <w:r>
        <w:rPr>
          <w:rFonts w:eastAsiaTheme="minorHAnsi"/>
          <w:b/>
          <w:bCs/>
          <w:color w:val="000000"/>
          <w:lang w:val="sr-Latn-RS"/>
        </w:rPr>
        <w:t>ступа са подизвођачима, односно</w:t>
      </w:r>
      <w:r>
        <w:rPr>
          <w:rFonts w:eastAsiaTheme="minorHAnsi"/>
          <w:b/>
          <w:bCs/>
          <w:color w:val="000000"/>
          <w:lang w:val="sr-Cyrl-RS"/>
        </w:rPr>
        <w:t xml:space="preserve"> </w:t>
      </w:r>
      <w:r w:rsidRPr="00F94FE5">
        <w:rPr>
          <w:rFonts w:eastAsiaTheme="minorHAnsi"/>
          <w:b/>
          <w:bCs/>
          <w:color w:val="000000"/>
          <w:lang w:val="sr-Latn-RS"/>
        </w:rPr>
        <w:t>група понуђача је у обавези да уз понуду достав</w:t>
      </w:r>
      <w:r>
        <w:rPr>
          <w:rFonts w:eastAsiaTheme="minorHAnsi"/>
          <w:b/>
          <w:bCs/>
          <w:color w:val="000000"/>
          <w:lang w:val="sr-Latn-RS"/>
        </w:rPr>
        <w:t>и изјаву о достављању средстава</w:t>
      </w:r>
      <w:r>
        <w:rPr>
          <w:rFonts w:eastAsiaTheme="minorHAnsi"/>
          <w:b/>
          <w:bCs/>
          <w:color w:val="000000"/>
          <w:lang w:val="sr-Cyrl-RS"/>
        </w:rPr>
        <w:t xml:space="preserve"> </w:t>
      </w:r>
      <w:r w:rsidRPr="00F94FE5">
        <w:rPr>
          <w:rFonts w:eastAsiaTheme="minorHAnsi"/>
          <w:b/>
          <w:bCs/>
          <w:color w:val="000000"/>
          <w:lang w:val="sr-Latn-RS"/>
        </w:rPr>
        <w:t>финансијског обезбеђења којом потврђује да ће:</w:t>
      </w:r>
    </w:p>
    <w:p w:rsidR="00F94FE5" w:rsidRPr="00F94FE5" w:rsidRDefault="00F94FE5" w:rsidP="00F94FE5">
      <w:pPr>
        <w:widowControl/>
        <w:adjustRightInd w:val="0"/>
        <w:rPr>
          <w:rFonts w:eastAsiaTheme="minorHAnsi"/>
          <w:color w:val="000000"/>
          <w:lang w:val="sr-Latn-RS"/>
        </w:rPr>
      </w:pPr>
      <w:r w:rsidRPr="00F94FE5">
        <w:rPr>
          <w:rFonts w:eastAsiaTheme="minorHAnsi"/>
          <w:b/>
          <w:bCs/>
          <w:color w:val="000000"/>
          <w:lang w:val="sr-Latn-RS"/>
        </w:rPr>
        <w:t xml:space="preserve">- у тренутку закључења уговора: </w:t>
      </w:r>
      <w:r w:rsidRPr="00F94FE5">
        <w:rPr>
          <w:rFonts w:eastAsiaTheme="minorHAnsi"/>
          <w:color w:val="000000"/>
          <w:lang w:val="sr-Latn-RS"/>
        </w:rPr>
        <w:t xml:space="preserve">једну бланко соло меницу, потписану и </w:t>
      </w:r>
      <w:r w:rsidRPr="00F94FE5">
        <w:rPr>
          <w:rFonts w:eastAsiaTheme="minorHAnsi"/>
          <w:b/>
          <w:bCs/>
          <w:color w:val="000000"/>
          <w:lang w:val="sr-Latn-RS"/>
        </w:rPr>
        <w:t xml:space="preserve">печатом </w:t>
      </w:r>
      <w:r w:rsidR="00C57C61">
        <w:rPr>
          <w:rFonts w:eastAsiaTheme="minorHAnsi"/>
          <w:color w:val="000000"/>
          <w:lang w:val="sr-Latn-RS"/>
        </w:rPr>
        <w:t>оверену</w:t>
      </w:r>
      <w:r w:rsidR="00C57C61">
        <w:rPr>
          <w:rFonts w:eastAsiaTheme="minorHAnsi"/>
          <w:color w:val="000000"/>
          <w:lang w:val="sr-Cyrl-RS"/>
        </w:rPr>
        <w:t xml:space="preserve"> </w:t>
      </w:r>
      <w:r w:rsidRPr="00F94FE5">
        <w:rPr>
          <w:rFonts w:eastAsiaTheme="minorHAnsi"/>
          <w:color w:val="000000"/>
          <w:lang w:val="sr-Latn-RS"/>
        </w:rPr>
        <w:t>од стране овлашћеног лица са попуњеним, потписа</w:t>
      </w:r>
      <w:r w:rsidR="00C57C61">
        <w:rPr>
          <w:rFonts w:eastAsiaTheme="minorHAnsi"/>
          <w:color w:val="000000"/>
          <w:lang w:val="sr-Latn-RS"/>
        </w:rPr>
        <w:t>ним од стране овлашћеног лица и</w:t>
      </w:r>
      <w:r w:rsidR="00C57C61">
        <w:rPr>
          <w:rFonts w:eastAsiaTheme="minorHAnsi"/>
          <w:color w:val="000000"/>
          <w:lang w:val="sr-Cyrl-RS"/>
        </w:rPr>
        <w:t xml:space="preserve"> </w:t>
      </w:r>
      <w:r w:rsidRPr="00F94FE5">
        <w:rPr>
          <w:rFonts w:eastAsiaTheme="minorHAnsi"/>
          <w:b/>
          <w:bCs/>
          <w:color w:val="000000"/>
          <w:lang w:val="sr-Latn-RS"/>
        </w:rPr>
        <w:t xml:space="preserve">печатом </w:t>
      </w:r>
      <w:r w:rsidRPr="00F94FE5">
        <w:rPr>
          <w:rFonts w:eastAsiaTheme="minorHAnsi"/>
          <w:color w:val="000000"/>
          <w:lang w:val="sr-Latn-RS"/>
        </w:rPr>
        <w:t>овереним обрасцем меничног писма – овл</w:t>
      </w:r>
      <w:r w:rsidR="00C57C61">
        <w:rPr>
          <w:rFonts w:eastAsiaTheme="minorHAnsi"/>
          <w:color w:val="000000"/>
          <w:lang w:val="sr-Latn-RS"/>
        </w:rPr>
        <w:t>ашћења за корисника бланко соло</w:t>
      </w:r>
      <w:r w:rsidR="00C57C61">
        <w:rPr>
          <w:rFonts w:eastAsiaTheme="minorHAnsi"/>
          <w:color w:val="000000"/>
          <w:lang w:val="sr-Cyrl-RS"/>
        </w:rPr>
        <w:t xml:space="preserve"> </w:t>
      </w:r>
      <w:r w:rsidRPr="00F94FE5">
        <w:rPr>
          <w:rFonts w:eastAsiaTheme="minorHAnsi"/>
          <w:color w:val="000000"/>
          <w:lang w:val="sr-Latn-RS"/>
        </w:rPr>
        <w:t xml:space="preserve">менице, фотокопијом картона депонованих потписа и </w:t>
      </w:r>
      <w:r w:rsidR="00C57C61">
        <w:rPr>
          <w:rFonts w:eastAsiaTheme="minorHAnsi"/>
          <w:color w:val="000000"/>
          <w:lang w:val="sr-Latn-RS"/>
        </w:rPr>
        <w:t>копијом захтева за регистрацију</w:t>
      </w:r>
      <w:r w:rsidR="00E56FD2">
        <w:rPr>
          <w:rFonts w:eastAsiaTheme="minorHAnsi"/>
          <w:color w:val="000000"/>
          <w:lang w:val="sr-Cyrl-RS"/>
        </w:rPr>
        <w:t xml:space="preserve"> </w:t>
      </w:r>
      <w:r w:rsidRPr="00F94FE5">
        <w:rPr>
          <w:rFonts w:eastAsiaTheme="minorHAnsi"/>
          <w:color w:val="000000"/>
          <w:lang w:val="sr-Latn-RS"/>
        </w:rPr>
        <w:t>меница, овереном од пословне банке регистрованом у Регистру меница Народне банке</w:t>
      </w:r>
    </w:p>
    <w:p w:rsidR="00F94FE5" w:rsidRPr="00C57C61" w:rsidRDefault="00F94FE5" w:rsidP="00F94FE5">
      <w:pPr>
        <w:widowControl/>
        <w:adjustRightInd w:val="0"/>
        <w:rPr>
          <w:rFonts w:eastAsiaTheme="minorHAnsi"/>
          <w:color w:val="0000FF"/>
          <w:lang w:val="sr-Latn-RS"/>
        </w:rPr>
      </w:pPr>
      <w:r w:rsidRPr="00F94FE5">
        <w:rPr>
          <w:rFonts w:eastAsiaTheme="minorHAnsi"/>
          <w:color w:val="000000"/>
          <w:lang w:val="sr-Latn-RS"/>
        </w:rPr>
        <w:t xml:space="preserve">Србије, као средство финансијског обезбеђења </w:t>
      </w:r>
      <w:r w:rsidRPr="00C57C61">
        <w:rPr>
          <w:rFonts w:eastAsiaTheme="minorHAnsi"/>
          <w:lang w:val="sr-Latn-RS"/>
        </w:rPr>
        <w:t>за добро, квалитетно и у року извршења</w:t>
      </w:r>
      <w:r w:rsidR="00C57C61">
        <w:rPr>
          <w:rFonts w:eastAsiaTheme="minorHAnsi"/>
          <w:color w:val="0000FF"/>
          <w:lang w:val="sr-Cyrl-RS"/>
        </w:rPr>
        <w:t xml:space="preserve"> </w:t>
      </w:r>
      <w:r w:rsidRPr="00C57C61">
        <w:rPr>
          <w:rFonts w:eastAsiaTheme="minorHAnsi"/>
          <w:color w:val="000000" w:themeColor="text1"/>
          <w:lang w:val="sr-Latn-RS"/>
        </w:rPr>
        <w:t xml:space="preserve">посла, </w:t>
      </w:r>
      <w:r w:rsidRPr="00F94FE5">
        <w:rPr>
          <w:rFonts w:eastAsiaTheme="minorHAnsi"/>
          <w:color w:val="000000"/>
          <w:lang w:val="sr-Latn-RS"/>
        </w:rPr>
        <w:t>у висини од 10% од вредности уговора без ПДВ-а, при чему вредност мора бити</w:t>
      </w:r>
      <w:r w:rsidR="00C57C61">
        <w:rPr>
          <w:rFonts w:eastAsiaTheme="minorHAnsi"/>
          <w:color w:val="0000FF"/>
          <w:lang w:val="sr-Cyrl-RS"/>
        </w:rPr>
        <w:t xml:space="preserve"> </w:t>
      </w:r>
      <w:r w:rsidRPr="00F94FE5">
        <w:rPr>
          <w:rFonts w:eastAsiaTheme="minorHAnsi"/>
          <w:color w:val="000000"/>
          <w:lang w:val="sr-Latn-RS"/>
        </w:rPr>
        <w:t>изражена у динарима</w:t>
      </w:r>
      <w:r w:rsidRPr="00F94FE5">
        <w:rPr>
          <w:rFonts w:eastAsiaTheme="minorHAnsi"/>
          <w:b/>
          <w:bCs/>
          <w:color w:val="000000"/>
          <w:lang w:val="sr-Latn-RS"/>
        </w:rPr>
        <w:t xml:space="preserve">- </w:t>
      </w:r>
      <w:r w:rsidRPr="00C57C61">
        <w:rPr>
          <w:rFonts w:eastAsiaTheme="minorHAnsi"/>
          <w:bCs/>
          <w:color w:val="000000"/>
          <w:lang w:val="sr-Latn-RS"/>
        </w:rPr>
        <w:t>у тренутку примопредаје</w:t>
      </w:r>
      <w:r w:rsidRPr="00F94FE5">
        <w:rPr>
          <w:rFonts w:eastAsiaTheme="minorHAnsi"/>
          <w:b/>
          <w:bCs/>
          <w:color w:val="000000"/>
          <w:lang w:val="sr-Latn-RS"/>
        </w:rPr>
        <w:t xml:space="preserve"> </w:t>
      </w:r>
      <w:r w:rsidRPr="00C57C61">
        <w:rPr>
          <w:rFonts w:eastAsiaTheme="minorHAnsi"/>
          <w:bCs/>
          <w:color w:val="000000"/>
          <w:lang w:val="sr-Latn-RS"/>
        </w:rPr>
        <w:t>предмета уговора</w:t>
      </w:r>
      <w:r w:rsidRPr="00F94FE5">
        <w:rPr>
          <w:rFonts w:eastAsiaTheme="minorHAnsi"/>
          <w:b/>
          <w:bCs/>
          <w:color w:val="000000"/>
          <w:lang w:val="sr-Latn-RS"/>
        </w:rPr>
        <w:t xml:space="preserve">: </w:t>
      </w:r>
      <w:r w:rsidRPr="00F94FE5">
        <w:rPr>
          <w:rFonts w:eastAsiaTheme="minorHAnsi"/>
          <w:color w:val="000000"/>
          <w:lang w:val="sr-Latn-RS"/>
        </w:rPr>
        <w:t>једну бланко соло меницу, потписану и</w:t>
      </w:r>
      <w:r w:rsidR="00C57C61">
        <w:rPr>
          <w:rFonts w:eastAsiaTheme="minorHAnsi"/>
          <w:color w:val="0000FF"/>
          <w:lang w:val="sr-Cyrl-RS"/>
        </w:rPr>
        <w:t xml:space="preserve"> </w:t>
      </w:r>
      <w:r w:rsidRPr="00C57C61">
        <w:rPr>
          <w:rFonts w:eastAsiaTheme="minorHAnsi"/>
          <w:bCs/>
          <w:color w:val="000000"/>
          <w:lang w:val="sr-Latn-RS"/>
        </w:rPr>
        <w:t>печатом</w:t>
      </w:r>
      <w:r w:rsidRPr="00F94FE5">
        <w:rPr>
          <w:rFonts w:eastAsiaTheme="minorHAnsi"/>
          <w:b/>
          <w:bCs/>
          <w:color w:val="000000"/>
          <w:lang w:val="sr-Latn-RS"/>
        </w:rPr>
        <w:t xml:space="preserve"> </w:t>
      </w:r>
      <w:r w:rsidRPr="00F94FE5">
        <w:rPr>
          <w:rFonts w:eastAsiaTheme="minorHAnsi"/>
          <w:color w:val="000000"/>
          <w:lang w:val="sr-Latn-RS"/>
        </w:rPr>
        <w:t>оверену од стране овлашћеног лица са попуњеним, потписаним од стране</w:t>
      </w:r>
      <w:r w:rsidR="00C57C61">
        <w:rPr>
          <w:rFonts w:eastAsiaTheme="minorHAnsi"/>
          <w:color w:val="0000FF"/>
          <w:lang w:val="sr-Cyrl-RS"/>
        </w:rPr>
        <w:t xml:space="preserve"> </w:t>
      </w:r>
      <w:r w:rsidRPr="00F94FE5">
        <w:rPr>
          <w:rFonts w:eastAsiaTheme="minorHAnsi"/>
          <w:color w:val="000000"/>
          <w:lang w:val="sr-Latn-RS"/>
        </w:rPr>
        <w:t xml:space="preserve">овлашћеног лица и </w:t>
      </w:r>
      <w:r w:rsidRPr="00C57C61">
        <w:rPr>
          <w:rFonts w:eastAsiaTheme="minorHAnsi"/>
          <w:bCs/>
          <w:color w:val="000000"/>
          <w:lang w:val="sr-Latn-RS"/>
        </w:rPr>
        <w:t>печатом</w:t>
      </w:r>
      <w:r w:rsidRPr="00F94FE5">
        <w:rPr>
          <w:rFonts w:eastAsiaTheme="minorHAnsi"/>
          <w:b/>
          <w:bCs/>
          <w:color w:val="000000"/>
          <w:lang w:val="sr-Latn-RS"/>
        </w:rPr>
        <w:t xml:space="preserve"> </w:t>
      </w:r>
      <w:r w:rsidRPr="00F94FE5">
        <w:rPr>
          <w:rFonts w:eastAsiaTheme="minorHAnsi"/>
          <w:color w:val="000000"/>
          <w:lang w:val="sr-Latn-RS"/>
        </w:rPr>
        <w:t>овереним обрасцем меничног писма – овлашћења за корисника</w:t>
      </w:r>
      <w:r w:rsidR="00C57C61">
        <w:rPr>
          <w:rFonts w:eastAsiaTheme="minorHAnsi"/>
          <w:color w:val="0000FF"/>
          <w:lang w:val="sr-Cyrl-RS"/>
        </w:rPr>
        <w:t xml:space="preserve"> </w:t>
      </w:r>
      <w:r w:rsidRPr="00F94FE5">
        <w:rPr>
          <w:rFonts w:eastAsiaTheme="minorHAnsi"/>
          <w:color w:val="000000"/>
          <w:lang w:val="sr-Latn-RS"/>
        </w:rPr>
        <w:t>бланко соло менице, фотокопијом картона депонованих потписа и копијом захтева за</w:t>
      </w:r>
      <w:r w:rsidR="00C57C61">
        <w:rPr>
          <w:rFonts w:eastAsiaTheme="minorHAnsi"/>
          <w:color w:val="0000FF"/>
          <w:lang w:val="sr-Cyrl-RS"/>
        </w:rPr>
        <w:t xml:space="preserve"> </w:t>
      </w:r>
      <w:r w:rsidRPr="00F94FE5">
        <w:rPr>
          <w:rFonts w:eastAsiaTheme="minorHAnsi"/>
          <w:color w:val="000000"/>
          <w:lang w:val="sr-Latn-RS"/>
        </w:rPr>
        <w:t>регистрацију меница, овереном од пословне банке регистрованом у Регистру меница</w:t>
      </w:r>
      <w:r w:rsidR="00C57C61">
        <w:rPr>
          <w:rFonts w:eastAsiaTheme="minorHAnsi"/>
          <w:color w:val="0000FF"/>
          <w:lang w:val="sr-Cyrl-RS"/>
        </w:rPr>
        <w:t xml:space="preserve"> </w:t>
      </w:r>
      <w:r w:rsidRPr="00F94FE5">
        <w:rPr>
          <w:rFonts w:eastAsiaTheme="minorHAnsi"/>
          <w:color w:val="000000"/>
          <w:lang w:val="sr-Latn-RS"/>
        </w:rPr>
        <w:t xml:space="preserve">Народне банке Србије, као средство финансијског обезбеђења </w:t>
      </w:r>
      <w:r w:rsidR="00C57C61" w:rsidRPr="00C57C61">
        <w:rPr>
          <w:rFonts w:eastAsiaTheme="minorHAnsi"/>
          <w:lang w:val="sr-Latn-RS"/>
        </w:rPr>
        <w:t>за отклањање грешака у</w:t>
      </w:r>
      <w:r w:rsidR="00C57C61" w:rsidRPr="00C57C61">
        <w:rPr>
          <w:rFonts w:eastAsiaTheme="minorHAnsi"/>
          <w:lang w:val="sr-Cyrl-RS"/>
        </w:rPr>
        <w:t xml:space="preserve"> </w:t>
      </w:r>
      <w:r w:rsidRPr="00C57C61">
        <w:rPr>
          <w:rFonts w:eastAsiaTheme="minorHAnsi"/>
          <w:lang w:val="sr-Latn-RS"/>
        </w:rPr>
        <w:t>гарантном року</w:t>
      </w:r>
      <w:r w:rsidRPr="00F94FE5">
        <w:rPr>
          <w:rFonts w:eastAsiaTheme="minorHAnsi"/>
          <w:color w:val="000000"/>
          <w:lang w:val="sr-Latn-RS"/>
        </w:rPr>
        <w:t>, у висини од 10% од вредности уговора без ПДВ-а, при чему вредност морабити изражена у динарима без ПДВ-а.</w:t>
      </w:r>
    </w:p>
    <w:p w:rsidR="00F94FE5" w:rsidRPr="00F94FE5" w:rsidRDefault="00F94FE5" w:rsidP="00F94FE5">
      <w:pPr>
        <w:widowControl/>
        <w:adjustRightInd w:val="0"/>
        <w:rPr>
          <w:rFonts w:eastAsiaTheme="minorHAnsi"/>
          <w:color w:val="000000"/>
          <w:lang w:val="sr-Latn-RS"/>
        </w:rPr>
      </w:pPr>
      <w:r w:rsidRPr="00F94FE5">
        <w:rPr>
          <w:rFonts w:eastAsiaTheme="minorHAnsi"/>
          <w:color w:val="000000"/>
          <w:lang w:val="sr-Latn-RS"/>
        </w:rPr>
        <w:t>Понуђач коме је додељен уговор дужан је да једну бланко соло меницу за добро извршење</w:t>
      </w:r>
      <w:r w:rsidR="00E56FD2">
        <w:rPr>
          <w:rFonts w:eastAsiaTheme="minorHAnsi"/>
          <w:color w:val="000000"/>
          <w:lang w:val="sr-Cyrl-RS"/>
        </w:rPr>
        <w:t xml:space="preserve"> </w:t>
      </w:r>
      <w:r w:rsidRPr="00F94FE5">
        <w:rPr>
          <w:rFonts w:eastAsiaTheme="minorHAnsi"/>
          <w:color w:val="000000"/>
          <w:lang w:val="sr-Latn-RS"/>
        </w:rPr>
        <w:t>посла достави наручиоцу у тренутку закључења уговора.</w:t>
      </w:r>
    </w:p>
    <w:p w:rsidR="00F94FE5" w:rsidRDefault="00F94FE5" w:rsidP="00F94FE5">
      <w:pPr>
        <w:widowControl/>
        <w:adjustRightInd w:val="0"/>
        <w:rPr>
          <w:rFonts w:eastAsiaTheme="minorHAnsi"/>
          <w:color w:val="000000"/>
          <w:lang w:val="sr-Cyrl-RS"/>
        </w:rPr>
      </w:pPr>
      <w:r w:rsidRPr="00F94FE5">
        <w:rPr>
          <w:rFonts w:eastAsiaTheme="minorHAnsi"/>
          <w:color w:val="000000"/>
          <w:lang w:val="sr-Latn-RS"/>
        </w:rPr>
        <w:t xml:space="preserve">Понуђач коме је додељен уговор дужан је да једну </w:t>
      </w:r>
      <w:r w:rsidR="00C57C61">
        <w:rPr>
          <w:rFonts w:eastAsiaTheme="minorHAnsi"/>
          <w:color w:val="000000"/>
          <w:lang w:val="sr-Latn-RS"/>
        </w:rPr>
        <w:t>бланко соло меницу за отклањање</w:t>
      </w:r>
      <w:r w:rsidR="00C57C61">
        <w:rPr>
          <w:rFonts w:eastAsiaTheme="minorHAnsi"/>
          <w:color w:val="000000"/>
          <w:lang w:val="sr-Cyrl-RS"/>
        </w:rPr>
        <w:t xml:space="preserve"> </w:t>
      </w:r>
      <w:r w:rsidRPr="00F94FE5">
        <w:rPr>
          <w:rFonts w:eastAsiaTheme="minorHAnsi"/>
          <w:color w:val="000000"/>
          <w:lang w:val="sr-Latn-RS"/>
        </w:rPr>
        <w:t>грешака у гарантном року преда наручиоцу у тренутку примопредаје предмета уговора.</w:t>
      </w:r>
    </w:p>
    <w:p w:rsidR="00C57C61" w:rsidRPr="00C57C61" w:rsidRDefault="00C57C61" w:rsidP="00F94FE5">
      <w:pPr>
        <w:widowControl/>
        <w:adjustRightInd w:val="0"/>
        <w:rPr>
          <w:rFonts w:eastAsiaTheme="minorHAnsi"/>
          <w:color w:val="000000"/>
          <w:lang w:val="sr-Cyrl-RS"/>
        </w:rPr>
      </w:pPr>
    </w:p>
    <w:p w:rsidR="00F94FE5" w:rsidRPr="00F94FE5" w:rsidRDefault="00F94FE5" w:rsidP="00F94FE5">
      <w:pPr>
        <w:widowControl/>
        <w:adjustRightInd w:val="0"/>
        <w:rPr>
          <w:rFonts w:eastAsiaTheme="minorHAnsi"/>
          <w:color w:val="000000"/>
          <w:lang w:val="sr-Latn-RS"/>
        </w:rPr>
      </w:pPr>
      <w:r w:rsidRPr="00C57C61">
        <w:rPr>
          <w:rFonts w:eastAsiaTheme="minorHAnsi"/>
          <w:bCs/>
          <w:lang w:val="sr-Latn-RS"/>
        </w:rPr>
        <w:t>НАПОМЕНА</w:t>
      </w:r>
      <w:r w:rsidRPr="00F94FE5">
        <w:rPr>
          <w:rFonts w:eastAsiaTheme="minorHAnsi"/>
          <w:b/>
          <w:bCs/>
          <w:color w:val="000000"/>
          <w:lang w:val="sr-Latn-RS"/>
        </w:rPr>
        <w:t xml:space="preserve">: </w:t>
      </w:r>
      <w:r w:rsidRPr="00F94FE5">
        <w:rPr>
          <w:rFonts w:eastAsiaTheme="minorHAnsi"/>
          <w:color w:val="000000"/>
          <w:lang w:val="sr-Latn-RS"/>
        </w:rPr>
        <w:t>Све менице морају бити потписане од стране</w:t>
      </w:r>
      <w:r w:rsidR="00C57C61">
        <w:rPr>
          <w:rFonts w:eastAsiaTheme="minorHAnsi"/>
          <w:color w:val="000000"/>
          <w:lang w:val="sr-Latn-RS"/>
        </w:rPr>
        <w:t xml:space="preserve"> лица овлашћеног за заступање и</w:t>
      </w:r>
      <w:r w:rsidR="00C57C61">
        <w:rPr>
          <w:rFonts w:eastAsiaTheme="minorHAnsi"/>
          <w:color w:val="000000"/>
          <w:lang w:val="sr-Cyrl-RS"/>
        </w:rPr>
        <w:t xml:space="preserve"> </w:t>
      </w:r>
      <w:r w:rsidRPr="00F94FE5">
        <w:rPr>
          <w:rFonts w:eastAsiaTheme="minorHAnsi"/>
          <w:color w:val="000000"/>
          <w:lang w:val="sr-Latn-RS"/>
        </w:rPr>
        <w:t>регистрова</w:t>
      </w:r>
      <w:r w:rsidR="00C57C61">
        <w:rPr>
          <w:rFonts w:eastAsiaTheme="minorHAnsi"/>
          <w:color w:val="000000"/>
          <w:lang w:val="sr-Cyrl-RS"/>
        </w:rPr>
        <w:t>н</w:t>
      </w:r>
      <w:r w:rsidRPr="00F94FE5">
        <w:rPr>
          <w:rFonts w:eastAsiaTheme="minorHAnsi"/>
          <w:color w:val="000000"/>
          <w:lang w:val="sr-Latn-RS"/>
        </w:rPr>
        <w:t xml:space="preserve">е у складу са чланом 47а. Закона о платном </w:t>
      </w:r>
      <w:r w:rsidR="00C57C61">
        <w:rPr>
          <w:rFonts w:eastAsiaTheme="minorHAnsi"/>
          <w:color w:val="000000"/>
          <w:lang w:val="sr-Latn-RS"/>
        </w:rPr>
        <w:t>промету (</w:t>
      </w:r>
      <w:r w:rsidR="00C57C61">
        <w:rPr>
          <w:rFonts w:eastAsiaTheme="minorHAnsi"/>
          <w:color w:val="000000"/>
          <w:lang w:val="sr-Cyrl-RS"/>
        </w:rPr>
        <w:t>„</w:t>
      </w:r>
      <w:r w:rsidR="00C57C61">
        <w:rPr>
          <w:rFonts w:eastAsiaTheme="minorHAnsi"/>
          <w:color w:val="000000"/>
          <w:lang w:val="sr-Latn-RS"/>
        </w:rPr>
        <w:t>Службени лист СРЈ</w:t>
      </w:r>
      <w:r w:rsidR="00C57C61">
        <w:rPr>
          <w:rFonts w:eastAsiaTheme="minorHAnsi"/>
          <w:color w:val="000000"/>
          <w:lang w:val="sr-Cyrl-RS"/>
        </w:rPr>
        <w:t>“</w:t>
      </w:r>
      <w:r w:rsidR="00C57C61">
        <w:rPr>
          <w:rFonts w:eastAsiaTheme="minorHAnsi"/>
          <w:color w:val="000000"/>
          <w:lang w:val="sr-Latn-RS"/>
        </w:rPr>
        <w:t>бр.3/02, 5/03 и (</w:t>
      </w:r>
      <w:r w:rsidR="00C57C61">
        <w:rPr>
          <w:rFonts w:eastAsiaTheme="minorHAnsi"/>
          <w:color w:val="000000"/>
          <w:lang w:val="sr-Cyrl-RS"/>
        </w:rPr>
        <w:t>„</w:t>
      </w:r>
      <w:r w:rsidR="00C57C61">
        <w:rPr>
          <w:rFonts w:eastAsiaTheme="minorHAnsi"/>
          <w:color w:val="000000"/>
          <w:lang w:val="sr-Latn-RS"/>
        </w:rPr>
        <w:t>Службени гласник РС</w:t>
      </w:r>
      <w:r w:rsidR="00C57C61">
        <w:rPr>
          <w:rFonts w:eastAsiaTheme="minorHAnsi"/>
          <w:color w:val="000000"/>
          <w:lang w:val="sr-Cyrl-RS"/>
        </w:rPr>
        <w:t>“</w:t>
      </w:r>
      <w:r w:rsidRPr="00F94FE5">
        <w:rPr>
          <w:rFonts w:eastAsiaTheme="minorHAnsi"/>
          <w:color w:val="000000"/>
          <w:lang w:val="sr-Latn-RS"/>
        </w:rPr>
        <w:t xml:space="preserve"> бр. 43/04, 62/06 и 31/1</w:t>
      </w:r>
      <w:r w:rsidR="00C57C61">
        <w:rPr>
          <w:rFonts w:eastAsiaTheme="minorHAnsi"/>
          <w:color w:val="000000"/>
          <w:lang w:val="sr-Latn-RS"/>
        </w:rPr>
        <w:t>1) и Одлуком о ближим условима,</w:t>
      </w:r>
      <w:r w:rsidR="00C57C61">
        <w:rPr>
          <w:rFonts w:eastAsiaTheme="minorHAnsi"/>
          <w:color w:val="000000"/>
          <w:lang w:val="sr-Cyrl-RS"/>
        </w:rPr>
        <w:t xml:space="preserve"> </w:t>
      </w:r>
      <w:r w:rsidRPr="00F94FE5">
        <w:rPr>
          <w:rFonts w:eastAsiaTheme="minorHAnsi"/>
          <w:color w:val="000000"/>
          <w:lang w:val="sr-Latn-RS"/>
        </w:rPr>
        <w:t>садржини и начину вођењ</w:t>
      </w:r>
      <w:r w:rsidR="00C57C61">
        <w:rPr>
          <w:rFonts w:eastAsiaTheme="minorHAnsi"/>
          <w:color w:val="000000"/>
          <w:lang w:val="sr-Latn-RS"/>
        </w:rPr>
        <w:t>а регистра меница и овлашћења (</w:t>
      </w:r>
      <w:r w:rsidR="00C57C61">
        <w:rPr>
          <w:rFonts w:eastAsiaTheme="minorHAnsi"/>
          <w:color w:val="000000"/>
          <w:lang w:val="sr-Cyrl-RS"/>
        </w:rPr>
        <w:t>„</w:t>
      </w:r>
      <w:r w:rsidR="00C57C61">
        <w:rPr>
          <w:rFonts w:eastAsiaTheme="minorHAnsi"/>
          <w:color w:val="000000"/>
          <w:lang w:val="sr-Latn-RS"/>
        </w:rPr>
        <w:t>Службени гласник РС</w:t>
      </w:r>
      <w:r w:rsidR="00C57C61">
        <w:rPr>
          <w:rFonts w:eastAsiaTheme="minorHAnsi"/>
          <w:color w:val="000000"/>
          <w:lang w:val="sr-Cyrl-RS"/>
        </w:rPr>
        <w:t>“</w:t>
      </w:r>
      <w:r w:rsidR="00C57C61">
        <w:rPr>
          <w:rFonts w:eastAsiaTheme="minorHAnsi"/>
          <w:color w:val="000000"/>
          <w:lang w:val="sr-Latn-RS"/>
        </w:rPr>
        <w:t>, бр.</w:t>
      </w:r>
      <w:r w:rsidRPr="00F94FE5">
        <w:rPr>
          <w:rFonts w:eastAsiaTheme="minorHAnsi"/>
          <w:color w:val="000000"/>
          <w:lang w:val="sr-Latn-RS"/>
        </w:rPr>
        <w:t>56/11, 9 80/15, 76/16 и 82/17) у Регистру меница Народне ба</w:t>
      </w:r>
      <w:r w:rsidR="00C57C61">
        <w:rPr>
          <w:rFonts w:eastAsiaTheme="minorHAnsi"/>
          <w:color w:val="000000"/>
          <w:lang w:val="sr-Latn-RS"/>
        </w:rPr>
        <w:t xml:space="preserve">нке Србије, а као доказ </w:t>
      </w:r>
      <w:r w:rsidR="00C57C61">
        <w:rPr>
          <w:rFonts w:eastAsiaTheme="minorHAnsi"/>
          <w:color w:val="000000"/>
          <w:lang w:val="sr-Latn-RS"/>
        </w:rPr>
        <w:lastRenderedPageBreak/>
        <w:t>понуђач</w:t>
      </w:r>
      <w:r w:rsidR="00C57C61">
        <w:rPr>
          <w:rFonts w:eastAsiaTheme="minorHAnsi"/>
          <w:color w:val="000000"/>
          <w:lang w:val="sr-Cyrl-RS"/>
        </w:rPr>
        <w:t xml:space="preserve"> </w:t>
      </w:r>
      <w:r w:rsidRPr="00F94FE5">
        <w:rPr>
          <w:rFonts w:eastAsiaTheme="minorHAnsi"/>
          <w:color w:val="000000"/>
          <w:lang w:val="sr-Latn-RS"/>
        </w:rPr>
        <w:t>уз меницу доставља копију захтева за регистрацију мен</w:t>
      </w:r>
      <w:r w:rsidR="00C57C61">
        <w:rPr>
          <w:rFonts w:eastAsiaTheme="minorHAnsi"/>
          <w:color w:val="000000"/>
          <w:lang w:val="sr-Latn-RS"/>
        </w:rPr>
        <w:t>ице са серијским бројем менице,</w:t>
      </w:r>
      <w:r w:rsidR="00C57C61">
        <w:rPr>
          <w:rFonts w:eastAsiaTheme="minorHAnsi"/>
          <w:color w:val="000000"/>
          <w:lang w:val="sr-Cyrl-RS"/>
        </w:rPr>
        <w:t xml:space="preserve"> </w:t>
      </w:r>
      <w:r w:rsidRPr="00F94FE5">
        <w:rPr>
          <w:rFonts w:eastAsiaTheme="minorHAnsi"/>
          <w:color w:val="000000"/>
          <w:lang w:val="sr-Latn-RS"/>
        </w:rPr>
        <w:t>основом по коме је издата- учешће у поступку јавне набав</w:t>
      </w:r>
      <w:r w:rsidR="005C3B45">
        <w:rPr>
          <w:rFonts w:eastAsiaTheme="minorHAnsi"/>
          <w:color w:val="000000"/>
          <w:lang w:val="sr-Latn-RS"/>
        </w:rPr>
        <w:t>ке), овереног од своје пословне</w:t>
      </w:r>
      <w:r w:rsidR="005C3B45">
        <w:rPr>
          <w:rFonts w:eastAsiaTheme="minorHAnsi"/>
          <w:color w:val="000000"/>
          <w:lang w:val="sr-Cyrl-RS"/>
        </w:rPr>
        <w:t xml:space="preserve"> </w:t>
      </w:r>
      <w:r w:rsidRPr="00F94FE5">
        <w:rPr>
          <w:rFonts w:eastAsiaTheme="minorHAnsi"/>
          <w:color w:val="000000"/>
          <w:lang w:val="sr-Latn-RS"/>
        </w:rPr>
        <w:t>банке. У супротном понуда ће се одбити због битних недостатака као неприхватљива.</w:t>
      </w:r>
    </w:p>
    <w:p w:rsidR="00F94FE5" w:rsidRPr="00F94FE5" w:rsidRDefault="00F94FE5" w:rsidP="00F94FE5">
      <w:pPr>
        <w:widowControl/>
        <w:adjustRightInd w:val="0"/>
        <w:rPr>
          <w:rFonts w:eastAsiaTheme="minorHAnsi"/>
          <w:color w:val="000000"/>
          <w:lang w:val="sr-Latn-RS"/>
        </w:rPr>
      </w:pPr>
      <w:r w:rsidRPr="00F94FE5">
        <w:rPr>
          <w:rFonts w:eastAsiaTheme="minorHAnsi"/>
          <w:color w:val="000000"/>
          <w:lang w:val="sr-Latn-RS"/>
        </w:rPr>
        <w:t>Садржина меница:</w:t>
      </w:r>
    </w:p>
    <w:p w:rsidR="00F94FE5" w:rsidRPr="00F94FE5" w:rsidRDefault="00F94FE5" w:rsidP="00F94FE5">
      <w:pPr>
        <w:widowControl/>
        <w:adjustRightInd w:val="0"/>
        <w:rPr>
          <w:rFonts w:eastAsiaTheme="minorHAnsi"/>
          <w:color w:val="000000"/>
          <w:lang w:val="sr-Latn-RS"/>
        </w:rPr>
      </w:pPr>
      <w:r w:rsidRPr="00F94FE5">
        <w:rPr>
          <w:rFonts w:eastAsiaTheme="minorHAnsi"/>
          <w:color w:val="000000"/>
          <w:lang w:val="sr-Latn-RS"/>
        </w:rPr>
        <w:t xml:space="preserve">Бланко соло менице морају бити безусловне, плативе </w:t>
      </w:r>
      <w:r w:rsidR="005C3B45">
        <w:rPr>
          <w:rFonts w:eastAsiaTheme="minorHAnsi"/>
          <w:color w:val="000000"/>
          <w:lang w:val="sr-Latn-RS"/>
        </w:rPr>
        <w:t>на први позив, не могу садржати</w:t>
      </w:r>
      <w:r w:rsidR="005C3B45">
        <w:rPr>
          <w:rFonts w:eastAsiaTheme="minorHAnsi"/>
          <w:color w:val="000000"/>
          <w:lang w:val="sr-Cyrl-RS"/>
        </w:rPr>
        <w:t xml:space="preserve"> </w:t>
      </w:r>
      <w:r w:rsidRPr="00F94FE5">
        <w:rPr>
          <w:rFonts w:eastAsiaTheme="minorHAnsi"/>
          <w:color w:val="000000"/>
          <w:lang w:val="sr-Latn-RS"/>
        </w:rPr>
        <w:t>додатне услове за исплату, краће рокове од рокова које је одредио наручилац, м</w:t>
      </w:r>
      <w:r w:rsidR="005C3B45">
        <w:rPr>
          <w:rFonts w:eastAsiaTheme="minorHAnsi"/>
          <w:color w:val="000000"/>
          <w:lang w:val="sr-Latn-RS"/>
        </w:rPr>
        <w:t>ањи износ</w:t>
      </w:r>
      <w:r w:rsidR="005C3B45">
        <w:rPr>
          <w:rFonts w:eastAsiaTheme="minorHAnsi"/>
          <w:color w:val="000000"/>
          <w:lang w:val="sr-Cyrl-RS"/>
        </w:rPr>
        <w:t xml:space="preserve"> </w:t>
      </w:r>
      <w:r w:rsidRPr="00F94FE5">
        <w:rPr>
          <w:rFonts w:eastAsiaTheme="minorHAnsi"/>
          <w:color w:val="000000"/>
          <w:lang w:val="sr-Latn-RS"/>
        </w:rPr>
        <w:t>од онога који је одредио наручилац или промењену месну надлежност за решавање спорова.</w:t>
      </w:r>
    </w:p>
    <w:p w:rsidR="00F94FE5" w:rsidRPr="00F94FE5" w:rsidRDefault="00F94FE5" w:rsidP="00F94FE5">
      <w:pPr>
        <w:widowControl/>
        <w:adjustRightInd w:val="0"/>
        <w:rPr>
          <w:rFonts w:eastAsiaTheme="minorHAnsi"/>
          <w:color w:val="000000"/>
          <w:lang w:val="sr-Latn-RS"/>
        </w:rPr>
      </w:pPr>
      <w:r w:rsidRPr="00F94FE5">
        <w:rPr>
          <w:rFonts w:eastAsiaTheme="minorHAnsi"/>
          <w:color w:val="000000"/>
          <w:lang w:val="sr-Latn-RS"/>
        </w:rPr>
        <w:t xml:space="preserve">Бланко соло менице морају да садрже потпис и </w:t>
      </w:r>
      <w:r w:rsidRPr="005C3B45">
        <w:rPr>
          <w:rFonts w:eastAsiaTheme="minorHAnsi"/>
          <w:bCs/>
          <w:color w:val="000000"/>
          <w:lang w:val="sr-Latn-RS"/>
        </w:rPr>
        <w:t>печат</w:t>
      </w:r>
      <w:r w:rsidRPr="00F94FE5">
        <w:rPr>
          <w:rFonts w:eastAsiaTheme="minorHAnsi"/>
          <w:b/>
          <w:bCs/>
          <w:color w:val="000000"/>
          <w:lang w:val="sr-Latn-RS"/>
        </w:rPr>
        <w:t xml:space="preserve"> </w:t>
      </w:r>
      <w:r w:rsidRPr="00F94FE5">
        <w:rPr>
          <w:rFonts w:eastAsiaTheme="minorHAnsi"/>
          <w:color w:val="000000"/>
          <w:lang w:val="sr-Latn-RS"/>
        </w:rPr>
        <w:t>пону</w:t>
      </w:r>
      <w:r w:rsidR="005C3B45">
        <w:rPr>
          <w:rFonts w:eastAsiaTheme="minorHAnsi"/>
          <w:color w:val="000000"/>
          <w:lang w:val="sr-Latn-RS"/>
        </w:rPr>
        <w:t>ђача. Потпис овлашћеног лица на</w:t>
      </w:r>
      <w:r w:rsidR="005C3B45">
        <w:rPr>
          <w:rFonts w:eastAsiaTheme="minorHAnsi"/>
          <w:color w:val="000000"/>
          <w:lang w:val="sr-Cyrl-RS"/>
        </w:rPr>
        <w:t xml:space="preserve"> </w:t>
      </w:r>
      <w:r w:rsidRPr="00F94FE5">
        <w:rPr>
          <w:rFonts w:eastAsiaTheme="minorHAnsi"/>
          <w:color w:val="000000"/>
          <w:lang w:val="sr-Latn-RS"/>
        </w:rPr>
        <w:t>меници и меничном овлашћењу мора бити идентичан са потписом у картону де</w:t>
      </w:r>
      <w:r w:rsidR="005C3B45">
        <w:rPr>
          <w:rFonts w:eastAsiaTheme="minorHAnsi"/>
          <w:color w:val="000000"/>
          <w:lang w:val="sr-Latn-RS"/>
        </w:rPr>
        <w:t>понованих</w:t>
      </w:r>
      <w:r w:rsidR="005C3B45">
        <w:rPr>
          <w:rFonts w:eastAsiaTheme="minorHAnsi"/>
          <w:color w:val="000000"/>
          <w:lang w:val="sr-Cyrl-RS"/>
        </w:rPr>
        <w:t xml:space="preserve"> </w:t>
      </w:r>
      <w:r w:rsidRPr="00F94FE5">
        <w:rPr>
          <w:rFonts w:eastAsiaTheme="minorHAnsi"/>
          <w:color w:val="000000"/>
          <w:lang w:val="sr-Latn-RS"/>
        </w:rPr>
        <w:t>потписа.</w:t>
      </w:r>
    </w:p>
    <w:p w:rsidR="00F94FE5" w:rsidRPr="00F94FE5" w:rsidRDefault="00F94FE5" w:rsidP="00F94FE5">
      <w:pPr>
        <w:widowControl/>
        <w:adjustRightInd w:val="0"/>
        <w:rPr>
          <w:rFonts w:eastAsiaTheme="minorHAnsi"/>
          <w:color w:val="000000"/>
          <w:lang w:val="sr-Latn-RS"/>
        </w:rPr>
      </w:pPr>
      <w:r w:rsidRPr="000202FC">
        <w:rPr>
          <w:rFonts w:eastAsiaTheme="minorHAnsi"/>
          <w:color w:val="000000"/>
          <w:u w:val="single"/>
          <w:lang w:val="sr-Latn-RS"/>
        </w:rPr>
        <w:t>Уколико средство обезбеђења није дато у складу са захт</w:t>
      </w:r>
      <w:r w:rsidR="005C3B45" w:rsidRPr="000202FC">
        <w:rPr>
          <w:rFonts w:eastAsiaTheme="minorHAnsi"/>
          <w:color w:val="000000"/>
          <w:u w:val="single"/>
          <w:lang w:val="sr-Latn-RS"/>
        </w:rPr>
        <w:t>евом из конкурсне документације</w:t>
      </w:r>
      <w:r w:rsidR="000202FC" w:rsidRPr="000202FC">
        <w:rPr>
          <w:rFonts w:eastAsiaTheme="minorHAnsi"/>
          <w:color w:val="000000"/>
          <w:u w:val="single"/>
          <w:lang w:val="sr-Cyrl-RS"/>
        </w:rPr>
        <w:t xml:space="preserve"> </w:t>
      </w:r>
      <w:r w:rsidRPr="000202FC">
        <w:rPr>
          <w:rFonts w:eastAsiaTheme="minorHAnsi"/>
          <w:color w:val="000000"/>
          <w:u w:val="single"/>
          <w:lang w:val="sr-Latn-RS"/>
        </w:rPr>
        <w:t>понуда понуђача биће одбијена као неприхватљива због битних недостатака</w:t>
      </w:r>
      <w:r w:rsidRPr="00F94FE5">
        <w:rPr>
          <w:rFonts w:eastAsiaTheme="minorHAnsi"/>
          <w:color w:val="000000"/>
          <w:lang w:val="sr-Latn-RS"/>
        </w:rPr>
        <w:t>.</w:t>
      </w:r>
    </w:p>
    <w:p w:rsidR="0055404C" w:rsidRPr="005C3B45" w:rsidRDefault="00F94FE5" w:rsidP="005C3B45">
      <w:pPr>
        <w:widowControl/>
        <w:adjustRightInd w:val="0"/>
        <w:rPr>
          <w:rFonts w:eastAsiaTheme="minorHAnsi"/>
          <w:color w:val="000000"/>
          <w:lang w:val="sr-Cyrl-RS"/>
        </w:rPr>
      </w:pPr>
      <w:r w:rsidRPr="00F94FE5">
        <w:rPr>
          <w:rFonts w:eastAsiaTheme="minorHAnsi"/>
          <w:color w:val="000000"/>
          <w:lang w:val="sr-Latn-RS"/>
        </w:rPr>
        <w:t xml:space="preserve">По истеку рока важења менице наручилац ће предметне менице вратити, на писани </w:t>
      </w:r>
      <w:r w:rsidR="005C3B45">
        <w:rPr>
          <w:rFonts w:eastAsiaTheme="minorHAnsi"/>
          <w:color w:val="000000"/>
          <w:lang w:val="sr-Latn-RS"/>
        </w:rPr>
        <w:t>захтев</w:t>
      </w:r>
      <w:r w:rsidR="005C3B45">
        <w:rPr>
          <w:rFonts w:eastAsiaTheme="minorHAnsi"/>
          <w:color w:val="000000"/>
          <w:lang w:val="sr-Cyrl-RS"/>
        </w:rPr>
        <w:t xml:space="preserve"> </w:t>
      </w:r>
      <w:r w:rsidR="005C3B45">
        <w:rPr>
          <w:rFonts w:eastAsiaTheme="minorHAnsi"/>
          <w:color w:val="000000"/>
          <w:lang w:val="sr-Latn-RS"/>
        </w:rPr>
        <w:t>добављача.</w:t>
      </w:r>
    </w:p>
    <w:p w:rsidR="0055404C" w:rsidRPr="00F94FE5" w:rsidRDefault="0055404C">
      <w:pPr>
        <w:pStyle w:val="Teloteksta"/>
        <w:spacing w:before="7"/>
        <w:rPr>
          <w:color w:val="000000" w:themeColor="text1"/>
        </w:rPr>
      </w:pPr>
    </w:p>
    <w:p w:rsidR="0055404C" w:rsidRPr="006F76E5" w:rsidRDefault="006F76E5">
      <w:pPr>
        <w:pStyle w:val="Teloteksta"/>
        <w:ind w:left="463"/>
        <w:jc w:val="both"/>
        <w:rPr>
          <w:color w:val="000000" w:themeColor="text1"/>
          <w:u w:val="single"/>
        </w:rPr>
      </w:pPr>
      <w:proofErr w:type="gramStart"/>
      <w:r w:rsidRPr="006F76E5">
        <w:rPr>
          <w:color w:val="000000" w:themeColor="text1"/>
          <w:u w:val="single"/>
        </w:rPr>
        <w:t>Наручилац ће мениц</w:t>
      </w:r>
      <w:r w:rsidRPr="006F76E5">
        <w:rPr>
          <w:color w:val="000000" w:themeColor="text1"/>
          <w:u w:val="single"/>
          <w:lang w:val="sr-Cyrl-RS"/>
        </w:rPr>
        <w:t>е</w:t>
      </w:r>
      <w:r w:rsidR="006D7319" w:rsidRPr="006F76E5">
        <w:rPr>
          <w:color w:val="000000" w:themeColor="text1"/>
          <w:u w:val="single"/>
        </w:rPr>
        <w:t xml:space="preserve"> вратити по истеку наведеног рока, на писани захтев понуђача.</w:t>
      </w:r>
      <w:proofErr w:type="gramEnd"/>
    </w:p>
    <w:p w:rsidR="0055404C" w:rsidRPr="00542BCE" w:rsidRDefault="0055404C">
      <w:pPr>
        <w:pStyle w:val="Teloteksta"/>
        <w:spacing w:before="9"/>
        <w:rPr>
          <w:color w:val="92D050"/>
        </w:rPr>
      </w:pPr>
    </w:p>
    <w:p w:rsidR="0055404C" w:rsidRDefault="006D7319" w:rsidP="00774770">
      <w:pPr>
        <w:pStyle w:val="Naslov1"/>
        <w:numPr>
          <w:ilvl w:val="0"/>
          <w:numId w:val="25"/>
        </w:numPr>
        <w:tabs>
          <w:tab w:val="left" w:pos="571"/>
        </w:tabs>
        <w:spacing w:line="278" w:lineRule="auto"/>
        <w:ind w:left="192" w:right="109" w:firstLine="0"/>
        <w:jc w:val="both"/>
      </w:pPr>
      <w:r>
        <w:t>ЗАШТИТА ПОВЕРЉИВОСТИ ПОДАТАКА КОЈЕ НАРУЧИЛАЦ СТАВЉА ПОНУЂАЧИМА НА РАСПОЛАГАЊЕ, УКЉУЧУЈУЋИ И ЊИХОВЕ</w:t>
      </w:r>
      <w:r>
        <w:rPr>
          <w:spacing w:val="-20"/>
        </w:rPr>
        <w:t xml:space="preserve"> </w:t>
      </w:r>
      <w:r>
        <w:t>ПОДИЗВОЂАЧЕ</w:t>
      </w:r>
    </w:p>
    <w:p w:rsidR="0055404C" w:rsidRDefault="006D7319">
      <w:pPr>
        <w:pStyle w:val="Teloteksta"/>
        <w:spacing w:before="113"/>
        <w:ind w:left="192"/>
        <w:jc w:val="both"/>
      </w:pPr>
      <w:proofErr w:type="gramStart"/>
      <w:r>
        <w:t>Предметна набавка не садржи поверљиве информације које наручилац ставља на располагање.</w:t>
      </w:r>
      <w:proofErr w:type="gramEnd"/>
    </w:p>
    <w:p w:rsidR="0055404C" w:rsidRDefault="006D7319">
      <w:pPr>
        <w:pStyle w:val="Teloteksta"/>
        <w:spacing w:before="157" w:line="276" w:lineRule="auto"/>
        <w:ind w:left="192" w:right="103"/>
        <w:jc w:val="both"/>
      </w:pPr>
      <w: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w:t>
      </w:r>
      <w:r>
        <w:rPr>
          <w:spacing w:val="-20"/>
        </w:rPr>
        <w:t xml:space="preserve"> </w:t>
      </w:r>
      <w:r>
        <w:t>понуда.</w:t>
      </w:r>
    </w:p>
    <w:p w:rsidR="0055404C" w:rsidRDefault="006D7319">
      <w:pPr>
        <w:pStyle w:val="Teloteksta"/>
        <w:spacing w:before="120"/>
        <w:ind w:left="192"/>
        <w:jc w:val="both"/>
      </w:pPr>
      <w:r>
        <w:t xml:space="preserve">Наручилац   ће   као   поверљива   третирати   она   документа   која   </w:t>
      </w:r>
      <w:proofErr w:type="gramStart"/>
      <w:r>
        <w:t>у  горњем</w:t>
      </w:r>
      <w:proofErr w:type="gramEnd"/>
      <w:r>
        <w:t xml:space="preserve">   десном   углу  садрже  назнаку</w:t>
      </w:r>
    </w:p>
    <w:p w:rsidR="0055404C" w:rsidRDefault="006F76E5">
      <w:pPr>
        <w:pStyle w:val="Teloteksta"/>
        <w:spacing w:before="36" w:line="276" w:lineRule="auto"/>
        <w:ind w:left="192" w:right="110"/>
        <w:jc w:val="both"/>
      </w:pPr>
      <w:r>
        <w:rPr>
          <w:lang w:val="sr-Cyrl-RS"/>
        </w:rPr>
        <w:t>„поверљиво“</w:t>
      </w:r>
      <w:r w:rsidR="006D7319">
        <w:t xml:space="preserve">. Ако се поверљивим сматра само одређени податак у документу, поверљив део мора бити подвучен црвено а у истом реду уз десну ивицу мора </w:t>
      </w:r>
      <w:r>
        <w:t xml:space="preserve">бити стављена ознака </w:t>
      </w:r>
      <w:r>
        <w:rPr>
          <w:lang w:val="sr-Cyrl-RS"/>
        </w:rPr>
        <w:t>„поверљиво“</w:t>
      </w:r>
      <w:proofErr w:type="gramStart"/>
      <w:r>
        <w:t>.</w:t>
      </w:r>
      <w:r w:rsidR="006D7319">
        <w:t>.</w:t>
      </w:r>
      <w:proofErr w:type="gramEnd"/>
      <w:r w:rsidR="006D7319">
        <w:t xml:space="preserve"> </w:t>
      </w:r>
      <w:proofErr w:type="gramStart"/>
      <w:r w:rsidR="006D7319">
        <w:t>Наручилац не одговара за поверљивост података који нису означени на наведни начин.</w:t>
      </w:r>
      <w:proofErr w:type="gramEnd"/>
    </w:p>
    <w:p w:rsidR="0055404C" w:rsidRDefault="006D7319">
      <w:pPr>
        <w:pStyle w:val="Teloteksta"/>
        <w:spacing w:before="120" w:line="276" w:lineRule="auto"/>
        <w:ind w:left="192" w:right="110"/>
        <w:jc w:val="both"/>
      </w:pPr>
      <w:proofErr w:type="gramStart"/>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55404C" w:rsidRDefault="006D7319" w:rsidP="00774770">
      <w:pPr>
        <w:pStyle w:val="Naslov1"/>
        <w:numPr>
          <w:ilvl w:val="0"/>
          <w:numId w:val="25"/>
        </w:numPr>
        <w:tabs>
          <w:tab w:val="left" w:pos="524"/>
        </w:tabs>
        <w:spacing w:before="125"/>
        <w:ind w:left="523" w:hanging="331"/>
        <w:jc w:val="both"/>
      </w:pPr>
      <w:r>
        <w:t>ДОДАТНЕ ИНФОРМАЦИЈЕ ИЛИ ПОЈАШЊЕЊА У ВЕЗИ СА ПРИПРЕМАЊЕМ</w:t>
      </w:r>
      <w:r>
        <w:rPr>
          <w:spacing w:val="-28"/>
        </w:rPr>
        <w:t xml:space="preserve"> </w:t>
      </w:r>
      <w:r>
        <w:t>ПОНУДЕ</w:t>
      </w:r>
    </w:p>
    <w:p w:rsidR="0055404C" w:rsidRDefault="006D7319">
      <w:pPr>
        <w:pStyle w:val="Teloteksta"/>
        <w:tabs>
          <w:tab w:val="left" w:pos="7885"/>
        </w:tabs>
        <w:spacing w:before="32" w:line="276" w:lineRule="auto"/>
        <w:ind w:left="192" w:right="103"/>
        <w:jc w:val="both"/>
      </w:pPr>
      <w:r>
        <w:t>Заинтересовано лице може, у писаном облику, путем поште на адресу наручиоца</w:t>
      </w:r>
      <w:r w:rsidR="00542BCE">
        <w:t xml:space="preserve"> </w:t>
      </w:r>
      <w:r>
        <w:t xml:space="preserve">: </w:t>
      </w:r>
      <w:r>
        <w:rPr>
          <w:b/>
        </w:rPr>
        <w:t>Основна школа „</w:t>
      </w:r>
      <w:r w:rsidR="00060938">
        <w:rPr>
          <w:b/>
          <w:lang w:val="sr-Cyrl-RS"/>
        </w:rPr>
        <w:t>Десанка Максимовић</w:t>
      </w:r>
      <w:r>
        <w:rPr>
          <w:b/>
        </w:rPr>
        <w:t>“,</w:t>
      </w:r>
      <w:r w:rsidR="00060938">
        <w:rPr>
          <w:b/>
          <w:lang w:val="sr-Latn-RS"/>
        </w:rPr>
        <w:t xml:space="preserve">VI </w:t>
      </w:r>
      <w:r w:rsidR="00060938">
        <w:rPr>
          <w:b/>
          <w:lang w:val="sr-Cyrl-RS"/>
        </w:rPr>
        <w:t>личке дивизије бр.32</w:t>
      </w:r>
      <w:r>
        <w:rPr>
          <w:b/>
        </w:rPr>
        <w:t>, 12</w:t>
      </w:r>
      <w:r w:rsidR="00060938">
        <w:rPr>
          <w:b/>
          <w:lang w:val="sr-Cyrl-RS"/>
        </w:rPr>
        <w:t>000 Пожаревац</w:t>
      </w:r>
      <w:r>
        <w:t>, електронске поште</w:t>
      </w:r>
      <w:r>
        <w:rPr>
          <w:spacing w:val="25"/>
        </w:rPr>
        <w:t xml:space="preserve"> </w:t>
      </w:r>
      <w:r>
        <w:t>на</w:t>
      </w:r>
      <w:r>
        <w:rPr>
          <w:spacing w:val="2"/>
        </w:rPr>
        <w:t xml:space="preserve"> </w:t>
      </w:r>
      <w:r>
        <w:t>e-мail:</w:t>
      </w:r>
      <w:r w:rsidR="00542BCE">
        <w:t xml:space="preserve"> </w:t>
      </w:r>
      <w:hyperlink r:id="rId15" w:history="1">
        <w:r w:rsidR="00D87F2B" w:rsidRPr="001A7D0E">
          <w:rPr>
            <w:rStyle w:val="Hiperveza"/>
            <w:b/>
            <w:spacing w:val="-1"/>
          </w:rPr>
          <w:t>os</w:t>
        </w:r>
        <w:r w:rsidR="00D87F2B" w:rsidRPr="001A7D0E">
          <w:rPr>
            <w:rStyle w:val="Hiperveza"/>
            <w:b/>
            <w:spacing w:val="-1"/>
            <w:lang w:val="sr-Latn-RS"/>
          </w:rPr>
          <w:t>desankapo.sekretar</w:t>
        </w:r>
        <w:r w:rsidR="00D87F2B" w:rsidRPr="001A7D0E">
          <w:rPr>
            <w:rStyle w:val="Hiperveza"/>
            <w:b/>
            <w:spacing w:val="-1"/>
          </w:rPr>
          <w:t>@gmail.com,</w:t>
        </w:r>
      </w:hyperlink>
      <w:r>
        <w:rPr>
          <w:b/>
          <w:spacing w:val="-1"/>
        </w:rPr>
        <w:t xml:space="preserve"> </w:t>
      </w:r>
      <w: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радним данима (понедељак – петак) у времену од 0</w:t>
      </w:r>
      <w:r w:rsidR="00542BCE">
        <w:t>7</w:t>
      </w:r>
      <w:r>
        <w:t>:00 – 1</w:t>
      </w:r>
      <w:r w:rsidR="00542BCE">
        <w:t>4</w:t>
      </w:r>
      <w:r>
        <w:t>:00 часова.Захтев који пристигне ван радног времена сматраће се да је пристигао првог наредног радног дана.</w:t>
      </w:r>
    </w:p>
    <w:p w:rsidR="0055404C" w:rsidRDefault="006D7319">
      <w:pPr>
        <w:pStyle w:val="Teloteksta"/>
        <w:spacing w:before="200" w:line="278" w:lineRule="auto"/>
        <w:ind w:left="192" w:right="111"/>
        <w:jc w:val="both"/>
      </w:pPr>
      <w:proofErr w:type="gramStart"/>
      <w: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proofErr w:type="gramEnd"/>
    </w:p>
    <w:p w:rsidR="0055404C" w:rsidRDefault="006D7319">
      <w:pPr>
        <w:pStyle w:val="Teloteksta"/>
        <w:spacing w:before="197" w:line="276" w:lineRule="auto"/>
        <w:ind w:left="192" w:right="106"/>
        <w:jc w:val="both"/>
      </w:pPr>
      <w:proofErr w:type="gramStart"/>
      <w: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b/>
        </w:rPr>
        <w:t>ЈН</w:t>
      </w:r>
      <w:r w:rsidR="003B461B">
        <w:rPr>
          <w:b/>
          <w:lang w:val="sr-Cyrl-RS"/>
        </w:rPr>
        <w:t>МВ</w:t>
      </w:r>
      <w:r>
        <w:rPr>
          <w:b/>
        </w:rPr>
        <w:t xml:space="preserve"> бр.</w:t>
      </w:r>
      <w:r w:rsidR="00D87F2B">
        <w:rPr>
          <w:b/>
        </w:rPr>
        <w:t>4/2020</w:t>
      </w:r>
      <w:r>
        <w:t>”.</w:t>
      </w:r>
      <w:proofErr w:type="gramEnd"/>
    </w:p>
    <w:p w:rsidR="0055404C" w:rsidRDefault="006D7319">
      <w:pPr>
        <w:pStyle w:val="Teloteksta"/>
        <w:spacing w:before="65" w:line="276" w:lineRule="auto"/>
        <w:ind w:left="112" w:right="109"/>
        <w:jc w:val="both"/>
      </w:pPr>
      <w:proofErr w:type="gramStart"/>
      <w: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55404C" w:rsidRDefault="006D7319">
      <w:pPr>
        <w:pStyle w:val="Teloteksta"/>
        <w:spacing w:before="200" w:line="278" w:lineRule="auto"/>
        <w:ind w:left="112" w:right="106"/>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55404C" w:rsidRDefault="006D7319">
      <w:pPr>
        <w:pStyle w:val="Teloteksta"/>
        <w:spacing w:before="197" w:line="465" w:lineRule="auto"/>
        <w:ind w:left="112" w:right="444"/>
      </w:pPr>
      <w:proofErr w:type="gramStart"/>
      <w:r>
        <w:lastRenderedPageBreak/>
        <w:t>Тражење додатних информација или појашњења у вези са припремањем понуде телефоном није дозвољено.</w:t>
      </w:r>
      <w:proofErr w:type="gramEnd"/>
      <w:r>
        <w:t xml:space="preserve"> </w:t>
      </w:r>
      <w:proofErr w:type="gramStart"/>
      <w:r>
        <w:t>Комуникација у поступку јавне набавке врши се искључиво на начин одређен чланом 20.</w:t>
      </w:r>
      <w:proofErr w:type="gramEnd"/>
      <w:r>
        <w:t xml:space="preserve"> </w:t>
      </w:r>
      <w:proofErr w:type="gramStart"/>
      <w:r>
        <w:t>Закона.</w:t>
      </w:r>
      <w:proofErr w:type="gramEnd"/>
    </w:p>
    <w:p w:rsidR="0055404C" w:rsidRDefault="006D7319" w:rsidP="00774770">
      <w:pPr>
        <w:pStyle w:val="Naslov1"/>
        <w:numPr>
          <w:ilvl w:val="0"/>
          <w:numId w:val="25"/>
        </w:numPr>
        <w:tabs>
          <w:tab w:val="left" w:pos="479"/>
        </w:tabs>
        <w:spacing w:before="12" w:line="278" w:lineRule="auto"/>
        <w:ind w:right="110" w:firstLine="0"/>
        <w:jc w:val="both"/>
      </w:pPr>
      <w:r>
        <w:t>ДОДАТНА ОБЈАШЊЕЊА ОД ПОНУЂАЧА ПОСЛЕ ОТВАРАЊА ПОНУДА И КОНТРОЛА КОД ПОНУЂАЧА ОДНОСНО ЊЕГОВОГ</w:t>
      </w:r>
      <w:r>
        <w:rPr>
          <w:spacing w:val="-20"/>
        </w:rPr>
        <w:t xml:space="preserve"> </w:t>
      </w:r>
      <w:r>
        <w:t>ПОДИЗВОЂАЧА</w:t>
      </w:r>
    </w:p>
    <w:p w:rsidR="0055404C" w:rsidRDefault="006D7319">
      <w:pPr>
        <w:pStyle w:val="Teloteksta"/>
        <w:spacing w:before="192" w:line="276" w:lineRule="auto"/>
        <w:ind w:left="112" w:right="109"/>
        <w:jc w:val="both"/>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t xml:space="preserve"> </w:t>
      </w:r>
      <w:proofErr w:type="gramStart"/>
      <w:r>
        <w:t>Закона).</w:t>
      </w:r>
      <w:proofErr w:type="gramEnd"/>
    </w:p>
    <w:p w:rsidR="0055404C" w:rsidRDefault="006D7319">
      <w:pPr>
        <w:pStyle w:val="Teloteksta"/>
        <w:spacing w:before="200" w:line="276" w:lineRule="auto"/>
        <w:ind w:left="112" w:right="105"/>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404C" w:rsidRDefault="006D7319">
      <w:pPr>
        <w:pStyle w:val="Teloteksta"/>
        <w:spacing w:before="200" w:line="276" w:lineRule="auto"/>
        <w:ind w:left="112" w:right="103"/>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w:t>
      </w:r>
      <w:r>
        <w:rPr>
          <w:spacing w:val="-18"/>
        </w:rPr>
        <w:t xml:space="preserve"> </w:t>
      </w:r>
      <w:r>
        <w:t>отварања.</w:t>
      </w:r>
      <w:proofErr w:type="gramEnd"/>
    </w:p>
    <w:p w:rsidR="0055404C" w:rsidRDefault="006D7319">
      <w:pPr>
        <w:pStyle w:val="Teloteksta"/>
        <w:spacing w:before="202"/>
        <w:ind w:left="112"/>
        <w:jc w:val="both"/>
      </w:pPr>
      <w:proofErr w:type="gramStart"/>
      <w:r>
        <w:t>У случају разлике између јединичне и укупне цене, меродавна је јединична цена.</w:t>
      </w:r>
      <w:proofErr w:type="gramEnd"/>
    </w:p>
    <w:p w:rsidR="0055404C" w:rsidRDefault="0055404C">
      <w:pPr>
        <w:pStyle w:val="Teloteksta"/>
        <w:spacing w:before="6"/>
        <w:rPr>
          <w:sz w:val="20"/>
        </w:rPr>
      </w:pPr>
    </w:p>
    <w:p w:rsidR="0055404C" w:rsidRDefault="006D7319">
      <w:pPr>
        <w:pStyle w:val="Teloteksta"/>
        <w:spacing w:line="278" w:lineRule="auto"/>
        <w:ind w:left="112" w:right="106"/>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55404C" w:rsidRPr="0088296D" w:rsidRDefault="006D7319" w:rsidP="00774770">
      <w:pPr>
        <w:pStyle w:val="Pasussalistom"/>
        <w:numPr>
          <w:ilvl w:val="0"/>
          <w:numId w:val="25"/>
        </w:numPr>
        <w:tabs>
          <w:tab w:val="left" w:pos="444"/>
        </w:tabs>
        <w:spacing w:before="198"/>
        <w:ind w:left="443" w:hanging="331"/>
        <w:jc w:val="both"/>
        <w:rPr>
          <w:b/>
        </w:rPr>
      </w:pPr>
      <w:r w:rsidRPr="0088296D">
        <w:rPr>
          <w:b/>
        </w:rPr>
        <w:t>НЕГАТИВНЕ</w:t>
      </w:r>
      <w:r w:rsidRPr="0088296D">
        <w:rPr>
          <w:b/>
          <w:spacing w:val="-8"/>
        </w:rPr>
        <w:t xml:space="preserve"> </w:t>
      </w:r>
      <w:r w:rsidRPr="0088296D">
        <w:rPr>
          <w:b/>
        </w:rPr>
        <w:t>РЕФЕРЕНЦЕ</w:t>
      </w:r>
    </w:p>
    <w:p w:rsidR="0055404C" w:rsidRDefault="0055404C">
      <w:pPr>
        <w:pStyle w:val="Teloteksta"/>
        <w:spacing w:before="9"/>
        <w:rPr>
          <w:sz w:val="20"/>
        </w:rPr>
      </w:pPr>
    </w:p>
    <w:p w:rsidR="0055404C" w:rsidRDefault="006D7319">
      <w:pPr>
        <w:pStyle w:val="Teloteksta"/>
        <w:spacing w:line="276" w:lineRule="auto"/>
        <w:ind w:left="112" w:right="128"/>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5404C" w:rsidRDefault="006D7319">
      <w:pPr>
        <w:pStyle w:val="Pasussalistom"/>
        <w:numPr>
          <w:ilvl w:val="0"/>
          <w:numId w:val="12"/>
        </w:numPr>
        <w:tabs>
          <w:tab w:val="left" w:pos="1095"/>
        </w:tabs>
        <w:spacing w:before="201" w:line="253" w:lineRule="exact"/>
        <w:ind w:hanging="266"/>
      </w:pPr>
      <w:proofErr w:type="gramStart"/>
      <w:r>
        <w:t>поступао</w:t>
      </w:r>
      <w:proofErr w:type="gramEnd"/>
      <w:r>
        <w:t xml:space="preserve"> супротно забрани из чл. 23. </w:t>
      </w:r>
      <w:proofErr w:type="gramStart"/>
      <w:r>
        <w:t>и</w:t>
      </w:r>
      <w:proofErr w:type="gramEnd"/>
      <w:r>
        <w:t xml:space="preserve"> 25.</w:t>
      </w:r>
      <w:r>
        <w:rPr>
          <w:spacing w:val="-11"/>
        </w:rPr>
        <w:t xml:space="preserve"> </w:t>
      </w:r>
      <w:r>
        <w:rPr>
          <w:spacing w:val="-3"/>
        </w:rPr>
        <w:t>Закона;</w:t>
      </w:r>
    </w:p>
    <w:p w:rsidR="0055404C" w:rsidRDefault="006D7319">
      <w:pPr>
        <w:pStyle w:val="Pasussalistom"/>
        <w:numPr>
          <w:ilvl w:val="0"/>
          <w:numId w:val="12"/>
        </w:numPr>
        <w:tabs>
          <w:tab w:val="left" w:pos="1095"/>
        </w:tabs>
        <w:spacing w:line="252" w:lineRule="exact"/>
        <w:ind w:hanging="266"/>
      </w:pPr>
      <w:r>
        <w:t>учинио повреду</w:t>
      </w:r>
      <w:r>
        <w:rPr>
          <w:spacing w:val="-27"/>
        </w:rPr>
        <w:t xml:space="preserve"> </w:t>
      </w:r>
      <w:r>
        <w:t>конкуренције;</w:t>
      </w:r>
    </w:p>
    <w:p w:rsidR="0055404C" w:rsidRDefault="006D7319">
      <w:pPr>
        <w:pStyle w:val="Pasussalistom"/>
        <w:numPr>
          <w:ilvl w:val="0"/>
          <w:numId w:val="12"/>
        </w:numPr>
        <w:tabs>
          <w:tab w:val="left" w:pos="1095"/>
        </w:tabs>
        <w:ind w:right="130" w:hanging="266"/>
      </w:pPr>
      <w:r>
        <w:t xml:space="preserve">доставио неистините </w:t>
      </w:r>
      <w:r>
        <w:rPr>
          <w:spacing w:val="-4"/>
        </w:rPr>
        <w:t xml:space="preserve">податке </w:t>
      </w:r>
      <w:r>
        <w:t xml:space="preserve">у </w:t>
      </w:r>
      <w:r>
        <w:rPr>
          <w:spacing w:val="-4"/>
        </w:rPr>
        <w:t xml:space="preserve">понуди </w:t>
      </w:r>
      <w:r>
        <w:t xml:space="preserve">или без оправданих разлога </w:t>
      </w:r>
      <w:r>
        <w:rPr>
          <w:spacing w:val="-3"/>
        </w:rPr>
        <w:t xml:space="preserve">одбио </w:t>
      </w:r>
      <w:r>
        <w:t xml:space="preserve">да закључи </w:t>
      </w:r>
      <w:r>
        <w:rPr>
          <w:spacing w:val="-2"/>
        </w:rPr>
        <w:t xml:space="preserve">уговор </w:t>
      </w:r>
      <w:r>
        <w:t xml:space="preserve">о јавној набавци, </w:t>
      </w:r>
      <w:r>
        <w:rPr>
          <w:spacing w:val="-3"/>
        </w:rPr>
        <w:t xml:space="preserve">након </w:t>
      </w:r>
      <w:r>
        <w:t xml:space="preserve">што му је </w:t>
      </w:r>
      <w:r>
        <w:rPr>
          <w:spacing w:val="-2"/>
        </w:rPr>
        <w:t>уговор</w:t>
      </w:r>
      <w:r>
        <w:rPr>
          <w:spacing w:val="-14"/>
        </w:rPr>
        <w:t xml:space="preserve"> </w:t>
      </w:r>
      <w:r>
        <w:t>додељен;</w:t>
      </w:r>
    </w:p>
    <w:p w:rsidR="0055404C" w:rsidRDefault="006D7319">
      <w:pPr>
        <w:pStyle w:val="Pasussalistom"/>
        <w:numPr>
          <w:ilvl w:val="0"/>
          <w:numId w:val="12"/>
        </w:numPr>
        <w:tabs>
          <w:tab w:val="left" w:pos="1095"/>
        </w:tabs>
        <w:spacing w:before="1"/>
        <w:ind w:hanging="266"/>
      </w:pPr>
      <w:proofErr w:type="gramStart"/>
      <w:r>
        <w:t>одбио</w:t>
      </w:r>
      <w:proofErr w:type="gramEnd"/>
      <w:r>
        <w:t xml:space="preserve"> да достави доказе и средства обезбеђења на шта се у </w:t>
      </w:r>
      <w:r>
        <w:rPr>
          <w:spacing w:val="-4"/>
        </w:rPr>
        <w:t>понуди</w:t>
      </w:r>
      <w:r>
        <w:rPr>
          <w:spacing w:val="-15"/>
        </w:rPr>
        <w:t xml:space="preserve"> </w:t>
      </w:r>
      <w:r w:rsidR="00465FB1">
        <w:rPr>
          <w:spacing w:val="-15"/>
          <w:lang w:val="sr-Cyrl-RS"/>
        </w:rPr>
        <w:t xml:space="preserve"> </w:t>
      </w:r>
      <w:r>
        <w:t>обавезао.</w:t>
      </w:r>
    </w:p>
    <w:p w:rsidR="0055404C" w:rsidRDefault="006D7319">
      <w:pPr>
        <w:pStyle w:val="Teloteksta"/>
        <w:spacing w:before="119" w:line="249" w:lineRule="auto"/>
        <w:ind w:left="112" w:right="129"/>
        <w:jc w:val="both"/>
      </w:pPr>
      <w:r>
        <w:t xml:space="preserve">Наручилац може одбити </w:t>
      </w:r>
      <w:r>
        <w:rPr>
          <w:spacing w:val="-4"/>
        </w:rPr>
        <w:t xml:space="preserve">понуду </w:t>
      </w:r>
      <w:r>
        <w:rPr>
          <w:spacing w:val="-5"/>
        </w:rPr>
        <w:t xml:space="preserve">уколико </w:t>
      </w:r>
      <w:r>
        <w:t xml:space="preserve">поседује доказ </w:t>
      </w:r>
      <w:r>
        <w:rPr>
          <w:spacing w:val="-4"/>
        </w:rPr>
        <w:t xml:space="preserve">који </w:t>
      </w:r>
      <w:r>
        <w:t xml:space="preserve">потврђује да </w:t>
      </w:r>
      <w:r>
        <w:rPr>
          <w:spacing w:val="-3"/>
        </w:rPr>
        <w:t xml:space="preserve">понуђач </w:t>
      </w:r>
      <w:r>
        <w:t xml:space="preserve">није </w:t>
      </w:r>
      <w:proofErr w:type="gramStart"/>
      <w:r>
        <w:t>испуњавао  своје</w:t>
      </w:r>
      <w:proofErr w:type="gramEnd"/>
      <w:r>
        <w:t xml:space="preserve"> обавезе по раније закљученим уговорима о јавним набавкама </w:t>
      </w:r>
      <w:r>
        <w:rPr>
          <w:spacing w:val="-4"/>
        </w:rPr>
        <w:t xml:space="preserve">који </w:t>
      </w:r>
      <w:r>
        <w:t xml:space="preserve">су се односили на исти предмет набавке, за </w:t>
      </w:r>
      <w:r>
        <w:rPr>
          <w:spacing w:val="-2"/>
        </w:rPr>
        <w:t xml:space="preserve">период </w:t>
      </w:r>
      <w:r>
        <w:rPr>
          <w:spacing w:val="-4"/>
        </w:rPr>
        <w:t xml:space="preserve">од </w:t>
      </w:r>
      <w:r>
        <w:rPr>
          <w:spacing w:val="-3"/>
        </w:rPr>
        <w:t xml:space="preserve">претходне </w:t>
      </w:r>
      <w:r>
        <w:t xml:space="preserve">три </w:t>
      </w:r>
      <w:r>
        <w:rPr>
          <w:spacing w:val="-3"/>
        </w:rPr>
        <w:t xml:space="preserve">године </w:t>
      </w:r>
      <w:r>
        <w:t>пре објављивања позива за подношењ</w:t>
      </w:r>
      <w:r w:rsidR="00D87F2B">
        <w:t>e</w:t>
      </w:r>
      <w:r>
        <w:t xml:space="preserve"> </w:t>
      </w:r>
      <w:r>
        <w:rPr>
          <w:spacing w:val="-3"/>
        </w:rPr>
        <w:t xml:space="preserve">понуда. </w:t>
      </w:r>
      <w:r>
        <w:t xml:space="preserve">Доказ </w:t>
      </w:r>
      <w:r>
        <w:rPr>
          <w:spacing w:val="-3"/>
        </w:rPr>
        <w:t>може</w:t>
      </w:r>
      <w:r>
        <w:rPr>
          <w:spacing w:val="6"/>
        </w:rPr>
        <w:t xml:space="preserve"> </w:t>
      </w:r>
      <w:r>
        <w:t>бити:</w:t>
      </w:r>
    </w:p>
    <w:p w:rsidR="0055404C" w:rsidRDefault="0055404C">
      <w:pPr>
        <w:pStyle w:val="Teloteksta"/>
        <w:rPr>
          <w:sz w:val="23"/>
        </w:rPr>
      </w:pPr>
    </w:p>
    <w:p w:rsidR="0055404C" w:rsidRDefault="006D7319">
      <w:pPr>
        <w:pStyle w:val="Pasussalistom"/>
        <w:numPr>
          <w:ilvl w:val="0"/>
          <w:numId w:val="11"/>
        </w:numPr>
        <w:tabs>
          <w:tab w:val="left" w:pos="1193"/>
        </w:tabs>
        <w:spacing w:line="253" w:lineRule="exact"/>
        <w:ind w:hanging="355"/>
      </w:pPr>
      <w:r>
        <w:t xml:space="preserve">правоснажна </w:t>
      </w:r>
      <w:r>
        <w:rPr>
          <w:spacing w:val="-4"/>
        </w:rPr>
        <w:t xml:space="preserve">судска </w:t>
      </w:r>
      <w:r>
        <w:t xml:space="preserve">одлука или </w:t>
      </w:r>
      <w:r>
        <w:rPr>
          <w:spacing w:val="-4"/>
        </w:rPr>
        <w:t xml:space="preserve">коначна </w:t>
      </w:r>
      <w:r>
        <w:rPr>
          <w:spacing w:val="-3"/>
        </w:rPr>
        <w:t xml:space="preserve">одлука другог </w:t>
      </w:r>
      <w:r>
        <w:t>надлежног</w:t>
      </w:r>
      <w:r>
        <w:rPr>
          <w:spacing w:val="12"/>
        </w:rPr>
        <w:t xml:space="preserve"> </w:t>
      </w:r>
      <w:r>
        <w:t>органа;</w:t>
      </w:r>
    </w:p>
    <w:p w:rsidR="0055404C" w:rsidRDefault="006D7319">
      <w:pPr>
        <w:pStyle w:val="Pasussalistom"/>
        <w:numPr>
          <w:ilvl w:val="0"/>
          <w:numId w:val="11"/>
        </w:numPr>
        <w:tabs>
          <w:tab w:val="left" w:pos="1193"/>
        </w:tabs>
        <w:ind w:right="106" w:hanging="355"/>
      </w:pPr>
      <w:r>
        <w:t>исправа о реализованом средству обезбеђења испуњења обавеза у поступку јавне набавке или испуњења уговорних</w:t>
      </w:r>
      <w:r>
        <w:rPr>
          <w:spacing w:val="-17"/>
        </w:rPr>
        <w:t xml:space="preserve"> </w:t>
      </w:r>
      <w:r>
        <w:t>обавеза;</w:t>
      </w:r>
    </w:p>
    <w:p w:rsidR="0055404C" w:rsidRDefault="006D7319">
      <w:pPr>
        <w:pStyle w:val="Pasussalistom"/>
        <w:numPr>
          <w:ilvl w:val="0"/>
          <w:numId w:val="11"/>
        </w:numPr>
        <w:tabs>
          <w:tab w:val="left" w:pos="1193"/>
        </w:tabs>
        <w:spacing w:before="2"/>
        <w:ind w:hanging="355"/>
      </w:pPr>
      <w:r>
        <w:t>исправа о наплаћеној уговорној</w:t>
      </w:r>
      <w:r>
        <w:rPr>
          <w:spacing w:val="-28"/>
        </w:rPr>
        <w:t xml:space="preserve"> </w:t>
      </w:r>
      <w:r w:rsidR="005D7D4B">
        <w:rPr>
          <w:spacing w:val="-28"/>
          <w:lang w:val="sr-Cyrl-RS"/>
        </w:rPr>
        <w:t xml:space="preserve"> </w:t>
      </w:r>
      <w:r>
        <w:t>казни;</w:t>
      </w:r>
    </w:p>
    <w:p w:rsidR="0055404C" w:rsidRDefault="006D7319">
      <w:pPr>
        <w:pStyle w:val="Pasussalistom"/>
        <w:numPr>
          <w:ilvl w:val="0"/>
          <w:numId w:val="11"/>
        </w:numPr>
        <w:tabs>
          <w:tab w:val="left" w:pos="1193"/>
        </w:tabs>
        <w:ind w:hanging="355"/>
      </w:pPr>
      <w:r>
        <w:t>рекламације</w:t>
      </w:r>
      <w:r>
        <w:rPr>
          <w:spacing w:val="-7"/>
        </w:rPr>
        <w:t xml:space="preserve"> </w:t>
      </w:r>
      <w:r>
        <w:t>потрошача,</w:t>
      </w:r>
      <w:r>
        <w:rPr>
          <w:spacing w:val="-7"/>
        </w:rPr>
        <w:t xml:space="preserve"> </w:t>
      </w:r>
      <w:r>
        <w:t>односно</w:t>
      </w:r>
      <w:r>
        <w:rPr>
          <w:spacing w:val="-7"/>
        </w:rPr>
        <w:t xml:space="preserve"> </w:t>
      </w:r>
      <w:r>
        <w:t>корисника,</w:t>
      </w:r>
      <w:r>
        <w:rPr>
          <w:spacing w:val="-9"/>
        </w:rPr>
        <w:t xml:space="preserve"> </w:t>
      </w:r>
      <w:r>
        <w:rPr>
          <w:spacing w:val="-4"/>
        </w:rPr>
        <w:t>ако</w:t>
      </w:r>
      <w:r>
        <w:rPr>
          <w:spacing w:val="-7"/>
        </w:rPr>
        <w:t xml:space="preserve"> </w:t>
      </w:r>
      <w:r>
        <w:t>нису</w:t>
      </w:r>
      <w:r>
        <w:rPr>
          <w:spacing w:val="-10"/>
        </w:rPr>
        <w:t xml:space="preserve"> </w:t>
      </w:r>
      <w:r>
        <w:t>отклоњене</w:t>
      </w:r>
      <w:r>
        <w:rPr>
          <w:spacing w:val="-7"/>
        </w:rPr>
        <w:t xml:space="preserve"> </w:t>
      </w:r>
      <w:r>
        <w:t>у</w:t>
      </w:r>
      <w:r>
        <w:rPr>
          <w:spacing w:val="-10"/>
        </w:rPr>
        <w:t xml:space="preserve"> </w:t>
      </w:r>
      <w:r>
        <w:t>уговореном</w:t>
      </w:r>
      <w:r>
        <w:rPr>
          <w:spacing w:val="-7"/>
        </w:rPr>
        <w:t xml:space="preserve"> </w:t>
      </w:r>
      <w:r>
        <w:t>року;</w:t>
      </w:r>
    </w:p>
    <w:p w:rsidR="0055404C" w:rsidRDefault="006D7319">
      <w:pPr>
        <w:pStyle w:val="Pasussalistom"/>
        <w:numPr>
          <w:ilvl w:val="0"/>
          <w:numId w:val="11"/>
        </w:numPr>
        <w:tabs>
          <w:tab w:val="left" w:pos="1193"/>
        </w:tabs>
        <w:spacing w:before="24" w:line="237" w:lineRule="auto"/>
        <w:ind w:right="130" w:hanging="355"/>
      </w:pPr>
      <w:r>
        <w:t xml:space="preserve">извештај надзорног органа о изведеним радовима </w:t>
      </w:r>
      <w:r>
        <w:rPr>
          <w:spacing w:val="-4"/>
        </w:rPr>
        <w:t xml:space="preserve">који </w:t>
      </w:r>
      <w:r w:rsidR="005D7D4B">
        <w:t xml:space="preserve">нису у складу са </w:t>
      </w:r>
      <w:r w:rsidR="005D7D4B">
        <w:rPr>
          <w:lang w:val="sr-Cyrl-RS"/>
        </w:rPr>
        <w:t>техничком документацијом и</w:t>
      </w:r>
      <w:r>
        <w:t xml:space="preserve"> уговором;</w:t>
      </w:r>
    </w:p>
    <w:p w:rsidR="0055404C" w:rsidRDefault="006D7319">
      <w:pPr>
        <w:pStyle w:val="Pasussalistom"/>
        <w:numPr>
          <w:ilvl w:val="0"/>
          <w:numId w:val="11"/>
        </w:numPr>
        <w:tabs>
          <w:tab w:val="left" w:pos="1193"/>
        </w:tabs>
        <w:spacing w:before="2" w:line="259" w:lineRule="auto"/>
        <w:ind w:right="125" w:hanging="355"/>
      </w:pPr>
      <w:r>
        <w:t xml:space="preserve">изјава о раскиду уговора због неиспуњења битних елемената уговора дата на </w:t>
      </w:r>
      <w:r>
        <w:rPr>
          <w:spacing w:val="-3"/>
        </w:rPr>
        <w:t xml:space="preserve">начин </w:t>
      </w:r>
      <w:r>
        <w:t xml:space="preserve">и </w:t>
      </w:r>
      <w:r>
        <w:rPr>
          <w:spacing w:val="-3"/>
        </w:rPr>
        <w:t xml:space="preserve">под </w:t>
      </w:r>
      <w:r>
        <w:t xml:space="preserve">условима предвиђеним </w:t>
      </w:r>
      <w:r>
        <w:rPr>
          <w:spacing w:val="-3"/>
        </w:rPr>
        <w:t xml:space="preserve">законом </w:t>
      </w:r>
      <w:r>
        <w:rPr>
          <w:spacing w:val="-4"/>
        </w:rPr>
        <w:t xml:space="preserve">којим </w:t>
      </w:r>
      <w:r>
        <w:t>се уређују облигациони</w:t>
      </w:r>
      <w:r>
        <w:rPr>
          <w:spacing w:val="-3"/>
        </w:rPr>
        <w:t xml:space="preserve"> </w:t>
      </w:r>
      <w:r>
        <w:t>односи;</w:t>
      </w:r>
    </w:p>
    <w:p w:rsidR="0055404C" w:rsidRDefault="006D7319">
      <w:pPr>
        <w:pStyle w:val="Pasussalistom"/>
        <w:numPr>
          <w:ilvl w:val="0"/>
          <w:numId w:val="11"/>
        </w:numPr>
        <w:tabs>
          <w:tab w:val="left" w:pos="1193"/>
        </w:tabs>
        <w:spacing w:before="64" w:line="271" w:lineRule="auto"/>
        <w:ind w:right="131" w:hanging="355"/>
      </w:pPr>
      <w:r>
        <w:t xml:space="preserve">доказ о ангажовању на извршењу уговора о јавној набавци лица </w:t>
      </w:r>
      <w:r>
        <w:rPr>
          <w:spacing w:val="-4"/>
        </w:rPr>
        <w:t xml:space="preserve">која </w:t>
      </w:r>
      <w:r>
        <w:t xml:space="preserve">нису означена у </w:t>
      </w:r>
      <w:r>
        <w:rPr>
          <w:spacing w:val="-4"/>
        </w:rPr>
        <w:t xml:space="preserve">понуди </w:t>
      </w:r>
      <w:r>
        <w:t xml:space="preserve">као </w:t>
      </w:r>
      <w:r>
        <w:rPr>
          <w:spacing w:val="-3"/>
        </w:rPr>
        <w:t xml:space="preserve">подизвођачи, </w:t>
      </w:r>
      <w:r>
        <w:t>односно чланови групе</w:t>
      </w:r>
      <w:r>
        <w:rPr>
          <w:spacing w:val="-9"/>
        </w:rPr>
        <w:t xml:space="preserve"> </w:t>
      </w:r>
      <w:r>
        <w:t>понуђача,</w:t>
      </w:r>
    </w:p>
    <w:p w:rsidR="0055404C" w:rsidRDefault="006D7319">
      <w:pPr>
        <w:pStyle w:val="Pasussalistom"/>
        <w:numPr>
          <w:ilvl w:val="0"/>
          <w:numId w:val="11"/>
        </w:numPr>
        <w:tabs>
          <w:tab w:val="left" w:pos="1193"/>
        </w:tabs>
        <w:spacing w:line="271" w:lineRule="auto"/>
        <w:ind w:right="129" w:hanging="355"/>
      </w:pPr>
      <w:proofErr w:type="gramStart"/>
      <w:r>
        <w:t>други</w:t>
      </w:r>
      <w:proofErr w:type="gramEnd"/>
      <w:r>
        <w:t xml:space="preserve"> одговарајући доказ примерен предмету јавне набавке, </w:t>
      </w:r>
      <w:r>
        <w:rPr>
          <w:spacing w:val="-4"/>
        </w:rPr>
        <w:t xml:space="preserve">који </w:t>
      </w:r>
      <w:r>
        <w:t>се односи на испуњење обавеза у ранијим</w:t>
      </w:r>
      <w:r>
        <w:rPr>
          <w:spacing w:val="-6"/>
        </w:rPr>
        <w:t xml:space="preserve"> </w:t>
      </w:r>
      <w:r>
        <w:t>поступцима</w:t>
      </w:r>
      <w:r>
        <w:rPr>
          <w:spacing w:val="-7"/>
        </w:rPr>
        <w:t xml:space="preserve"> </w:t>
      </w:r>
      <w:r>
        <w:t>јавне</w:t>
      </w:r>
      <w:r>
        <w:rPr>
          <w:spacing w:val="-5"/>
        </w:rPr>
        <w:t xml:space="preserve"> </w:t>
      </w:r>
      <w:r>
        <w:t>набавке</w:t>
      </w:r>
      <w:r>
        <w:rPr>
          <w:spacing w:val="-5"/>
        </w:rPr>
        <w:t xml:space="preserve"> </w:t>
      </w:r>
      <w:r>
        <w:t>или</w:t>
      </w:r>
      <w:r>
        <w:rPr>
          <w:spacing w:val="-5"/>
        </w:rPr>
        <w:t xml:space="preserve"> </w:t>
      </w:r>
      <w:r>
        <w:t>по</w:t>
      </w:r>
      <w:r>
        <w:rPr>
          <w:spacing w:val="-8"/>
        </w:rPr>
        <w:t xml:space="preserve"> </w:t>
      </w:r>
      <w:r>
        <w:t>раније</w:t>
      </w:r>
      <w:r>
        <w:rPr>
          <w:spacing w:val="-5"/>
        </w:rPr>
        <w:t xml:space="preserve"> </w:t>
      </w:r>
      <w:r>
        <w:t>закљученим</w:t>
      </w:r>
      <w:r>
        <w:rPr>
          <w:spacing w:val="-5"/>
        </w:rPr>
        <w:t xml:space="preserve"> </w:t>
      </w:r>
      <w:r>
        <w:t>уговорима</w:t>
      </w:r>
      <w:r>
        <w:rPr>
          <w:spacing w:val="-5"/>
        </w:rPr>
        <w:t xml:space="preserve"> </w:t>
      </w:r>
      <w:r>
        <w:t>о</w:t>
      </w:r>
      <w:r>
        <w:rPr>
          <w:spacing w:val="-7"/>
        </w:rPr>
        <w:t xml:space="preserve"> </w:t>
      </w:r>
      <w:r>
        <w:t>јавним</w:t>
      </w:r>
      <w:r>
        <w:rPr>
          <w:spacing w:val="-6"/>
        </w:rPr>
        <w:t xml:space="preserve"> </w:t>
      </w:r>
      <w:r>
        <w:t>набавкама.</w:t>
      </w:r>
    </w:p>
    <w:p w:rsidR="0055404C" w:rsidRDefault="0055404C">
      <w:pPr>
        <w:pStyle w:val="Teloteksta"/>
        <w:rPr>
          <w:sz w:val="26"/>
        </w:rPr>
      </w:pPr>
    </w:p>
    <w:p w:rsidR="0055404C" w:rsidRDefault="006D7319" w:rsidP="00774770">
      <w:pPr>
        <w:pStyle w:val="Naslov1"/>
        <w:numPr>
          <w:ilvl w:val="0"/>
          <w:numId w:val="25"/>
        </w:numPr>
        <w:tabs>
          <w:tab w:val="left" w:pos="515"/>
        </w:tabs>
        <w:spacing w:line="276" w:lineRule="auto"/>
        <w:ind w:right="106" w:firstLine="0"/>
        <w:jc w:val="both"/>
      </w:pPr>
      <w: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lastRenderedPageBreak/>
        <w:t>КРИТЕРИЈУМА</w:t>
      </w:r>
    </w:p>
    <w:p w:rsidR="0055404C" w:rsidRDefault="006D7319">
      <w:pPr>
        <w:spacing w:before="197"/>
        <w:ind w:left="112"/>
        <w:jc w:val="both"/>
        <w:rPr>
          <w:b/>
        </w:rPr>
      </w:pPr>
      <w:r>
        <w:t>Избор најповољније понуде ће се извршити применом критеријума</w:t>
      </w:r>
      <w:proofErr w:type="gramStart"/>
      <w:r>
        <w:t>:</w:t>
      </w:r>
      <w:r>
        <w:rPr>
          <w:b/>
        </w:rPr>
        <w:t>„</w:t>
      </w:r>
      <w:proofErr w:type="gramEnd"/>
      <w:r>
        <w:rPr>
          <w:b/>
        </w:rPr>
        <w:t>Најнижа понуђена цена“.</w:t>
      </w:r>
    </w:p>
    <w:p w:rsidR="0055404C" w:rsidRDefault="0055404C">
      <w:pPr>
        <w:pStyle w:val="Teloteksta"/>
        <w:spacing w:before="10"/>
        <w:rPr>
          <w:b/>
          <w:sz w:val="20"/>
        </w:rPr>
      </w:pPr>
    </w:p>
    <w:p w:rsidR="0055404C" w:rsidRDefault="006D7319" w:rsidP="00774770">
      <w:pPr>
        <w:pStyle w:val="Naslov1"/>
        <w:numPr>
          <w:ilvl w:val="0"/>
          <w:numId w:val="25"/>
        </w:numPr>
        <w:tabs>
          <w:tab w:val="left" w:pos="518"/>
        </w:tabs>
        <w:spacing w:line="276" w:lineRule="auto"/>
        <w:ind w:right="111" w:firstLine="0"/>
        <w:jc w:val="both"/>
      </w:pPr>
      <w: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w:t>
      </w:r>
      <w:r>
        <w:rPr>
          <w:spacing w:val="-18"/>
        </w:rPr>
        <w:t xml:space="preserve"> </w:t>
      </w:r>
      <w:r>
        <w:t>ЦЕНОМ</w:t>
      </w:r>
    </w:p>
    <w:p w:rsidR="0055404C" w:rsidRDefault="006D7319">
      <w:pPr>
        <w:pStyle w:val="Teloteksta"/>
        <w:spacing w:before="194" w:line="276" w:lineRule="auto"/>
        <w:ind w:left="112" w:right="105"/>
        <w:jc w:val="both"/>
        <w:rPr>
          <w:b/>
        </w:rPr>
      </w:pPr>
      <w:r>
        <w:t xml:space="preserve">Уколико две или више понуда имају исту најнижу понуђену цену, као најповољнија биће изабрана понуда оног понуђача који је понудио краћи рок извођења радова, а ако су им и ти елементи исти најповољнија </w:t>
      </w:r>
      <w:proofErr w:type="gramStart"/>
      <w:r>
        <w:t>понуда  биће</w:t>
      </w:r>
      <w:proofErr w:type="gramEnd"/>
      <w:r>
        <w:t xml:space="preserve"> прва која је стигла код наручиоца</w:t>
      </w:r>
      <w:r>
        <w:rPr>
          <w:b/>
        </w:rPr>
        <w:t>.</w:t>
      </w:r>
    </w:p>
    <w:p w:rsidR="0055404C" w:rsidRDefault="006D7319" w:rsidP="00774770">
      <w:pPr>
        <w:pStyle w:val="Naslov1"/>
        <w:numPr>
          <w:ilvl w:val="0"/>
          <w:numId w:val="25"/>
        </w:numPr>
        <w:tabs>
          <w:tab w:val="left" w:pos="444"/>
        </w:tabs>
        <w:spacing w:before="204"/>
        <w:ind w:left="443" w:hanging="331"/>
        <w:jc w:val="both"/>
      </w:pPr>
      <w:r>
        <w:t>ПОШТОВАЊЕ ОБАВЕЗА КОЈЕ ПРОИЗИЛАЗЕ ИЗ ВАЖЕЋИХ</w:t>
      </w:r>
      <w:r>
        <w:rPr>
          <w:spacing w:val="-27"/>
        </w:rPr>
        <w:t xml:space="preserve"> </w:t>
      </w:r>
      <w:r>
        <w:t>ПРОПИСА</w:t>
      </w:r>
    </w:p>
    <w:p w:rsidR="0055404C" w:rsidRDefault="0055404C">
      <w:pPr>
        <w:pStyle w:val="Teloteksta"/>
        <w:spacing w:before="3"/>
        <w:rPr>
          <w:b/>
          <w:sz w:val="20"/>
        </w:rPr>
      </w:pPr>
    </w:p>
    <w:p w:rsidR="0055404C" w:rsidRDefault="006D7319">
      <w:pPr>
        <w:pStyle w:val="Teloteksta"/>
        <w:spacing w:before="1" w:line="276" w:lineRule="auto"/>
        <w:ind w:left="112" w:right="106"/>
        <w:jc w:val="both"/>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5404C" w:rsidRDefault="006D7319" w:rsidP="00774770">
      <w:pPr>
        <w:pStyle w:val="Naslov1"/>
        <w:numPr>
          <w:ilvl w:val="0"/>
          <w:numId w:val="25"/>
        </w:numPr>
        <w:tabs>
          <w:tab w:val="left" w:pos="626"/>
        </w:tabs>
        <w:spacing w:before="207" w:line="276" w:lineRule="auto"/>
        <w:ind w:right="111" w:firstLine="0"/>
        <w:jc w:val="both"/>
      </w:pPr>
      <w:r>
        <w:t>КОРИШЋЕЊЕ ПАТЕНТА И ОДГОВОРНОСТ ЗА ПОВРЕДУ ЗАШТИЋЕНИХ ПРАВА ИНТЕЛЕКТУАЛНЕ СВОЈИНЕ ТРЕЋИХ</w:t>
      </w:r>
      <w:r>
        <w:rPr>
          <w:spacing w:val="-22"/>
        </w:rPr>
        <w:t xml:space="preserve"> </w:t>
      </w:r>
      <w:r>
        <w:t>ЛИЦА</w:t>
      </w:r>
    </w:p>
    <w:p w:rsidR="0055404C" w:rsidRDefault="006D7319">
      <w:pPr>
        <w:pStyle w:val="Teloteksta"/>
        <w:spacing w:before="197" w:line="276" w:lineRule="auto"/>
        <w:ind w:left="112" w:right="110"/>
        <w:jc w:val="both"/>
      </w:pPr>
      <w:r>
        <w:t xml:space="preserve">Накнаду за коришћење патената, као и одговорност за повреду заштићених </w:t>
      </w:r>
      <w:proofErr w:type="gramStart"/>
      <w:r>
        <w:t>права  интелектуалне</w:t>
      </w:r>
      <w:proofErr w:type="gramEnd"/>
      <w:r>
        <w:t xml:space="preserve">  својине трећих лица сноси понуђач.</w:t>
      </w:r>
    </w:p>
    <w:p w:rsidR="0055404C" w:rsidRDefault="006D7319" w:rsidP="00774770">
      <w:pPr>
        <w:pStyle w:val="Naslov1"/>
        <w:numPr>
          <w:ilvl w:val="0"/>
          <w:numId w:val="25"/>
        </w:numPr>
        <w:tabs>
          <w:tab w:val="left" w:pos="444"/>
        </w:tabs>
        <w:spacing w:before="204"/>
        <w:ind w:left="443" w:hanging="331"/>
        <w:jc w:val="both"/>
      </w:pPr>
      <w:r>
        <w:t>НАЧИН И РОК ЗА ПОДНОШЕЊЕ ЗАХТЕВА ЗА ЗАШТИТУ ПРАВА</w:t>
      </w:r>
      <w:r>
        <w:rPr>
          <w:spacing w:val="-33"/>
        </w:rPr>
        <w:t xml:space="preserve"> </w:t>
      </w:r>
      <w:r>
        <w:t>ПОНУЂАЧА</w:t>
      </w:r>
    </w:p>
    <w:p w:rsidR="0055404C" w:rsidRDefault="0055404C">
      <w:pPr>
        <w:pStyle w:val="Teloteksta"/>
        <w:spacing w:before="4"/>
        <w:rPr>
          <w:b/>
          <w:sz w:val="20"/>
        </w:rPr>
      </w:pPr>
    </w:p>
    <w:p w:rsidR="00EC3CC0" w:rsidRPr="00EC3CC0" w:rsidRDefault="00EC3CC0" w:rsidP="00EC3CC0">
      <w:pPr>
        <w:widowControl/>
        <w:adjustRightInd w:val="0"/>
        <w:rPr>
          <w:rFonts w:eastAsiaTheme="minorHAnsi"/>
          <w:b/>
          <w:bCs/>
          <w:color w:val="000000"/>
          <w:lang w:val="sr-Latn-RS"/>
        </w:rPr>
      </w:pPr>
      <w:r w:rsidRPr="00EC3CC0">
        <w:rPr>
          <w:rFonts w:eastAsiaTheme="minorHAnsi"/>
          <w:color w:val="000000"/>
          <w:lang w:val="sr-Latn-RS"/>
        </w:rPr>
        <w:t>Захтев за заштиту права може да поднесе понуђач односно заинтересовано лице</w:t>
      </w:r>
      <w:r>
        <w:rPr>
          <w:rFonts w:eastAsiaTheme="minorHAnsi"/>
          <w:b/>
          <w:bCs/>
          <w:color w:val="000000"/>
          <w:lang w:val="sr-Latn-RS"/>
        </w:rPr>
        <w:t xml:space="preserve">, </w:t>
      </w:r>
      <w:r w:rsidRPr="00EC3CC0">
        <w:rPr>
          <w:rFonts w:eastAsiaTheme="minorHAnsi"/>
          <w:bCs/>
          <w:color w:val="000000"/>
          <w:lang w:val="sr-Latn-RS"/>
        </w:rPr>
        <w:t>који има</w:t>
      </w:r>
      <w:r w:rsidRPr="00EC3CC0">
        <w:rPr>
          <w:rFonts w:eastAsiaTheme="minorHAnsi"/>
          <w:bCs/>
          <w:color w:val="000000"/>
          <w:lang w:val="sr-Cyrl-RS"/>
        </w:rPr>
        <w:t xml:space="preserve"> </w:t>
      </w:r>
      <w:r w:rsidRPr="00EC3CC0">
        <w:rPr>
          <w:rFonts w:eastAsiaTheme="minorHAnsi"/>
          <w:bCs/>
          <w:color w:val="000000"/>
          <w:lang w:val="sr-Latn-RS"/>
        </w:rPr>
        <w:t>интерес за доделу</w:t>
      </w:r>
      <w:r w:rsidRPr="00EC3CC0">
        <w:rPr>
          <w:rFonts w:eastAsiaTheme="minorHAnsi"/>
          <w:b/>
          <w:bCs/>
          <w:color w:val="000000"/>
          <w:lang w:val="sr-Latn-RS"/>
        </w:rPr>
        <w:t xml:space="preserve"> </w:t>
      </w:r>
      <w:r w:rsidRPr="00EC3CC0">
        <w:rPr>
          <w:rFonts w:eastAsiaTheme="minorHAnsi"/>
          <w:bCs/>
          <w:color w:val="000000"/>
          <w:lang w:val="sr-Latn-RS"/>
        </w:rPr>
        <w:t>уговора у конкретном поступку јавне набавке и који је</w:t>
      </w:r>
      <w:r w:rsidRPr="00EC3CC0">
        <w:rPr>
          <w:rFonts w:eastAsiaTheme="minorHAnsi"/>
          <w:b/>
          <w:bCs/>
          <w:color w:val="000000"/>
          <w:lang w:val="sr-Latn-RS"/>
        </w:rPr>
        <w:t xml:space="preserve"> </w:t>
      </w:r>
      <w:r w:rsidRPr="00EC3CC0">
        <w:rPr>
          <w:rFonts w:eastAsiaTheme="minorHAnsi"/>
          <w:color w:val="000000"/>
          <w:lang w:val="sr-Latn-RS"/>
        </w:rPr>
        <w:t>претрпео или</w:t>
      </w:r>
      <w:r>
        <w:rPr>
          <w:rFonts w:eastAsiaTheme="minorHAnsi"/>
          <w:b/>
          <w:bCs/>
          <w:color w:val="000000"/>
          <w:lang w:val="sr-Cyrl-RS"/>
        </w:rPr>
        <w:t xml:space="preserve"> </w:t>
      </w:r>
      <w:r w:rsidRPr="00EC3CC0">
        <w:rPr>
          <w:rFonts w:eastAsiaTheme="minorHAnsi"/>
          <w:color w:val="000000"/>
          <w:lang w:val="sr-Latn-RS"/>
        </w:rPr>
        <w:t>би могао да претрпи штету због поступања наручиоца противно одредбама овог закона.</w:t>
      </w:r>
      <w:r>
        <w:rPr>
          <w:rFonts w:eastAsiaTheme="minorHAnsi"/>
          <w:b/>
          <w:bCs/>
          <w:color w:val="000000"/>
          <w:lang w:val="sr-Cyrl-RS"/>
        </w:rPr>
        <w:t xml:space="preserve"> </w:t>
      </w:r>
      <w:r w:rsidRPr="00EC3CC0">
        <w:rPr>
          <w:rFonts w:eastAsiaTheme="minorHAnsi"/>
          <w:color w:val="000000"/>
          <w:lang w:val="sr-Latn-RS"/>
        </w:rPr>
        <w:t>Захтев за заштиту права подноси се наручиоцу, а копија се истовремено доставља</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Републичкој комисији. После доношења одлуке о дод</w:t>
      </w:r>
      <w:r>
        <w:rPr>
          <w:rFonts w:eastAsiaTheme="minorHAnsi"/>
          <w:color w:val="000000"/>
          <w:lang w:val="sr-Latn-RS"/>
        </w:rPr>
        <w:t>ели уговора и одлуке о обустави</w:t>
      </w:r>
      <w:r>
        <w:rPr>
          <w:rFonts w:eastAsiaTheme="minorHAnsi"/>
          <w:color w:val="000000"/>
          <w:lang w:val="sr-Cyrl-RS"/>
        </w:rPr>
        <w:t xml:space="preserve"> </w:t>
      </w:r>
      <w:r w:rsidRPr="00EC3CC0">
        <w:rPr>
          <w:rFonts w:eastAsiaTheme="minorHAnsi"/>
          <w:color w:val="000000"/>
          <w:lang w:val="sr-Latn-RS"/>
        </w:rPr>
        <w:t>поступка, рок за подношење захтева за заштиту права је</w:t>
      </w:r>
      <w:r>
        <w:rPr>
          <w:rFonts w:eastAsiaTheme="minorHAnsi"/>
          <w:color w:val="000000"/>
          <w:lang w:val="sr-Latn-RS"/>
        </w:rPr>
        <w:t xml:space="preserve"> десет дана од дана објављивања</w:t>
      </w:r>
      <w:r>
        <w:rPr>
          <w:rFonts w:eastAsiaTheme="minorHAnsi"/>
          <w:color w:val="000000"/>
          <w:lang w:val="sr-Cyrl-RS"/>
        </w:rPr>
        <w:t xml:space="preserve"> </w:t>
      </w:r>
      <w:r w:rsidRPr="00EC3CC0">
        <w:rPr>
          <w:rFonts w:eastAsiaTheme="minorHAnsi"/>
          <w:color w:val="000000"/>
          <w:lang w:val="sr-Latn-RS"/>
        </w:rPr>
        <w:t>одлуке на Порталу јавних набавки.</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Подносилац захтева за заштиту права је дужан да уплати таксу на следећи рачун:</w:t>
      </w:r>
    </w:p>
    <w:p w:rsidR="00EC3CC0" w:rsidRPr="00EC3CC0" w:rsidRDefault="00EC3CC0" w:rsidP="00EC3CC0">
      <w:pPr>
        <w:widowControl/>
        <w:adjustRightInd w:val="0"/>
        <w:rPr>
          <w:rFonts w:eastAsiaTheme="minorHAnsi"/>
          <w:b/>
          <w:bCs/>
          <w:color w:val="000000"/>
          <w:lang w:val="sr-Latn-RS"/>
        </w:rPr>
      </w:pPr>
      <w:r w:rsidRPr="00EC3CC0">
        <w:rPr>
          <w:rFonts w:eastAsiaTheme="minorHAnsi"/>
          <w:bCs/>
          <w:color w:val="000000"/>
          <w:lang w:val="sr-Latn-RS"/>
        </w:rPr>
        <w:t>Евиденциони рачун</w:t>
      </w:r>
      <w:r w:rsidRPr="00EC3CC0">
        <w:rPr>
          <w:rFonts w:eastAsiaTheme="minorHAnsi"/>
          <w:color w:val="000000"/>
          <w:lang w:val="sr-Latn-RS"/>
        </w:rPr>
        <w:t xml:space="preserve">: 840-30678845-06, </w:t>
      </w:r>
      <w:r w:rsidRPr="00EC3CC0">
        <w:rPr>
          <w:rFonts w:eastAsiaTheme="minorHAnsi"/>
          <w:bCs/>
          <w:color w:val="000000"/>
          <w:lang w:val="sr-Latn-RS"/>
        </w:rPr>
        <w:t>Шифра плаћања</w:t>
      </w:r>
      <w:r w:rsidRPr="00EC3CC0">
        <w:rPr>
          <w:rFonts w:eastAsiaTheme="minorHAnsi"/>
          <w:color w:val="000000"/>
          <w:lang w:val="sr-Latn-RS"/>
        </w:rPr>
        <w:t xml:space="preserve">: 153 или 253, </w:t>
      </w:r>
      <w:r w:rsidRPr="00EC3CC0">
        <w:rPr>
          <w:rFonts w:eastAsiaTheme="minorHAnsi"/>
          <w:bCs/>
          <w:color w:val="000000"/>
          <w:lang w:val="sr-Latn-RS"/>
        </w:rPr>
        <w:t>Модел</w:t>
      </w:r>
      <w:r w:rsidRPr="00EC3CC0">
        <w:rPr>
          <w:rFonts w:eastAsiaTheme="minorHAnsi"/>
          <w:color w:val="000000"/>
          <w:lang w:val="sr-Latn-RS"/>
        </w:rPr>
        <w:t xml:space="preserve">: 97, </w:t>
      </w:r>
      <w:r w:rsidRPr="00EC3CC0">
        <w:rPr>
          <w:rFonts w:eastAsiaTheme="minorHAnsi"/>
          <w:bCs/>
          <w:color w:val="000000"/>
          <w:lang w:val="sr-Latn-RS"/>
        </w:rPr>
        <w:t>Позив на</w:t>
      </w:r>
      <w:r w:rsidRPr="00EC3CC0">
        <w:rPr>
          <w:rFonts w:eastAsiaTheme="minorHAnsi"/>
          <w:bCs/>
          <w:color w:val="000000"/>
          <w:lang w:val="sr-Cyrl-RS"/>
        </w:rPr>
        <w:t xml:space="preserve"> </w:t>
      </w:r>
      <w:r w:rsidRPr="00EC3CC0">
        <w:rPr>
          <w:rFonts w:eastAsiaTheme="minorHAnsi"/>
          <w:bCs/>
          <w:color w:val="000000"/>
          <w:lang w:val="sr-Latn-RS"/>
        </w:rPr>
        <w:t>број</w:t>
      </w:r>
      <w:r w:rsidRPr="00EC3CC0">
        <w:rPr>
          <w:rFonts w:eastAsiaTheme="minorHAnsi"/>
          <w:color w:val="000000"/>
          <w:lang w:val="sr-Latn-RS"/>
        </w:rPr>
        <w:t xml:space="preserve">: 50-016. </w:t>
      </w:r>
      <w:r w:rsidRPr="00EC3CC0">
        <w:rPr>
          <w:rFonts w:eastAsiaTheme="minorHAnsi"/>
          <w:bCs/>
          <w:color w:val="000000"/>
          <w:lang w:val="sr-Latn-RS"/>
        </w:rPr>
        <w:t>Сврха</w:t>
      </w:r>
      <w:r w:rsidRPr="00EC3CC0">
        <w:rPr>
          <w:rFonts w:eastAsiaTheme="minorHAnsi"/>
          <w:b/>
          <w:bCs/>
          <w:color w:val="000000"/>
          <w:lang w:val="sr-Latn-RS"/>
        </w:rPr>
        <w:t xml:space="preserve"> </w:t>
      </w:r>
      <w:r w:rsidRPr="00EC3CC0">
        <w:rPr>
          <w:rFonts w:eastAsiaTheme="minorHAnsi"/>
          <w:bCs/>
          <w:color w:val="000000"/>
          <w:lang w:val="sr-Latn-RS"/>
        </w:rPr>
        <w:t>уплате</w:t>
      </w:r>
      <w:r w:rsidRPr="00EC3CC0">
        <w:rPr>
          <w:rFonts w:eastAsiaTheme="minorHAnsi"/>
          <w:b/>
          <w:bCs/>
          <w:color w:val="000000"/>
          <w:lang w:val="sr-Latn-RS"/>
        </w:rPr>
        <w:t xml:space="preserve">: </w:t>
      </w:r>
      <w:r w:rsidRPr="00EC3CC0">
        <w:rPr>
          <w:rFonts w:eastAsiaTheme="minorHAnsi"/>
          <w:color w:val="000000"/>
          <w:lang w:val="sr-Latn-RS"/>
        </w:rPr>
        <w:t>такса за захтев за заштиту права; назив наручиоца; број или</w:t>
      </w:r>
      <w:r>
        <w:rPr>
          <w:rFonts w:eastAsiaTheme="minorHAnsi"/>
          <w:b/>
          <w:bCs/>
          <w:color w:val="000000"/>
          <w:lang w:val="sr-Cyrl-RS"/>
        </w:rPr>
        <w:t xml:space="preserve"> </w:t>
      </w:r>
      <w:r w:rsidRPr="00EC3CC0">
        <w:rPr>
          <w:rFonts w:eastAsiaTheme="minorHAnsi"/>
          <w:color w:val="000000"/>
          <w:lang w:val="sr-Latn-RS"/>
        </w:rPr>
        <w:t>ознакa јавне набавке поводом које се подноси захтев за заштиту права;</w:t>
      </w:r>
    </w:p>
    <w:p w:rsidR="00EC3CC0" w:rsidRPr="00EC3CC0" w:rsidRDefault="00EC3CC0" w:rsidP="00EC3CC0">
      <w:pPr>
        <w:widowControl/>
        <w:adjustRightInd w:val="0"/>
        <w:rPr>
          <w:rFonts w:eastAsiaTheme="minorHAnsi"/>
          <w:color w:val="000000"/>
          <w:lang w:val="sr-Latn-RS"/>
        </w:rPr>
      </w:pPr>
      <w:r w:rsidRPr="00EC3CC0">
        <w:rPr>
          <w:rFonts w:eastAsiaTheme="minorHAnsi"/>
          <w:bCs/>
          <w:color w:val="000000"/>
          <w:lang w:val="sr-Latn-RS"/>
        </w:rPr>
        <w:t>Прималац</w:t>
      </w:r>
      <w:r w:rsidRPr="00EC3CC0">
        <w:rPr>
          <w:rFonts w:eastAsiaTheme="minorHAnsi"/>
          <w:b/>
          <w:bCs/>
          <w:color w:val="000000"/>
          <w:lang w:val="sr-Latn-RS"/>
        </w:rPr>
        <w:t xml:space="preserve">: </w:t>
      </w:r>
      <w:r w:rsidRPr="00EC3CC0">
        <w:rPr>
          <w:rFonts w:eastAsiaTheme="minorHAnsi"/>
          <w:color w:val="000000"/>
          <w:lang w:val="sr-Latn-RS"/>
        </w:rPr>
        <w:t xml:space="preserve">буџет Републике Србије; </w:t>
      </w:r>
      <w:r w:rsidRPr="00EC3CC0">
        <w:rPr>
          <w:rFonts w:eastAsiaTheme="minorHAnsi"/>
          <w:bCs/>
          <w:color w:val="000000"/>
          <w:lang w:val="sr-Latn-RS"/>
        </w:rPr>
        <w:t>Износ</w:t>
      </w:r>
      <w:r w:rsidRPr="00EC3CC0">
        <w:rPr>
          <w:rFonts w:eastAsiaTheme="minorHAnsi"/>
          <w:b/>
          <w:bCs/>
          <w:color w:val="000000"/>
          <w:lang w:val="sr-Latn-RS"/>
        </w:rPr>
        <w:t xml:space="preserve">: </w:t>
      </w:r>
      <w:r w:rsidRPr="00EC3CC0">
        <w:rPr>
          <w:rFonts w:eastAsiaTheme="minorHAnsi"/>
          <w:color w:val="000000"/>
          <w:lang w:val="sr-Latn-RS"/>
        </w:rPr>
        <w:t xml:space="preserve">120.000,00 </w:t>
      </w:r>
      <w:r>
        <w:rPr>
          <w:rFonts w:eastAsiaTheme="minorHAnsi"/>
          <w:color w:val="000000"/>
          <w:lang w:val="sr-Latn-RS"/>
        </w:rPr>
        <w:t>динара ако се захтев за заштиту</w:t>
      </w:r>
      <w:r>
        <w:rPr>
          <w:rFonts w:eastAsiaTheme="minorHAnsi"/>
          <w:color w:val="000000"/>
          <w:lang w:val="sr-Cyrl-RS"/>
        </w:rPr>
        <w:t xml:space="preserve"> </w:t>
      </w:r>
      <w:r w:rsidRPr="00EC3CC0">
        <w:rPr>
          <w:rFonts w:eastAsiaTheme="minorHAnsi"/>
          <w:color w:val="000000"/>
          <w:lang w:val="sr-Latn-RS"/>
        </w:rPr>
        <w:t>права подноси након отварања понуда (120.000,00 динара</w:t>
      </w:r>
      <w:r>
        <w:rPr>
          <w:rFonts w:eastAsiaTheme="minorHAnsi"/>
          <w:color w:val="000000"/>
          <w:lang w:val="sr-Latn-RS"/>
        </w:rPr>
        <w:t xml:space="preserve"> ако се захтев за заштиту права</w:t>
      </w:r>
      <w:r>
        <w:rPr>
          <w:rFonts w:eastAsiaTheme="minorHAnsi"/>
          <w:color w:val="000000"/>
          <w:lang w:val="sr-Cyrl-RS"/>
        </w:rPr>
        <w:t xml:space="preserve"> </w:t>
      </w:r>
      <w:r w:rsidRPr="00EC3CC0">
        <w:rPr>
          <w:rFonts w:eastAsiaTheme="minorHAnsi"/>
          <w:color w:val="000000"/>
          <w:lang w:val="sr-Latn-RS"/>
        </w:rPr>
        <w:t>подноси пре отварања понуда).</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Као доказ о уплати таксе, у смислу члана 151. став 1. тачка 6) ЗЈН, прихватиће се:</w:t>
      </w:r>
    </w:p>
    <w:p w:rsidR="00EC3CC0" w:rsidRPr="00EC3CC0" w:rsidRDefault="00EC3CC0" w:rsidP="00EC3CC0">
      <w:pPr>
        <w:widowControl/>
        <w:adjustRightInd w:val="0"/>
        <w:rPr>
          <w:rFonts w:eastAsiaTheme="minorHAnsi"/>
          <w:bCs/>
          <w:color w:val="000000"/>
          <w:lang w:val="sr-Latn-RS"/>
        </w:rPr>
      </w:pPr>
      <w:r w:rsidRPr="00EC3CC0">
        <w:rPr>
          <w:rFonts w:eastAsiaTheme="minorHAnsi"/>
          <w:bCs/>
          <w:color w:val="000000"/>
          <w:lang w:val="sr-Latn-RS"/>
        </w:rPr>
        <w:t>1. Потврда</w:t>
      </w:r>
      <w:r>
        <w:rPr>
          <w:rFonts w:eastAsiaTheme="minorHAnsi"/>
          <w:bCs/>
          <w:color w:val="000000"/>
          <w:lang w:val="sr-Latn-RS"/>
        </w:rPr>
        <w:t xml:space="preserve"> о извршеној уплати таксе</w:t>
      </w:r>
      <w:r w:rsidRPr="00EC3CC0">
        <w:rPr>
          <w:rFonts w:eastAsiaTheme="minorHAnsi"/>
          <w:bCs/>
          <w:color w:val="000000"/>
          <w:lang w:val="sr-Latn-RS"/>
        </w:rPr>
        <w:t xml:space="preserve"> садржи следеће</w:t>
      </w:r>
      <w:r w:rsidRPr="00EC3CC0">
        <w:rPr>
          <w:rFonts w:eastAsiaTheme="minorHAnsi"/>
          <w:bCs/>
          <w:color w:val="000000"/>
          <w:lang w:val="sr-Cyrl-RS"/>
        </w:rPr>
        <w:t xml:space="preserve"> </w:t>
      </w:r>
      <w:r w:rsidRPr="00EC3CC0">
        <w:rPr>
          <w:rFonts w:eastAsiaTheme="minorHAnsi"/>
          <w:bCs/>
          <w:color w:val="000000"/>
          <w:lang w:val="sr-Latn-RS"/>
        </w:rPr>
        <w:t>елементе:</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 xml:space="preserve">(1) да буде издата од стране банке и да садржи </w:t>
      </w:r>
      <w:r w:rsidRPr="00552AB5">
        <w:rPr>
          <w:rFonts w:eastAsiaTheme="minorHAnsi"/>
          <w:bCs/>
          <w:color w:val="000000"/>
          <w:lang w:val="sr-Latn-RS"/>
        </w:rPr>
        <w:t>печат</w:t>
      </w:r>
      <w:r w:rsidRPr="00EC3CC0">
        <w:rPr>
          <w:rFonts w:eastAsiaTheme="minorHAnsi"/>
          <w:b/>
          <w:bCs/>
          <w:color w:val="000000"/>
          <w:lang w:val="sr-Latn-RS"/>
        </w:rPr>
        <w:t xml:space="preserve"> </w:t>
      </w:r>
      <w:r w:rsidRPr="00EC3CC0">
        <w:rPr>
          <w:rFonts w:eastAsiaTheme="minorHAnsi"/>
          <w:color w:val="000000"/>
          <w:lang w:val="sr-Latn-RS"/>
        </w:rPr>
        <w:t>банке;</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(2) да представља доказ о извршеној уплати такс</w:t>
      </w:r>
      <w:r w:rsidR="00552AB5">
        <w:rPr>
          <w:rFonts w:eastAsiaTheme="minorHAnsi"/>
          <w:color w:val="000000"/>
          <w:lang w:val="sr-Latn-RS"/>
        </w:rPr>
        <w:t>е, што значи да потврда мора да</w:t>
      </w:r>
      <w:r w:rsidR="00552AB5">
        <w:rPr>
          <w:rFonts w:eastAsiaTheme="minorHAnsi"/>
          <w:color w:val="000000"/>
          <w:lang w:val="sr-Cyrl-RS"/>
        </w:rPr>
        <w:t xml:space="preserve"> </w:t>
      </w:r>
      <w:r w:rsidRPr="00EC3CC0">
        <w:rPr>
          <w:rFonts w:eastAsiaTheme="minorHAnsi"/>
          <w:color w:val="000000"/>
          <w:lang w:val="sr-Latn-RS"/>
        </w:rPr>
        <w:t xml:space="preserve">садржи податак да је налог за уплату таксе, односно налог </w:t>
      </w:r>
      <w:r w:rsidR="00552AB5">
        <w:rPr>
          <w:rFonts w:eastAsiaTheme="minorHAnsi"/>
          <w:color w:val="000000"/>
          <w:lang w:val="sr-Latn-RS"/>
        </w:rPr>
        <w:t>за пренос средстава реализован,</w:t>
      </w:r>
      <w:r w:rsidR="00552AB5">
        <w:rPr>
          <w:rFonts w:eastAsiaTheme="minorHAnsi"/>
          <w:color w:val="000000"/>
          <w:lang w:val="sr-Cyrl-RS"/>
        </w:rPr>
        <w:t xml:space="preserve"> </w:t>
      </w:r>
      <w:r w:rsidRPr="00EC3CC0">
        <w:rPr>
          <w:rFonts w:eastAsiaTheme="minorHAnsi"/>
          <w:color w:val="000000"/>
          <w:lang w:val="sr-Latn-RS"/>
        </w:rPr>
        <w:t>као и датум извршења налога.</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w:t>
      </w:r>
      <w:r w:rsidR="00552AB5">
        <w:rPr>
          <w:rFonts w:eastAsiaTheme="minorHAnsi"/>
          <w:color w:val="000000"/>
          <w:lang w:val="sr-Latn-RS"/>
        </w:rPr>
        <w:t>3) износ таксе</w:t>
      </w:r>
      <w:r w:rsidRPr="00EC3CC0">
        <w:rPr>
          <w:rFonts w:eastAsiaTheme="minorHAnsi"/>
          <w:color w:val="000000"/>
          <w:lang w:val="sr-Latn-RS"/>
        </w:rPr>
        <w:t xml:space="preserve"> чија се уплата врши;</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(4) број рачуна: 840-30678845-06;</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(5) шифру плаћања: 153 или 253;</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 xml:space="preserve">(6) позив на број: подаци о броју или ознаци јавне </w:t>
      </w:r>
      <w:r w:rsidR="001C22C6">
        <w:rPr>
          <w:rFonts w:eastAsiaTheme="minorHAnsi"/>
          <w:color w:val="000000"/>
          <w:lang w:val="sr-Latn-RS"/>
        </w:rPr>
        <w:t>набавке поводом које се подноси</w:t>
      </w:r>
      <w:r w:rsidR="001C22C6">
        <w:rPr>
          <w:rFonts w:eastAsiaTheme="minorHAnsi"/>
          <w:color w:val="000000"/>
          <w:lang w:val="sr-Cyrl-RS"/>
        </w:rPr>
        <w:t xml:space="preserve"> </w:t>
      </w:r>
      <w:r w:rsidRPr="00EC3CC0">
        <w:rPr>
          <w:rFonts w:eastAsiaTheme="minorHAnsi"/>
          <w:color w:val="000000"/>
          <w:lang w:val="sr-Latn-RS"/>
        </w:rPr>
        <w:t>захтев за заштиту права;</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(7) сврха: ЗЗП; назив наручиоца; број или ознак</w:t>
      </w:r>
      <w:r w:rsidR="001C22C6">
        <w:rPr>
          <w:rFonts w:eastAsiaTheme="minorHAnsi"/>
          <w:color w:val="000000"/>
          <w:lang w:val="sr-Latn-RS"/>
        </w:rPr>
        <w:t>а јавне набавке поводом које се</w:t>
      </w:r>
      <w:r w:rsidR="001C22C6">
        <w:rPr>
          <w:rFonts w:eastAsiaTheme="minorHAnsi"/>
          <w:color w:val="000000"/>
          <w:lang w:val="sr-Cyrl-RS"/>
        </w:rPr>
        <w:t xml:space="preserve"> </w:t>
      </w:r>
      <w:r w:rsidRPr="00EC3CC0">
        <w:rPr>
          <w:rFonts w:eastAsiaTheme="minorHAnsi"/>
          <w:color w:val="000000"/>
          <w:lang w:val="sr-Latn-RS"/>
        </w:rPr>
        <w:t>подноси захтев за заштиту права;</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(8) корисник: буџет Републике Србије;</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(9) назив уплатиоца, односно назив подносиоца захте</w:t>
      </w:r>
      <w:r w:rsidR="001C22C6">
        <w:rPr>
          <w:rFonts w:eastAsiaTheme="minorHAnsi"/>
          <w:color w:val="000000"/>
          <w:lang w:val="sr-Latn-RS"/>
        </w:rPr>
        <w:t>ва за заштиту права за којег је</w:t>
      </w:r>
      <w:r w:rsidR="001C22C6">
        <w:rPr>
          <w:rFonts w:eastAsiaTheme="minorHAnsi"/>
          <w:color w:val="000000"/>
          <w:lang w:val="sr-Cyrl-RS"/>
        </w:rPr>
        <w:t xml:space="preserve"> </w:t>
      </w:r>
      <w:r w:rsidRPr="00EC3CC0">
        <w:rPr>
          <w:rFonts w:eastAsiaTheme="minorHAnsi"/>
          <w:color w:val="000000"/>
          <w:lang w:val="sr-Latn-RS"/>
        </w:rPr>
        <w:t>извршена уплата таксе;</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(10) потпис овлашћеног лица банке.</w:t>
      </w:r>
    </w:p>
    <w:p w:rsidR="00EC3CC0" w:rsidRPr="00EC3CC0" w:rsidRDefault="00EC3CC0" w:rsidP="00EC3CC0">
      <w:pPr>
        <w:widowControl/>
        <w:adjustRightInd w:val="0"/>
        <w:rPr>
          <w:rFonts w:eastAsiaTheme="minorHAnsi"/>
          <w:color w:val="000000"/>
          <w:lang w:val="sr-Latn-RS"/>
        </w:rPr>
      </w:pPr>
      <w:r w:rsidRPr="001C22C6">
        <w:rPr>
          <w:rFonts w:eastAsiaTheme="minorHAnsi"/>
          <w:bCs/>
          <w:color w:val="000000"/>
          <w:lang w:val="sr-Latn-RS"/>
        </w:rPr>
        <w:t>2. Налог за уплату, први примерак</w:t>
      </w:r>
      <w:r w:rsidRPr="00EC3CC0">
        <w:rPr>
          <w:rFonts w:eastAsiaTheme="minorHAnsi"/>
          <w:b/>
          <w:bCs/>
          <w:color w:val="000000"/>
          <w:lang w:val="sr-Latn-RS"/>
        </w:rPr>
        <w:t xml:space="preserve">, </w:t>
      </w:r>
      <w:r w:rsidRPr="00EC3CC0">
        <w:rPr>
          <w:rFonts w:eastAsiaTheme="minorHAnsi"/>
          <w:color w:val="000000"/>
          <w:lang w:val="sr-Latn-RS"/>
        </w:rPr>
        <w:t>оверен пот</w:t>
      </w:r>
      <w:r w:rsidR="001C22C6">
        <w:rPr>
          <w:rFonts w:eastAsiaTheme="minorHAnsi"/>
          <w:color w:val="000000"/>
          <w:lang w:val="sr-Latn-RS"/>
        </w:rPr>
        <w:t>писом овлашћеног лица и печатом</w:t>
      </w:r>
      <w:r w:rsidR="001C22C6">
        <w:rPr>
          <w:rFonts w:eastAsiaTheme="minorHAnsi"/>
          <w:color w:val="000000"/>
          <w:lang w:val="sr-Cyrl-RS"/>
        </w:rPr>
        <w:t xml:space="preserve"> </w:t>
      </w:r>
      <w:r w:rsidRPr="00EC3CC0">
        <w:rPr>
          <w:rFonts w:eastAsiaTheme="minorHAnsi"/>
          <w:color w:val="000000"/>
          <w:lang w:val="sr-Latn-RS"/>
        </w:rPr>
        <w:t>банке или поште, који садржи и све друге елементе из п</w:t>
      </w:r>
      <w:r w:rsidR="001C22C6">
        <w:rPr>
          <w:rFonts w:eastAsiaTheme="minorHAnsi"/>
          <w:color w:val="000000"/>
          <w:lang w:val="sr-Latn-RS"/>
        </w:rPr>
        <w:t>отврде о извршеној уплати таксе</w:t>
      </w:r>
      <w:r w:rsidR="001C22C6">
        <w:rPr>
          <w:rFonts w:eastAsiaTheme="minorHAnsi"/>
          <w:color w:val="000000"/>
          <w:lang w:val="sr-Cyrl-RS"/>
        </w:rPr>
        <w:t xml:space="preserve"> </w:t>
      </w:r>
      <w:r w:rsidRPr="00EC3CC0">
        <w:rPr>
          <w:rFonts w:eastAsiaTheme="minorHAnsi"/>
          <w:color w:val="000000"/>
          <w:lang w:val="sr-Latn-RS"/>
        </w:rPr>
        <w:t>наведене под тачком 1.</w:t>
      </w:r>
    </w:p>
    <w:p w:rsidR="00EC3CC0" w:rsidRPr="001C22C6" w:rsidRDefault="00EC3CC0" w:rsidP="00EC3CC0">
      <w:pPr>
        <w:widowControl/>
        <w:adjustRightInd w:val="0"/>
        <w:rPr>
          <w:rFonts w:eastAsiaTheme="minorHAnsi"/>
          <w:bCs/>
          <w:color w:val="000000"/>
          <w:lang w:val="sr-Latn-RS"/>
        </w:rPr>
      </w:pPr>
      <w:r w:rsidRPr="001C22C6">
        <w:rPr>
          <w:rFonts w:eastAsiaTheme="minorHAnsi"/>
          <w:bCs/>
          <w:color w:val="000000"/>
          <w:lang w:val="sr-Latn-RS"/>
        </w:rPr>
        <w:t>3. Потврда издата од стране Републике Србије,</w:t>
      </w:r>
      <w:r w:rsidR="001C22C6">
        <w:rPr>
          <w:rFonts w:eastAsiaTheme="minorHAnsi"/>
          <w:bCs/>
          <w:color w:val="000000"/>
          <w:lang w:val="sr-Latn-RS"/>
        </w:rPr>
        <w:t xml:space="preserve"> Министарства финансија, Управе</w:t>
      </w:r>
      <w:r w:rsidR="001C22C6">
        <w:rPr>
          <w:rFonts w:eastAsiaTheme="minorHAnsi"/>
          <w:bCs/>
          <w:color w:val="000000"/>
          <w:lang w:val="sr-Cyrl-RS"/>
        </w:rPr>
        <w:t xml:space="preserve"> </w:t>
      </w:r>
      <w:r w:rsidRPr="001C22C6">
        <w:rPr>
          <w:rFonts w:eastAsiaTheme="minorHAnsi"/>
          <w:bCs/>
          <w:color w:val="000000"/>
          <w:lang w:val="sr-Latn-RS"/>
        </w:rPr>
        <w:t>за трезор,</w:t>
      </w:r>
      <w:r w:rsidRPr="00EC3CC0">
        <w:rPr>
          <w:rFonts w:eastAsiaTheme="minorHAnsi"/>
          <w:b/>
          <w:bCs/>
          <w:color w:val="000000"/>
          <w:lang w:val="sr-Latn-RS"/>
        </w:rPr>
        <w:t xml:space="preserve"> </w:t>
      </w:r>
      <w:r w:rsidRPr="00EC3CC0">
        <w:rPr>
          <w:rFonts w:eastAsiaTheme="minorHAnsi"/>
          <w:color w:val="000000"/>
          <w:lang w:val="sr-Latn-RS"/>
        </w:rPr>
        <w:t xml:space="preserve">потписана и оверена </w:t>
      </w:r>
      <w:r w:rsidRPr="001C22C6">
        <w:rPr>
          <w:rFonts w:eastAsiaTheme="minorHAnsi"/>
          <w:bCs/>
          <w:color w:val="000000"/>
          <w:lang w:val="sr-Latn-RS"/>
        </w:rPr>
        <w:t>печатом,</w:t>
      </w:r>
      <w:r w:rsidRPr="00EC3CC0">
        <w:rPr>
          <w:rFonts w:eastAsiaTheme="minorHAnsi"/>
          <w:b/>
          <w:bCs/>
          <w:color w:val="000000"/>
          <w:lang w:val="sr-Latn-RS"/>
        </w:rPr>
        <w:t xml:space="preserve"> </w:t>
      </w:r>
      <w:r w:rsidRPr="00EC3CC0">
        <w:rPr>
          <w:rFonts w:eastAsiaTheme="minorHAnsi"/>
          <w:color w:val="000000"/>
          <w:lang w:val="sr-Latn-RS"/>
        </w:rPr>
        <w:t>која садржи све елементе из по</w:t>
      </w:r>
      <w:r w:rsidR="001C22C6">
        <w:rPr>
          <w:rFonts w:eastAsiaTheme="minorHAnsi"/>
          <w:color w:val="000000"/>
          <w:lang w:val="sr-Latn-RS"/>
        </w:rPr>
        <w:t>тврде о извршеној</w:t>
      </w:r>
      <w:r w:rsidR="001C22C6">
        <w:rPr>
          <w:rFonts w:eastAsiaTheme="minorHAnsi"/>
          <w:color w:val="000000"/>
          <w:lang w:val="sr-Cyrl-RS"/>
        </w:rPr>
        <w:t xml:space="preserve"> </w:t>
      </w:r>
      <w:r w:rsidRPr="00EC3CC0">
        <w:rPr>
          <w:rFonts w:eastAsiaTheme="minorHAnsi"/>
          <w:color w:val="000000"/>
          <w:lang w:val="sr-Latn-RS"/>
        </w:rPr>
        <w:t>уплати таксе из тачке 1, осим оних наведених под (1) и</w:t>
      </w:r>
      <w:r w:rsidR="001C22C6">
        <w:rPr>
          <w:rFonts w:eastAsiaTheme="minorHAnsi"/>
          <w:color w:val="000000"/>
          <w:lang w:val="sr-Latn-RS"/>
        </w:rPr>
        <w:t xml:space="preserve"> </w:t>
      </w:r>
      <w:r w:rsidR="001C22C6">
        <w:rPr>
          <w:rFonts w:eastAsiaTheme="minorHAnsi"/>
          <w:color w:val="000000"/>
          <w:lang w:val="sr-Latn-RS"/>
        </w:rPr>
        <w:lastRenderedPageBreak/>
        <w:t>(10), за подносиоце захтева за</w:t>
      </w:r>
      <w:r w:rsidR="001C22C6">
        <w:rPr>
          <w:rFonts w:eastAsiaTheme="minorHAnsi"/>
          <w:color w:val="000000"/>
          <w:lang w:val="sr-Cyrl-RS"/>
        </w:rPr>
        <w:t xml:space="preserve"> </w:t>
      </w:r>
      <w:r w:rsidRPr="00EC3CC0">
        <w:rPr>
          <w:rFonts w:eastAsiaTheme="minorHAnsi"/>
          <w:color w:val="000000"/>
          <w:lang w:val="sr-Latn-RS"/>
        </w:rPr>
        <w:t>заштиту права који имају отворен рачун у оквиру при</w:t>
      </w:r>
      <w:r w:rsidR="001C22C6">
        <w:rPr>
          <w:rFonts w:eastAsiaTheme="minorHAnsi"/>
          <w:color w:val="000000"/>
          <w:lang w:val="sr-Latn-RS"/>
        </w:rPr>
        <w:t>падајућег консолидованог рачуна</w:t>
      </w:r>
      <w:r w:rsidR="001C22C6">
        <w:rPr>
          <w:rFonts w:eastAsiaTheme="minorHAnsi"/>
          <w:color w:val="000000"/>
          <w:lang w:val="sr-Cyrl-RS"/>
        </w:rPr>
        <w:t xml:space="preserve"> </w:t>
      </w:r>
      <w:r w:rsidRPr="00EC3CC0">
        <w:rPr>
          <w:rFonts w:eastAsiaTheme="minorHAnsi"/>
          <w:color w:val="000000"/>
          <w:lang w:val="sr-Latn-RS"/>
        </w:rPr>
        <w:t>трезора, а који се води у Управи за трезор (корисници буџетских средстава, корисници</w:t>
      </w:r>
      <w:r w:rsidR="001C22C6">
        <w:rPr>
          <w:rFonts w:eastAsiaTheme="minorHAnsi"/>
          <w:color w:val="000000"/>
          <w:lang w:val="sr-Cyrl-RS"/>
        </w:rPr>
        <w:t xml:space="preserve"> </w:t>
      </w:r>
      <w:r w:rsidRPr="00EC3CC0">
        <w:rPr>
          <w:rFonts w:eastAsiaTheme="minorHAnsi"/>
          <w:color w:val="000000"/>
          <w:lang w:val="sr-Latn-RS"/>
        </w:rPr>
        <w:t>средстава организација за обавезно социјално осигурање и други корисници јавнихсредстава);</w:t>
      </w:r>
    </w:p>
    <w:p w:rsidR="00EC3CC0" w:rsidRPr="00DA30AA" w:rsidRDefault="00EC3CC0" w:rsidP="00EC3CC0">
      <w:pPr>
        <w:widowControl/>
        <w:adjustRightInd w:val="0"/>
        <w:rPr>
          <w:rFonts w:eastAsiaTheme="minorHAnsi"/>
          <w:color w:val="000000"/>
          <w:lang w:val="sr-Cyrl-RS"/>
        </w:rPr>
      </w:pPr>
      <w:r w:rsidRPr="00DA30AA">
        <w:rPr>
          <w:rFonts w:eastAsiaTheme="minorHAnsi"/>
          <w:bCs/>
          <w:color w:val="000000"/>
          <w:lang w:val="sr-Latn-RS"/>
        </w:rPr>
        <w:t>4. Потврда издата од стране Народне банке Србије</w:t>
      </w:r>
      <w:r w:rsidR="001C22C6">
        <w:rPr>
          <w:rFonts w:eastAsiaTheme="minorHAnsi"/>
          <w:color w:val="000000"/>
          <w:lang w:val="sr-Latn-RS"/>
        </w:rPr>
        <w:t>, која садржи све елементе из</w:t>
      </w:r>
      <w:r w:rsidRPr="00EC3CC0">
        <w:rPr>
          <w:rFonts w:eastAsiaTheme="minorHAnsi"/>
          <w:color w:val="000000"/>
          <w:lang w:val="sr-Latn-RS"/>
        </w:rPr>
        <w:t xml:space="preserve">потврде о извршеној уплати таксе из тачке 1, за подносиоце захтева за </w:t>
      </w:r>
      <w:r w:rsidR="001C22C6">
        <w:rPr>
          <w:rFonts w:eastAsiaTheme="minorHAnsi"/>
          <w:color w:val="000000"/>
          <w:lang w:val="sr-Latn-RS"/>
        </w:rPr>
        <w:t>заштиту права (банке</w:t>
      </w:r>
      <w:r w:rsidR="001C22C6">
        <w:rPr>
          <w:rFonts w:eastAsiaTheme="minorHAnsi"/>
          <w:color w:val="000000"/>
          <w:lang w:val="sr-Cyrl-RS"/>
        </w:rPr>
        <w:t xml:space="preserve"> </w:t>
      </w:r>
      <w:r w:rsidRPr="00EC3CC0">
        <w:rPr>
          <w:rFonts w:eastAsiaTheme="minorHAnsi"/>
          <w:color w:val="000000"/>
          <w:lang w:val="sr-Latn-RS"/>
        </w:rPr>
        <w:t>и други субјекти) који имају отворен рачун код Народне банке Србије у складу са законом идругим прописом.</w:t>
      </w:r>
      <w:r w:rsidR="001C22C6">
        <w:rPr>
          <w:rFonts w:eastAsiaTheme="minorHAnsi"/>
          <w:color w:val="000000"/>
          <w:lang w:val="sr-Cyrl-RS"/>
        </w:rPr>
        <w:t xml:space="preserve"> </w:t>
      </w:r>
      <w:r w:rsidRPr="00EC3CC0">
        <w:rPr>
          <w:rFonts w:eastAsiaTheme="minorHAnsi"/>
          <w:color w:val="000000"/>
          <w:lang w:val="sr-Latn-RS"/>
        </w:rPr>
        <w:t>Захтев за заштиту права може се поднети у току целог поступка јавне набавке, против сваке</w:t>
      </w:r>
      <w:r w:rsidR="001C22C6">
        <w:rPr>
          <w:rFonts w:eastAsiaTheme="minorHAnsi"/>
          <w:color w:val="000000"/>
          <w:lang w:val="sr-Cyrl-RS"/>
        </w:rPr>
        <w:t xml:space="preserve"> </w:t>
      </w:r>
      <w:r w:rsidRPr="00EC3CC0">
        <w:rPr>
          <w:rFonts w:eastAsiaTheme="minorHAnsi"/>
          <w:color w:val="000000"/>
          <w:lang w:val="sr-Latn-RS"/>
        </w:rPr>
        <w:t>радње наручиоца, осим ако овим законом није другачије одређено.</w:t>
      </w:r>
      <w:r w:rsidR="00DA30AA">
        <w:rPr>
          <w:rFonts w:eastAsiaTheme="minorHAnsi"/>
          <w:color w:val="000000"/>
          <w:lang w:val="sr-Cyrl-RS"/>
        </w:rPr>
        <w:t xml:space="preserve"> </w:t>
      </w:r>
      <w:r w:rsidRPr="00EC3CC0">
        <w:rPr>
          <w:rFonts w:eastAsiaTheme="minorHAnsi"/>
          <w:color w:val="000000"/>
          <w:lang w:val="sr-Latn-RS"/>
        </w:rPr>
        <w:t>Захтев за заштиту права којим се оспорава врста поступка, садржина позива за подношење</w:t>
      </w:r>
      <w:r w:rsidR="00DA30AA">
        <w:rPr>
          <w:rFonts w:eastAsiaTheme="minorHAnsi"/>
          <w:color w:val="000000"/>
          <w:lang w:val="sr-Cyrl-RS"/>
        </w:rPr>
        <w:t xml:space="preserve"> </w:t>
      </w:r>
      <w:r w:rsidRPr="00EC3CC0">
        <w:rPr>
          <w:rFonts w:eastAsiaTheme="minorHAnsi"/>
          <w:color w:val="000000"/>
          <w:lang w:val="sr-Latn-RS"/>
        </w:rPr>
        <w:t>понуда или конкурсне документације сматраће се благовременим ако је примљен од стране</w:t>
      </w:r>
      <w:r w:rsidR="00DA30AA">
        <w:rPr>
          <w:rFonts w:eastAsiaTheme="minorHAnsi"/>
          <w:color w:val="000000"/>
          <w:lang w:val="sr-Cyrl-RS"/>
        </w:rPr>
        <w:t xml:space="preserve"> </w:t>
      </w:r>
      <w:r w:rsidRPr="00EC3CC0">
        <w:rPr>
          <w:rFonts w:eastAsiaTheme="minorHAnsi"/>
          <w:color w:val="000000"/>
          <w:lang w:val="sr-Latn-RS"/>
        </w:rPr>
        <w:t>наручиоца седам дана пре истека рока за подношење понуда, без обзира на начин</w:t>
      </w:r>
      <w:r w:rsidR="00DA30AA">
        <w:rPr>
          <w:rFonts w:eastAsiaTheme="minorHAnsi"/>
          <w:color w:val="000000"/>
          <w:lang w:val="sr-Cyrl-RS"/>
        </w:rPr>
        <w:t xml:space="preserve"> </w:t>
      </w:r>
      <w:r w:rsidRPr="00EC3CC0">
        <w:rPr>
          <w:rFonts w:eastAsiaTheme="minorHAnsi"/>
          <w:color w:val="000000"/>
          <w:lang w:val="sr-Latn-RS"/>
        </w:rPr>
        <w:t>достављања и уколико је подносилац захтева у складу са чланом 63. став 2. овог закона</w:t>
      </w:r>
      <w:r w:rsidR="00DA30AA">
        <w:rPr>
          <w:rFonts w:eastAsiaTheme="minorHAnsi"/>
          <w:color w:val="000000"/>
          <w:lang w:val="sr-Cyrl-RS"/>
        </w:rPr>
        <w:t xml:space="preserve"> </w:t>
      </w:r>
      <w:r w:rsidRPr="00EC3CC0">
        <w:rPr>
          <w:rFonts w:eastAsiaTheme="minorHAnsi"/>
          <w:color w:val="000000"/>
          <w:lang w:val="sr-Latn-RS"/>
        </w:rPr>
        <w:t>указао наручиоцу на евентуалне недостатке и неправилности, а наручилац исте није</w:t>
      </w:r>
      <w:r w:rsidR="00DA30AA">
        <w:rPr>
          <w:rFonts w:eastAsiaTheme="minorHAnsi"/>
          <w:color w:val="000000"/>
          <w:lang w:val="sr-Cyrl-RS"/>
        </w:rPr>
        <w:t xml:space="preserve"> </w:t>
      </w:r>
      <w:r w:rsidRPr="00EC3CC0">
        <w:rPr>
          <w:rFonts w:eastAsiaTheme="minorHAnsi"/>
          <w:color w:val="000000"/>
          <w:lang w:val="sr-Latn-RS"/>
        </w:rPr>
        <w:t>отклонио.</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Захтев за заштиту права којим се оспоравају радње које нар</w:t>
      </w:r>
      <w:r w:rsidR="00DA30AA">
        <w:rPr>
          <w:rFonts w:eastAsiaTheme="minorHAnsi"/>
          <w:color w:val="000000"/>
          <w:lang w:val="sr-Latn-RS"/>
        </w:rPr>
        <w:t>училац предузме пре истека рока</w:t>
      </w:r>
      <w:r w:rsidR="00DA30AA">
        <w:rPr>
          <w:rFonts w:eastAsiaTheme="minorHAnsi"/>
          <w:color w:val="000000"/>
          <w:lang w:val="sr-Cyrl-RS"/>
        </w:rPr>
        <w:t xml:space="preserve"> </w:t>
      </w:r>
      <w:r w:rsidRPr="00EC3CC0">
        <w:rPr>
          <w:rFonts w:eastAsiaTheme="minorHAnsi"/>
          <w:color w:val="000000"/>
          <w:lang w:val="sr-Latn-RS"/>
        </w:rPr>
        <w:t>за подношење понуда, а након истека рока из члана 149. ста</w:t>
      </w:r>
      <w:r w:rsidR="00DA30AA">
        <w:rPr>
          <w:rFonts w:eastAsiaTheme="minorHAnsi"/>
          <w:color w:val="000000"/>
          <w:lang w:val="sr-Latn-RS"/>
        </w:rPr>
        <w:t>в 3. Закона о јавним набавкама,</w:t>
      </w:r>
      <w:r w:rsidR="00DA30AA">
        <w:rPr>
          <w:rFonts w:eastAsiaTheme="minorHAnsi"/>
          <w:color w:val="000000"/>
          <w:lang w:val="sr-Cyrl-RS"/>
        </w:rPr>
        <w:t xml:space="preserve"> </w:t>
      </w:r>
      <w:r w:rsidRPr="00EC3CC0">
        <w:rPr>
          <w:rFonts w:eastAsiaTheme="minorHAnsi"/>
          <w:color w:val="000000"/>
          <w:lang w:val="sr-Latn-RS"/>
        </w:rPr>
        <w:t>сматраће се благовременим уколико је поднет најкасн</w:t>
      </w:r>
      <w:r w:rsidR="00DA30AA">
        <w:rPr>
          <w:rFonts w:eastAsiaTheme="minorHAnsi"/>
          <w:color w:val="000000"/>
          <w:lang w:val="sr-Latn-RS"/>
        </w:rPr>
        <w:t>ије до истека рока за подношењепонуда.</w:t>
      </w:r>
      <w:r w:rsidR="00DA30AA">
        <w:rPr>
          <w:rFonts w:eastAsiaTheme="minorHAnsi"/>
          <w:color w:val="000000"/>
          <w:lang w:val="sr-Cyrl-RS"/>
        </w:rPr>
        <w:t xml:space="preserve"> </w:t>
      </w:r>
      <w:r w:rsidRPr="00EC3CC0">
        <w:rPr>
          <w:rFonts w:eastAsiaTheme="minorHAnsi"/>
          <w:color w:val="000000"/>
          <w:lang w:val="sr-Latn-RS"/>
        </w:rPr>
        <w:t>Захтевом за заштиту права не могу се оспоравати радње</w:t>
      </w:r>
      <w:r w:rsidR="00DA30AA">
        <w:rPr>
          <w:rFonts w:eastAsiaTheme="minorHAnsi"/>
          <w:color w:val="000000"/>
          <w:lang w:val="sr-Latn-RS"/>
        </w:rPr>
        <w:t xml:space="preserve"> наручиоца предузете у поступку</w:t>
      </w:r>
      <w:r w:rsidR="00DA30AA">
        <w:rPr>
          <w:rFonts w:eastAsiaTheme="minorHAnsi"/>
          <w:color w:val="000000"/>
          <w:lang w:val="sr-Cyrl-RS"/>
        </w:rPr>
        <w:t xml:space="preserve"> </w:t>
      </w:r>
      <w:r w:rsidRPr="00EC3CC0">
        <w:rPr>
          <w:rFonts w:eastAsiaTheme="minorHAnsi"/>
          <w:color w:val="000000"/>
          <w:lang w:val="sr-Latn-RS"/>
        </w:rPr>
        <w:t>јавне набавке ако су подносиоцу захтева били или могли бити познати разлози за његово</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 xml:space="preserve">подношење пре истека рока за подношење захтева из ст. 3. </w:t>
      </w:r>
      <w:r w:rsidR="00DA30AA">
        <w:rPr>
          <w:rFonts w:eastAsiaTheme="minorHAnsi"/>
          <w:color w:val="000000"/>
          <w:lang w:val="sr-Latn-RS"/>
        </w:rPr>
        <w:t>и 4. члана 149. Закона о јавним</w:t>
      </w:r>
      <w:r w:rsidR="00DA30AA">
        <w:rPr>
          <w:rFonts w:eastAsiaTheme="minorHAnsi"/>
          <w:color w:val="000000"/>
          <w:lang w:val="sr-Cyrl-RS"/>
        </w:rPr>
        <w:t xml:space="preserve"> </w:t>
      </w:r>
      <w:r w:rsidRPr="00EC3CC0">
        <w:rPr>
          <w:rFonts w:eastAsiaTheme="minorHAnsi"/>
          <w:color w:val="000000"/>
          <w:lang w:val="sr-Latn-RS"/>
        </w:rPr>
        <w:t>набавкама, а подносилац захтева га није поднео пре истека тог рока.</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Ако је у истом поступку јавне набавке поново поднет захтев з</w:t>
      </w:r>
      <w:r w:rsidR="00DA30AA">
        <w:rPr>
          <w:rFonts w:eastAsiaTheme="minorHAnsi"/>
          <w:color w:val="000000"/>
          <w:lang w:val="sr-Latn-RS"/>
        </w:rPr>
        <w:t>а заштиту права од стране истог</w:t>
      </w:r>
      <w:r w:rsidR="00DA30AA">
        <w:rPr>
          <w:rFonts w:eastAsiaTheme="minorHAnsi"/>
          <w:color w:val="000000"/>
          <w:lang w:val="sr-Cyrl-RS"/>
        </w:rPr>
        <w:t xml:space="preserve"> </w:t>
      </w:r>
      <w:r w:rsidRPr="00EC3CC0">
        <w:rPr>
          <w:rFonts w:eastAsiaTheme="minorHAnsi"/>
          <w:color w:val="000000"/>
          <w:lang w:val="sr-Latn-RS"/>
        </w:rPr>
        <w:t>подносиоца захтева, у том захтеву се не могу оспора</w:t>
      </w:r>
      <w:r w:rsidR="00DA30AA">
        <w:rPr>
          <w:rFonts w:eastAsiaTheme="minorHAnsi"/>
          <w:color w:val="000000"/>
          <w:lang w:val="sr-Latn-RS"/>
        </w:rPr>
        <w:t>вати радње наручиоца за које је</w:t>
      </w:r>
      <w:r w:rsidR="00DA30AA">
        <w:rPr>
          <w:rFonts w:eastAsiaTheme="minorHAnsi"/>
          <w:color w:val="000000"/>
          <w:lang w:val="sr-Cyrl-RS"/>
        </w:rPr>
        <w:t xml:space="preserve"> </w:t>
      </w:r>
      <w:r w:rsidRPr="00EC3CC0">
        <w:rPr>
          <w:rFonts w:eastAsiaTheme="minorHAnsi"/>
          <w:color w:val="000000"/>
          <w:lang w:val="sr-Latn-RS"/>
        </w:rPr>
        <w:t>подносилац захтева знао или могао знати приликом подношења претходног захтева.</w:t>
      </w:r>
    </w:p>
    <w:p w:rsidR="00EC3CC0" w:rsidRPr="00EC3CC0" w:rsidRDefault="00EC3CC0" w:rsidP="00EC3CC0">
      <w:pPr>
        <w:widowControl/>
        <w:adjustRightInd w:val="0"/>
        <w:rPr>
          <w:rFonts w:eastAsiaTheme="minorHAnsi"/>
          <w:color w:val="000000"/>
          <w:lang w:val="sr-Latn-RS"/>
        </w:rPr>
      </w:pPr>
      <w:r w:rsidRPr="00EC3CC0">
        <w:rPr>
          <w:rFonts w:eastAsiaTheme="minorHAnsi"/>
          <w:color w:val="000000"/>
          <w:lang w:val="sr-Latn-RS"/>
        </w:rPr>
        <w:t>Захтев за заштиту права не задржава даље активности наруч</w:t>
      </w:r>
      <w:r w:rsidR="00DA30AA">
        <w:rPr>
          <w:rFonts w:eastAsiaTheme="minorHAnsi"/>
          <w:color w:val="000000"/>
          <w:lang w:val="sr-Latn-RS"/>
        </w:rPr>
        <w:t>иоца у поступку јавне набавке у</w:t>
      </w:r>
      <w:r w:rsidR="00DA30AA">
        <w:rPr>
          <w:rFonts w:eastAsiaTheme="minorHAnsi"/>
          <w:color w:val="000000"/>
          <w:lang w:val="sr-Cyrl-RS"/>
        </w:rPr>
        <w:t xml:space="preserve"> </w:t>
      </w:r>
      <w:r w:rsidRPr="00EC3CC0">
        <w:rPr>
          <w:rFonts w:eastAsiaTheme="minorHAnsi"/>
          <w:color w:val="000000"/>
          <w:lang w:val="sr-Latn-RS"/>
        </w:rPr>
        <w:t>складу са одредбама члана 150. Закона о јавним набавкама.</w:t>
      </w:r>
    </w:p>
    <w:p w:rsidR="0055404C" w:rsidRDefault="00EC3CC0" w:rsidP="00DA30AA">
      <w:pPr>
        <w:widowControl/>
        <w:adjustRightInd w:val="0"/>
        <w:rPr>
          <w:rFonts w:eastAsiaTheme="minorHAnsi"/>
          <w:color w:val="000000"/>
          <w:lang w:val="sr-Cyrl-RS"/>
        </w:rPr>
      </w:pPr>
      <w:r w:rsidRPr="00EC3CC0">
        <w:rPr>
          <w:rFonts w:eastAsiaTheme="minorHAnsi"/>
          <w:color w:val="000000"/>
          <w:lang w:val="sr-Latn-RS"/>
        </w:rPr>
        <w:t>Наручилац објављује обавештење о поднетом захтеву за заштиту права на Порталу ј</w:t>
      </w:r>
      <w:r w:rsidR="00DA30AA">
        <w:rPr>
          <w:rFonts w:eastAsiaTheme="minorHAnsi"/>
          <w:color w:val="000000"/>
          <w:lang w:val="sr-Latn-RS"/>
        </w:rPr>
        <w:t>авних</w:t>
      </w:r>
      <w:r w:rsidR="00DA30AA">
        <w:rPr>
          <w:rFonts w:eastAsiaTheme="minorHAnsi"/>
          <w:color w:val="000000"/>
          <w:lang w:val="sr-Cyrl-RS"/>
        </w:rPr>
        <w:t xml:space="preserve"> </w:t>
      </w:r>
      <w:r w:rsidRPr="00EC3CC0">
        <w:rPr>
          <w:rFonts w:eastAsiaTheme="minorHAnsi"/>
          <w:color w:val="000000"/>
          <w:lang w:val="sr-Latn-RS"/>
        </w:rPr>
        <w:t>набавки и на својој интернет страници најкасније у року од д</w:t>
      </w:r>
      <w:r w:rsidR="00DA30AA">
        <w:rPr>
          <w:rFonts w:eastAsiaTheme="minorHAnsi"/>
          <w:color w:val="000000"/>
          <w:lang w:val="sr-Latn-RS"/>
        </w:rPr>
        <w:t>ва дана од дана пријема захтева</w:t>
      </w:r>
      <w:r w:rsidR="007D3082">
        <w:rPr>
          <w:rFonts w:eastAsiaTheme="minorHAnsi"/>
          <w:color w:val="000000"/>
          <w:lang w:val="sr-Latn-RS"/>
        </w:rPr>
        <w:t>за заштиту права</w:t>
      </w:r>
      <w:r w:rsidR="007D3082">
        <w:rPr>
          <w:rFonts w:eastAsiaTheme="minorHAnsi"/>
          <w:color w:val="000000"/>
          <w:lang w:val="sr-Cyrl-RS"/>
        </w:rPr>
        <w:t>.</w:t>
      </w:r>
    </w:p>
    <w:p w:rsidR="007D3082" w:rsidRPr="007D3082" w:rsidRDefault="007D3082" w:rsidP="00DA30AA">
      <w:pPr>
        <w:widowControl/>
        <w:adjustRightInd w:val="0"/>
        <w:rPr>
          <w:rFonts w:eastAsiaTheme="minorHAnsi"/>
          <w:color w:val="000000"/>
          <w:lang w:val="sr-Cyrl-RS"/>
        </w:rPr>
      </w:pPr>
    </w:p>
    <w:p w:rsidR="0055404C" w:rsidRDefault="006D7319" w:rsidP="007D3082">
      <w:pPr>
        <w:pStyle w:val="Naslov1"/>
        <w:numPr>
          <w:ilvl w:val="0"/>
          <w:numId w:val="25"/>
        </w:numPr>
        <w:tabs>
          <w:tab w:val="left" w:pos="444"/>
        </w:tabs>
        <w:jc w:val="both"/>
      </w:pPr>
      <w:r>
        <w:t>РОК У КОЈЕМ ЋЕ УГОВОР БИТИ</w:t>
      </w:r>
      <w:r>
        <w:rPr>
          <w:spacing w:val="-15"/>
        </w:rPr>
        <w:t xml:space="preserve"> </w:t>
      </w:r>
      <w:r>
        <w:t>ЗАКЉУЧЕН</w:t>
      </w:r>
    </w:p>
    <w:p w:rsidR="0055404C" w:rsidRDefault="0055404C">
      <w:pPr>
        <w:pStyle w:val="Teloteksta"/>
        <w:spacing w:before="4"/>
        <w:rPr>
          <w:b/>
          <w:sz w:val="20"/>
        </w:rPr>
      </w:pPr>
    </w:p>
    <w:p w:rsidR="0055404C" w:rsidRDefault="006D7319">
      <w:pPr>
        <w:pStyle w:val="Teloteksta"/>
        <w:spacing w:line="276" w:lineRule="auto"/>
        <w:ind w:left="112" w:right="115"/>
        <w:jc w:val="both"/>
      </w:pPr>
      <w:proofErr w:type="gramStart"/>
      <w: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w:t>
      </w:r>
      <w:proofErr w:type="gramEnd"/>
      <w:r>
        <w:t xml:space="preserve"> 149. Закона.</w:t>
      </w:r>
    </w:p>
    <w:p w:rsidR="0055404C" w:rsidRDefault="006D7319">
      <w:pPr>
        <w:pStyle w:val="Teloteksta"/>
        <w:spacing w:before="202" w:line="276" w:lineRule="auto"/>
        <w:ind w:left="112" w:right="112"/>
        <w:jc w:val="both"/>
      </w:pPr>
      <w:proofErr w:type="gramStart"/>
      <w: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t xml:space="preserve"> </w:t>
      </w:r>
      <w:proofErr w:type="gramStart"/>
      <w:r>
        <w:t>став</w:t>
      </w:r>
      <w:proofErr w:type="gramEnd"/>
      <w:r>
        <w:t xml:space="preserve"> 2. </w:t>
      </w:r>
      <w:proofErr w:type="gramStart"/>
      <w:r>
        <w:t>тачка</w:t>
      </w:r>
      <w:proofErr w:type="gramEnd"/>
      <w:r>
        <w:t xml:space="preserve"> 5) Закона.</w:t>
      </w:r>
    </w:p>
    <w:p w:rsidR="00121007" w:rsidRDefault="00121007">
      <w:pPr>
        <w:pStyle w:val="Naslov1"/>
        <w:tabs>
          <w:tab w:val="left" w:pos="4330"/>
          <w:tab w:val="left" w:pos="10821"/>
        </w:tabs>
        <w:spacing w:before="70"/>
        <w:ind w:left="223"/>
        <w:jc w:val="both"/>
        <w:rPr>
          <w:shd w:val="clear" w:color="auto" w:fill="BEBEBE"/>
          <w:lang w:val="sr-Cyrl-RS"/>
        </w:rPr>
      </w:pPr>
    </w:p>
    <w:p w:rsidR="00121007" w:rsidRDefault="00121007">
      <w:pPr>
        <w:pStyle w:val="Naslov1"/>
        <w:tabs>
          <w:tab w:val="left" w:pos="4330"/>
          <w:tab w:val="left" w:pos="10821"/>
        </w:tabs>
        <w:spacing w:before="70"/>
        <w:ind w:left="223"/>
        <w:jc w:val="both"/>
        <w:rPr>
          <w:shd w:val="clear" w:color="auto" w:fill="BEBEBE"/>
          <w:lang w:val="sr-Cyrl-RS"/>
        </w:rPr>
      </w:pPr>
    </w:p>
    <w:p w:rsidR="0055404C" w:rsidRDefault="006D7319">
      <w:pPr>
        <w:pStyle w:val="Naslov1"/>
        <w:tabs>
          <w:tab w:val="left" w:pos="4330"/>
          <w:tab w:val="left" w:pos="10821"/>
        </w:tabs>
        <w:spacing w:before="70"/>
        <w:ind w:left="223"/>
        <w:jc w:val="both"/>
      </w:pPr>
      <w:r>
        <w:rPr>
          <w:shd w:val="clear" w:color="auto" w:fill="BEBEBE"/>
        </w:rPr>
        <w:t xml:space="preserve"> </w:t>
      </w:r>
      <w:r>
        <w:rPr>
          <w:shd w:val="clear" w:color="auto" w:fill="BEBEBE"/>
        </w:rPr>
        <w:tab/>
        <w:t>VI</w:t>
      </w:r>
      <w:r w:rsidR="004D3440">
        <w:rPr>
          <w:shd w:val="clear" w:color="auto" w:fill="BEBEBE"/>
        </w:rPr>
        <w:t>I</w:t>
      </w:r>
      <w:r>
        <w:rPr>
          <w:shd w:val="clear" w:color="auto" w:fill="BEBEBE"/>
        </w:rPr>
        <w:t xml:space="preserve"> ОБРАЗАЦ</w:t>
      </w:r>
      <w:r>
        <w:rPr>
          <w:spacing w:val="-9"/>
          <w:shd w:val="clear" w:color="auto" w:fill="BEBEBE"/>
        </w:rPr>
        <w:t xml:space="preserve"> </w:t>
      </w:r>
      <w:r>
        <w:rPr>
          <w:shd w:val="clear" w:color="auto" w:fill="BEBEBE"/>
        </w:rPr>
        <w:t>ПОНУДЕ</w:t>
      </w:r>
      <w:r>
        <w:rPr>
          <w:shd w:val="clear" w:color="auto" w:fill="BEBEBE"/>
        </w:rPr>
        <w:tab/>
      </w:r>
    </w:p>
    <w:p w:rsidR="0055404C" w:rsidRDefault="0055404C">
      <w:pPr>
        <w:pStyle w:val="Teloteksta"/>
        <w:spacing w:before="2"/>
        <w:rPr>
          <w:b/>
          <w:sz w:val="20"/>
        </w:rPr>
      </w:pPr>
    </w:p>
    <w:p w:rsidR="0055404C" w:rsidRDefault="006D7319">
      <w:pPr>
        <w:pStyle w:val="Teloteksta"/>
        <w:tabs>
          <w:tab w:val="left" w:pos="3150"/>
          <w:tab w:val="left" w:pos="5240"/>
        </w:tabs>
        <w:spacing w:line="276" w:lineRule="auto"/>
        <w:ind w:left="252" w:right="225"/>
        <w:jc w:val="both"/>
      </w:pPr>
      <w:r>
        <w:t>Понуда</w:t>
      </w:r>
      <w:r>
        <w:rPr>
          <w:spacing w:val="22"/>
        </w:rPr>
        <w:t xml:space="preserve"> </w:t>
      </w:r>
      <w:r>
        <w:t>бр</w:t>
      </w:r>
      <w:r>
        <w:rPr>
          <w:u w:val="single"/>
        </w:rPr>
        <w:tab/>
      </w:r>
      <w:r>
        <w:t>од</w:t>
      </w:r>
      <w:r>
        <w:rPr>
          <w:u w:val="single"/>
        </w:rPr>
        <w:t xml:space="preserve"> </w:t>
      </w:r>
      <w:r>
        <w:rPr>
          <w:u w:val="single"/>
        </w:rPr>
        <w:tab/>
      </w:r>
      <w:r>
        <w:t xml:space="preserve">за јавну </w:t>
      </w:r>
      <w:proofErr w:type="gramStart"/>
      <w:r>
        <w:t>набавку  радова</w:t>
      </w:r>
      <w:proofErr w:type="gramEnd"/>
      <w:r>
        <w:t xml:space="preserve"> – Асфалтирање </w:t>
      </w:r>
      <w:r w:rsidR="004B161E">
        <w:rPr>
          <w:lang w:val="sr-Cyrl-RS"/>
        </w:rPr>
        <w:t>дворишта школе</w:t>
      </w:r>
      <w:r>
        <w:rPr>
          <w:spacing w:val="27"/>
        </w:rPr>
        <w:t xml:space="preserve"> </w:t>
      </w:r>
      <w:r>
        <w:rPr>
          <w:b/>
          <w:i/>
        </w:rPr>
        <w:t xml:space="preserve">, </w:t>
      </w:r>
      <w:r>
        <w:t>ЈН</w:t>
      </w:r>
      <w:r w:rsidR="004B161E">
        <w:rPr>
          <w:lang w:val="sr-Cyrl-RS"/>
        </w:rPr>
        <w:t xml:space="preserve"> 4/2020</w:t>
      </w:r>
      <w:r>
        <w:t>, за потребе Основне школе „</w:t>
      </w:r>
      <w:r w:rsidR="004B161E">
        <w:rPr>
          <w:lang w:val="sr-Cyrl-RS"/>
        </w:rPr>
        <w:t>Десанка Максимовић</w:t>
      </w:r>
      <w:r>
        <w:t>“ из</w:t>
      </w:r>
      <w:r>
        <w:rPr>
          <w:spacing w:val="-18"/>
        </w:rPr>
        <w:t xml:space="preserve"> </w:t>
      </w:r>
      <w:r w:rsidR="004B161E">
        <w:rPr>
          <w:spacing w:val="-18"/>
          <w:lang w:val="sr-Cyrl-RS"/>
        </w:rPr>
        <w:t>Пожаревца</w:t>
      </w:r>
      <w:r>
        <w:t>.</w:t>
      </w:r>
    </w:p>
    <w:p w:rsidR="0055404C" w:rsidRDefault="006D7319" w:rsidP="007D3082">
      <w:pPr>
        <w:pStyle w:val="Naslov1"/>
        <w:numPr>
          <w:ilvl w:val="1"/>
          <w:numId w:val="25"/>
        </w:numPr>
        <w:tabs>
          <w:tab w:val="left" w:pos="973"/>
        </w:tabs>
        <w:spacing w:before="207"/>
      </w:pPr>
      <w:r>
        <w:t>ОПШТИ ПОДАЦИ О</w:t>
      </w:r>
      <w:r>
        <w:rPr>
          <w:spacing w:val="-11"/>
        </w:rPr>
        <w:t xml:space="preserve"> </w:t>
      </w:r>
      <w:r>
        <w:t>ПОНУЂАЧУ</w:t>
      </w:r>
    </w:p>
    <w:p w:rsidR="0055404C" w:rsidRDefault="0055404C">
      <w:pPr>
        <w:pStyle w:val="Teloteksta"/>
        <w:spacing w:before="7"/>
        <w:rPr>
          <w:b/>
          <w:sz w:val="20"/>
        </w:rPr>
      </w:pPr>
    </w:p>
    <w:tbl>
      <w:tblPr>
        <w:tblStyle w:val="TableNormal1"/>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511"/>
        <w:gridCol w:w="5245"/>
      </w:tblGrid>
      <w:tr w:rsidR="0055404C">
        <w:trPr>
          <w:trHeight w:val="900"/>
        </w:trPr>
        <w:tc>
          <w:tcPr>
            <w:tcW w:w="5511" w:type="dxa"/>
            <w:shd w:val="clear" w:color="auto" w:fill="D9D9D9"/>
          </w:tcPr>
          <w:p w:rsidR="0055404C" w:rsidRDefault="0055404C">
            <w:pPr>
              <w:pStyle w:val="TableParagraph"/>
              <w:spacing w:before="7"/>
              <w:rPr>
                <w:b/>
                <w:sz w:val="19"/>
              </w:rPr>
            </w:pPr>
          </w:p>
          <w:p w:rsidR="0055404C" w:rsidRDefault="006D7319">
            <w:pPr>
              <w:pStyle w:val="TableParagraph"/>
              <w:ind w:left="90"/>
              <w:rPr>
                <w:b/>
              </w:rPr>
            </w:pPr>
            <w:r>
              <w:rPr>
                <w:b/>
              </w:rPr>
              <w:t>Назив понуђача:</w:t>
            </w:r>
          </w:p>
        </w:tc>
        <w:tc>
          <w:tcPr>
            <w:tcW w:w="5245" w:type="dxa"/>
          </w:tcPr>
          <w:p w:rsidR="0055404C" w:rsidRDefault="0055404C">
            <w:pPr>
              <w:pStyle w:val="TableParagraph"/>
            </w:pPr>
          </w:p>
        </w:tc>
      </w:tr>
      <w:tr w:rsidR="0055404C">
        <w:trPr>
          <w:trHeight w:val="900"/>
        </w:trPr>
        <w:tc>
          <w:tcPr>
            <w:tcW w:w="5511" w:type="dxa"/>
            <w:shd w:val="clear" w:color="auto" w:fill="D9D9D9"/>
          </w:tcPr>
          <w:p w:rsidR="0055404C" w:rsidRDefault="0055404C">
            <w:pPr>
              <w:pStyle w:val="TableParagraph"/>
              <w:spacing w:before="7"/>
              <w:rPr>
                <w:b/>
                <w:sz w:val="19"/>
              </w:rPr>
            </w:pPr>
          </w:p>
          <w:p w:rsidR="0055404C" w:rsidRDefault="006D7319">
            <w:pPr>
              <w:pStyle w:val="TableParagraph"/>
              <w:ind w:left="90"/>
              <w:rPr>
                <w:b/>
              </w:rPr>
            </w:pPr>
            <w:r>
              <w:rPr>
                <w:b/>
              </w:rPr>
              <w:t>Адреса понуђача:</w:t>
            </w:r>
          </w:p>
        </w:tc>
        <w:tc>
          <w:tcPr>
            <w:tcW w:w="5245" w:type="dxa"/>
          </w:tcPr>
          <w:p w:rsidR="0055404C" w:rsidRDefault="0055404C">
            <w:pPr>
              <w:pStyle w:val="TableParagraph"/>
            </w:pPr>
          </w:p>
        </w:tc>
      </w:tr>
      <w:tr w:rsidR="0055404C">
        <w:trPr>
          <w:trHeight w:val="900"/>
        </w:trPr>
        <w:tc>
          <w:tcPr>
            <w:tcW w:w="5511" w:type="dxa"/>
            <w:shd w:val="clear" w:color="auto" w:fill="D9D9D9"/>
          </w:tcPr>
          <w:p w:rsidR="0055404C" w:rsidRDefault="0055404C">
            <w:pPr>
              <w:pStyle w:val="TableParagraph"/>
              <w:spacing w:before="7"/>
              <w:rPr>
                <w:b/>
                <w:sz w:val="19"/>
              </w:rPr>
            </w:pPr>
          </w:p>
          <w:p w:rsidR="0055404C" w:rsidRDefault="006D7319">
            <w:pPr>
              <w:pStyle w:val="TableParagraph"/>
              <w:ind w:left="90"/>
              <w:rPr>
                <w:b/>
              </w:rPr>
            </w:pPr>
            <w:r>
              <w:rPr>
                <w:b/>
              </w:rPr>
              <w:t>Матични број понуђача:</w:t>
            </w:r>
          </w:p>
        </w:tc>
        <w:tc>
          <w:tcPr>
            <w:tcW w:w="5245" w:type="dxa"/>
          </w:tcPr>
          <w:p w:rsidR="0055404C" w:rsidRDefault="0055404C">
            <w:pPr>
              <w:pStyle w:val="TableParagraph"/>
            </w:pPr>
          </w:p>
        </w:tc>
      </w:tr>
      <w:tr w:rsidR="0055404C">
        <w:trPr>
          <w:trHeight w:val="820"/>
        </w:trPr>
        <w:tc>
          <w:tcPr>
            <w:tcW w:w="5511" w:type="dxa"/>
            <w:shd w:val="clear" w:color="auto" w:fill="D9D9D9"/>
          </w:tcPr>
          <w:p w:rsidR="0055404C" w:rsidRDefault="006D7319">
            <w:pPr>
              <w:pStyle w:val="TableParagraph"/>
              <w:spacing w:before="185"/>
              <w:ind w:left="90"/>
              <w:rPr>
                <w:b/>
              </w:rPr>
            </w:pPr>
            <w:r>
              <w:rPr>
                <w:b/>
              </w:rPr>
              <w:lastRenderedPageBreak/>
              <w:t>Порески идентификациони број понуђача (ПИБ):</w:t>
            </w:r>
          </w:p>
        </w:tc>
        <w:tc>
          <w:tcPr>
            <w:tcW w:w="5245" w:type="dxa"/>
          </w:tcPr>
          <w:p w:rsidR="0055404C" w:rsidRDefault="0055404C">
            <w:pPr>
              <w:pStyle w:val="TableParagraph"/>
            </w:pPr>
          </w:p>
        </w:tc>
      </w:tr>
      <w:tr w:rsidR="0055404C">
        <w:trPr>
          <w:trHeight w:val="900"/>
        </w:trPr>
        <w:tc>
          <w:tcPr>
            <w:tcW w:w="5511" w:type="dxa"/>
            <w:shd w:val="clear" w:color="auto" w:fill="D9D9D9"/>
          </w:tcPr>
          <w:p w:rsidR="0055404C" w:rsidRDefault="0055404C">
            <w:pPr>
              <w:pStyle w:val="TableParagraph"/>
              <w:spacing w:before="5"/>
              <w:rPr>
                <w:b/>
                <w:sz w:val="19"/>
              </w:rPr>
            </w:pPr>
          </w:p>
          <w:p w:rsidR="0055404C" w:rsidRDefault="006D7319">
            <w:pPr>
              <w:pStyle w:val="TableParagraph"/>
              <w:ind w:left="90"/>
              <w:rPr>
                <w:b/>
              </w:rPr>
            </w:pPr>
            <w:r>
              <w:rPr>
                <w:b/>
              </w:rPr>
              <w:t>Име особе за контакт:</w:t>
            </w:r>
          </w:p>
        </w:tc>
        <w:tc>
          <w:tcPr>
            <w:tcW w:w="5245" w:type="dxa"/>
          </w:tcPr>
          <w:p w:rsidR="0055404C" w:rsidRDefault="0055404C">
            <w:pPr>
              <w:pStyle w:val="TableParagraph"/>
            </w:pPr>
          </w:p>
        </w:tc>
      </w:tr>
      <w:tr w:rsidR="0055404C">
        <w:trPr>
          <w:trHeight w:val="820"/>
        </w:trPr>
        <w:tc>
          <w:tcPr>
            <w:tcW w:w="5511" w:type="dxa"/>
            <w:shd w:val="clear" w:color="auto" w:fill="D9D9D9"/>
          </w:tcPr>
          <w:p w:rsidR="0055404C" w:rsidRDefault="006D7319">
            <w:pPr>
              <w:pStyle w:val="TableParagraph"/>
              <w:spacing w:before="185"/>
              <w:ind w:left="90"/>
              <w:rPr>
                <w:b/>
              </w:rPr>
            </w:pPr>
            <w:r>
              <w:rPr>
                <w:b/>
              </w:rPr>
              <w:t>Електронска адреса понуђача (е-мail):</w:t>
            </w:r>
          </w:p>
        </w:tc>
        <w:tc>
          <w:tcPr>
            <w:tcW w:w="5245" w:type="dxa"/>
          </w:tcPr>
          <w:p w:rsidR="0055404C" w:rsidRDefault="0055404C">
            <w:pPr>
              <w:pStyle w:val="TableParagraph"/>
            </w:pPr>
          </w:p>
        </w:tc>
      </w:tr>
      <w:tr w:rsidR="0055404C">
        <w:trPr>
          <w:trHeight w:val="900"/>
        </w:trPr>
        <w:tc>
          <w:tcPr>
            <w:tcW w:w="5511" w:type="dxa"/>
            <w:shd w:val="clear" w:color="auto" w:fill="D9D9D9"/>
          </w:tcPr>
          <w:p w:rsidR="0055404C" w:rsidRDefault="006D7319">
            <w:pPr>
              <w:pStyle w:val="TableParagraph"/>
              <w:spacing w:line="251" w:lineRule="exact"/>
              <w:ind w:left="90"/>
              <w:rPr>
                <w:b/>
              </w:rPr>
            </w:pPr>
            <w:r>
              <w:rPr>
                <w:b/>
              </w:rPr>
              <w:t>Телефон:</w:t>
            </w:r>
          </w:p>
        </w:tc>
        <w:tc>
          <w:tcPr>
            <w:tcW w:w="5245" w:type="dxa"/>
          </w:tcPr>
          <w:p w:rsidR="0055404C" w:rsidRDefault="0055404C">
            <w:pPr>
              <w:pStyle w:val="TableParagraph"/>
            </w:pPr>
          </w:p>
        </w:tc>
      </w:tr>
      <w:tr w:rsidR="0055404C">
        <w:trPr>
          <w:trHeight w:val="900"/>
        </w:trPr>
        <w:tc>
          <w:tcPr>
            <w:tcW w:w="5511" w:type="dxa"/>
            <w:shd w:val="clear" w:color="auto" w:fill="D9D9D9"/>
          </w:tcPr>
          <w:p w:rsidR="0055404C" w:rsidRDefault="0055404C">
            <w:pPr>
              <w:pStyle w:val="TableParagraph"/>
              <w:spacing w:before="7"/>
              <w:rPr>
                <w:b/>
                <w:sz w:val="19"/>
              </w:rPr>
            </w:pPr>
          </w:p>
          <w:p w:rsidR="0055404C" w:rsidRDefault="006D7319">
            <w:pPr>
              <w:pStyle w:val="TableParagraph"/>
              <w:ind w:left="90"/>
              <w:rPr>
                <w:b/>
              </w:rPr>
            </w:pPr>
            <w:r>
              <w:rPr>
                <w:b/>
              </w:rPr>
              <w:t>Телефакс:</w:t>
            </w:r>
          </w:p>
        </w:tc>
        <w:tc>
          <w:tcPr>
            <w:tcW w:w="5245" w:type="dxa"/>
          </w:tcPr>
          <w:p w:rsidR="0055404C" w:rsidRDefault="0055404C">
            <w:pPr>
              <w:pStyle w:val="TableParagraph"/>
            </w:pPr>
          </w:p>
        </w:tc>
      </w:tr>
      <w:tr w:rsidR="0055404C">
        <w:trPr>
          <w:trHeight w:val="900"/>
        </w:trPr>
        <w:tc>
          <w:tcPr>
            <w:tcW w:w="5511" w:type="dxa"/>
            <w:shd w:val="clear" w:color="auto" w:fill="D9D9D9"/>
          </w:tcPr>
          <w:p w:rsidR="0055404C" w:rsidRDefault="0055404C">
            <w:pPr>
              <w:pStyle w:val="TableParagraph"/>
              <w:spacing w:before="7"/>
              <w:rPr>
                <w:b/>
                <w:sz w:val="19"/>
              </w:rPr>
            </w:pPr>
          </w:p>
          <w:p w:rsidR="0055404C" w:rsidRDefault="006D7319">
            <w:pPr>
              <w:pStyle w:val="TableParagraph"/>
              <w:ind w:left="90"/>
              <w:rPr>
                <w:b/>
              </w:rPr>
            </w:pPr>
            <w:r>
              <w:rPr>
                <w:b/>
              </w:rPr>
              <w:t>Број рачуна понуђача и назив банке:</w:t>
            </w:r>
          </w:p>
        </w:tc>
        <w:tc>
          <w:tcPr>
            <w:tcW w:w="5245" w:type="dxa"/>
          </w:tcPr>
          <w:p w:rsidR="0055404C" w:rsidRDefault="0055404C">
            <w:pPr>
              <w:pStyle w:val="TableParagraph"/>
            </w:pPr>
          </w:p>
        </w:tc>
      </w:tr>
      <w:tr w:rsidR="0055404C">
        <w:trPr>
          <w:trHeight w:val="900"/>
        </w:trPr>
        <w:tc>
          <w:tcPr>
            <w:tcW w:w="5511" w:type="dxa"/>
            <w:shd w:val="clear" w:color="auto" w:fill="D9D9D9"/>
          </w:tcPr>
          <w:p w:rsidR="0055404C" w:rsidRDefault="0055404C">
            <w:pPr>
              <w:pStyle w:val="TableParagraph"/>
              <w:spacing w:before="7"/>
              <w:rPr>
                <w:b/>
                <w:sz w:val="19"/>
              </w:rPr>
            </w:pPr>
          </w:p>
          <w:p w:rsidR="0055404C" w:rsidRDefault="006D7319">
            <w:pPr>
              <w:pStyle w:val="TableParagraph"/>
              <w:ind w:left="90"/>
              <w:rPr>
                <w:b/>
              </w:rPr>
            </w:pPr>
            <w:r>
              <w:rPr>
                <w:b/>
              </w:rPr>
              <w:t>Лице овлашћено за потписивање уговора</w:t>
            </w:r>
          </w:p>
        </w:tc>
        <w:tc>
          <w:tcPr>
            <w:tcW w:w="5245" w:type="dxa"/>
          </w:tcPr>
          <w:p w:rsidR="0055404C" w:rsidRDefault="0055404C">
            <w:pPr>
              <w:pStyle w:val="TableParagraph"/>
            </w:pPr>
          </w:p>
        </w:tc>
      </w:tr>
    </w:tbl>
    <w:p w:rsidR="00121007" w:rsidRPr="00121007" w:rsidRDefault="00121007" w:rsidP="00121007">
      <w:pPr>
        <w:pStyle w:val="Pasussalistom"/>
        <w:tabs>
          <w:tab w:val="left" w:pos="492"/>
        </w:tabs>
        <w:ind w:left="491" w:firstLine="0"/>
        <w:jc w:val="both"/>
        <w:rPr>
          <w:b/>
        </w:rPr>
      </w:pPr>
    </w:p>
    <w:p w:rsidR="00121007" w:rsidRPr="00121007" w:rsidRDefault="00121007" w:rsidP="00121007">
      <w:pPr>
        <w:pStyle w:val="Pasussalistom"/>
        <w:tabs>
          <w:tab w:val="left" w:pos="492"/>
        </w:tabs>
        <w:ind w:left="491" w:firstLine="0"/>
        <w:jc w:val="both"/>
        <w:rPr>
          <w:b/>
        </w:rPr>
      </w:pPr>
    </w:p>
    <w:p w:rsidR="00121007" w:rsidRPr="00121007" w:rsidRDefault="00121007" w:rsidP="00121007">
      <w:pPr>
        <w:pStyle w:val="Pasussalistom"/>
        <w:tabs>
          <w:tab w:val="left" w:pos="492"/>
        </w:tabs>
        <w:ind w:left="491" w:firstLine="0"/>
        <w:jc w:val="both"/>
        <w:rPr>
          <w:b/>
        </w:rPr>
      </w:pPr>
    </w:p>
    <w:p w:rsidR="0055404C" w:rsidRDefault="006D7319" w:rsidP="007D3082">
      <w:pPr>
        <w:pStyle w:val="Pasussalistom"/>
        <w:numPr>
          <w:ilvl w:val="1"/>
          <w:numId w:val="25"/>
        </w:numPr>
        <w:tabs>
          <w:tab w:val="left" w:pos="492"/>
        </w:tabs>
        <w:ind w:left="491" w:hanging="239"/>
        <w:jc w:val="both"/>
        <w:rPr>
          <w:b/>
        </w:rPr>
      </w:pPr>
      <w:r>
        <w:rPr>
          <w:b/>
        </w:rPr>
        <w:t>ПОНУДУ</w:t>
      </w:r>
      <w:r>
        <w:rPr>
          <w:b/>
          <w:spacing w:val="-10"/>
        </w:rPr>
        <w:t xml:space="preserve"> </w:t>
      </w:r>
      <w:r>
        <w:rPr>
          <w:b/>
        </w:rPr>
        <w:t>ПОДНОСИ:</w:t>
      </w:r>
    </w:p>
    <w:p w:rsidR="0055404C" w:rsidRDefault="0055404C">
      <w:pPr>
        <w:pStyle w:val="Teloteksta"/>
        <w:spacing w:before="11"/>
        <w:rPr>
          <w:b/>
          <w:sz w:val="20"/>
        </w:rPr>
      </w:pPr>
    </w:p>
    <w:tbl>
      <w:tblPr>
        <w:tblStyle w:val="TableNormal1"/>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756"/>
      </w:tblGrid>
      <w:tr w:rsidR="0055404C">
        <w:trPr>
          <w:trHeight w:val="500"/>
        </w:trPr>
        <w:tc>
          <w:tcPr>
            <w:tcW w:w="10756" w:type="dxa"/>
            <w:shd w:val="clear" w:color="auto" w:fill="D9D9D9"/>
          </w:tcPr>
          <w:p w:rsidR="0055404C" w:rsidRDefault="0055404C">
            <w:pPr>
              <w:pStyle w:val="TableParagraph"/>
              <w:spacing w:before="10"/>
              <w:rPr>
                <w:b/>
                <w:sz w:val="21"/>
              </w:rPr>
            </w:pPr>
          </w:p>
          <w:p w:rsidR="0055404C" w:rsidRDefault="006D7319">
            <w:pPr>
              <w:pStyle w:val="TableParagraph"/>
              <w:spacing w:before="1" w:line="233" w:lineRule="exact"/>
              <w:ind w:left="3661" w:right="3666"/>
              <w:jc w:val="center"/>
              <w:rPr>
                <w:b/>
              </w:rPr>
            </w:pPr>
            <w:r>
              <w:rPr>
                <w:b/>
              </w:rPr>
              <w:t>А)</w:t>
            </w:r>
            <w:r>
              <w:rPr>
                <w:b/>
                <w:spacing w:val="-8"/>
              </w:rPr>
              <w:t xml:space="preserve"> </w:t>
            </w:r>
            <w:r>
              <w:rPr>
                <w:b/>
              </w:rPr>
              <w:t>САМОСТАЛНО</w:t>
            </w:r>
          </w:p>
        </w:tc>
      </w:tr>
      <w:tr w:rsidR="0055404C">
        <w:trPr>
          <w:trHeight w:val="500"/>
        </w:trPr>
        <w:tc>
          <w:tcPr>
            <w:tcW w:w="10756" w:type="dxa"/>
            <w:shd w:val="clear" w:color="auto" w:fill="D9D9D9"/>
          </w:tcPr>
          <w:p w:rsidR="0055404C" w:rsidRDefault="0055404C">
            <w:pPr>
              <w:pStyle w:val="TableParagraph"/>
              <w:spacing w:before="10"/>
              <w:rPr>
                <w:b/>
                <w:sz w:val="21"/>
              </w:rPr>
            </w:pPr>
          </w:p>
          <w:p w:rsidR="0055404C" w:rsidRDefault="006D7319">
            <w:pPr>
              <w:pStyle w:val="TableParagraph"/>
              <w:spacing w:before="1" w:line="233" w:lineRule="exact"/>
              <w:ind w:left="3659" w:right="3666"/>
              <w:jc w:val="center"/>
              <w:rPr>
                <w:b/>
              </w:rPr>
            </w:pPr>
            <w:r>
              <w:rPr>
                <w:b/>
              </w:rPr>
              <w:t>Б) СА</w:t>
            </w:r>
            <w:r>
              <w:rPr>
                <w:b/>
                <w:spacing w:val="-12"/>
              </w:rPr>
              <w:t xml:space="preserve"> </w:t>
            </w:r>
            <w:r>
              <w:rPr>
                <w:b/>
              </w:rPr>
              <w:t>ПОДИЗВОЂАЧЕМ</w:t>
            </w:r>
          </w:p>
        </w:tc>
      </w:tr>
      <w:tr w:rsidR="0055404C">
        <w:trPr>
          <w:trHeight w:val="500"/>
        </w:trPr>
        <w:tc>
          <w:tcPr>
            <w:tcW w:w="10756" w:type="dxa"/>
            <w:shd w:val="clear" w:color="auto" w:fill="D9D9D9"/>
          </w:tcPr>
          <w:p w:rsidR="0055404C" w:rsidRDefault="0055404C">
            <w:pPr>
              <w:pStyle w:val="TableParagraph"/>
              <w:spacing w:before="10"/>
              <w:rPr>
                <w:b/>
                <w:sz w:val="21"/>
              </w:rPr>
            </w:pPr>
          </w:p>
          <w:p w:rsidR="0055404C" w:rsidRDefault="006D7319">
            <w:pPr>
              <w:pStyle w:val="TableParagraph"/>
              <w:spacing w:before="1" w:line="235" w:lineRule="exact"/>
              <w:ind w:left="3662" w:right="3666"/>
              <w:jc w:val="center"/>
              <w:rPr>
                <w:b/>
              </w:rPr>
            </w:pPr>
            <w:r>
              <w:rPr>
                <w:b/>
              </w:rPr>
              <w:t>В) КАО ЗАЈЕДНИЧКУ</w:t>
            </w:r>
            <w:r>
              <w:rPr>
                <w:b/>
                <w:spacing w:val="-12"/>
              </w:rPr>
              <w:t xml:space="preserve"> </w:t>
            </w:r>
            <w:r>
              <w:rPr>
                <w:b/>
              </w:rPr>
              <w:t>ПОНУДУ</w:t>
            </w:r>
          </w:p>
        </w:tc>
      </w:tr>
    </w:tbl>
    <w:p w:rsidR="0055404C" w:rsidRDefault="006D7319">
      <w:pPr>
        <w:spacing w:line="276" w:lineRule="auto"/>
        <w:ind w:left="252" w:right="230"/>
        <w:jc w:val="both"/>
        <w:rPr>
          <w:i/>
        </w:rPr>
      </w:pPr>
      <w:r>
        <w:rPr>
          <w:b/>
          <w:i/>
        </w:rPr>
        <w:t xml:space="preserve">Напомена: </w:t>
      </w:r>
      <w:r>
        <w:rPr>
          <w:i/>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w:t>
      </w:r>
      <w:proofErr w:type="gramStart"/>
      <w:r>
        <w:rPr>
          <w:i/>
        </w:rPr>
        <w:t>подноси  група</w:t>
      </w:r>
      <w:proofErr w:type="gramEnd"/>
      <w:r>
        <w:rPr>
          <w:i/>
          <w:spacing w:val="-4"/>
        </w:rPr>
        <w:t xml:space="preserve"> </w:t>
      </w:r>
      <w:r>
        <w:rPr>
          <w:i/>
        </w:rPr>
        <w:t>понуђача.</w:t>
      </w:r>
    </w:p>
    <w:p w:rsidR="0055404C" w:rsidRDefault="0055404C">
      <w:pPr>
        <w:spacing w:line="276" w:lineRule="auto"/>
        <w:jc w:val="both"/>
        <w:sectPr w:rsidR="0055404C">
          <w:footerReference w:type="default" r:id="rId16"/>
          <w:pgSz w:w="12240" w:h="15840"/>
          <w:pgMar w:top="440" w:right="620" w:bottom="1220" w:left="600" w:header="0" w:footer="1003" w:gutter="0"/>
          <w:cols w:space="720"/>
        </w:sectPr>
      </w:pPr>
    </w:p>
    <w:p w:rsidR="0055404C" w:rsidRDefault="006D7319" w:rsidP="007D3082">
      <w:pPr>
        <w:pStyle w:val="Naslov1"/>
        <w:numPr>
          <w:ilvl w:val="1"/>
          <w:numId w:val="25"/>
        </w:numPr>
        <w:tabs>
          <w:tab w:val="left" w:pos="492"/>
        </w:tabs>
        <w:spacing w:before="70"/>
        <w:ind w:left="492" w:hanging="240"/>
        <w:jc w:val="both"/>
      </w:pPr>
      <w:r>
        <w:lastRenderedPageBreak/>
        <w:t>ПОДАЦИ О</w:t>
      </w:r>
      <w:r>
        <w:rPr>
          <w:spacing w:val="-16"/>
        </w:rPr>
        <w:t xml:space="preserve"> </w:t>
      </w:r>
      <w:r>
        <w:t>ПОДИЗВОЂАЧУ</w:t>
      </w:r>
    </w:p>
    <w:p w:rsidR="0055404C" w:rsidRDefault="0055404C">
      <w:pPr>
        <w:pStyle w:val="Teloteksta"/>
        <w:spacing w:before="8"/>
        <w:rPr>
          <w:b/>
          <w:sz w:val="20"/>
        </w:rPr>
      </w:pPr>
    </w:p>
    <w:tbl>
      <w:tblPr>
        <w:tblStyle w:val="TableNormal1"/>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6"/>
        <w:gridCol w:w="5046"/>
        <w:gridCol w:w="5245"/>
      </w:tblGrid>
      <w:tr w:rsidR="0055404C">
        <w:trPr>
          <w:trHeight w:val="640"/>
        </w:trPr>
        <w:tc>
          <w:tcPr>
            <w:tcW w:w="466" w:type="dxa"/>
            <w:shd w:val="clear" w:color="auto" w:fill="D9D9D9"/>
          </w:tcPr>
          <w:p w:rsidR="0055404C" w:rsidRDefault="006D7319">
            <w:pPr>
              <w:pStyle w:val="TableParagraph"/>
              <w:spacing w:before="175"/>
              <w:ind w:left="90"/>
              <w:rPr>
                <w:b/>
                <w:i/>
              </w:rPr>
            </w:pPr>
            <w:r>
              <w:rPr>
                <w:b/>
                <w:i/>
              </w:rPr>
              <w:t>1)</w:t>
            </w:r>
          </w:p>
        </w:tc>
        <w:tc>
          <w:tcPr>
            <w:tcW w:w="5046" w:type="dxa"/>
            <w:shd w:val="clear" w:color="auto" w:fill="D9D9D9"/>
          </w:tcPr>
          <w:p w:rsidR="0055404C" w:rsidRDefault="006D7319">
            <w:pPr>
              <w:pStyle w:val="TableParagraph"/>
              <w:spacing w:before="175"/>
              <w:ind w:left="91"/>
              <w:rPr>
                <w:b/>
              </w:rPr>
            </w:pPr>
            <w:r>
              <w:rPr>
                <w:b/>
              </w:rPr>
              <w:t>Назив подизвођача:</w:t>
            </w:r>
          </w:p>
        </w:tc>
        <w:tc>
          <w:tcPr>
            <w:tcW w:w="5245" w:type="dxa"/>
          </w:tcPr>
          <w:p w:rsidR="0055404C" w:rsidRDefault="0055404C">
            <w:pPr>
              <w:pStyle w:val="TableParagraph"/>
            </w:pPr>
          </w:p>
        </w:tc>
      </w:tr>
      <w:tr w:rsidR="0055404C">
        <w:trPr>
          <w:trHeight w:val="64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78"/>
              <w:ind w:left="91"/>
              <w:rPr>
                <w:b/>
              </w:rPr>
            </w:pPr>
            <w:r>
              <w:rPr>
                <w:b/>
              </w:rPr>
              <w:t>Адреса:</w:t>
            </w:r>
          </w:p>
        </w:tc>
        <w:tc>
          <w:tcPr>
            <w:tcW w:w="5245" w:type="dxa"/>
          </w:tcPr>
          <w:p w:rsidR="0055404C" w:rsidRDefault="0055404C">
            <w:pPr>
              <w:pStyle w:val="TableParagraph"/>
            </w:pPr>
          </w:p>
        </w:tc>
      </w:tr>
      <w:tr w:rsidR="0055404C">
        <w:trPr>
          <w:trHeight w:val="48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99"/>
              <w:ind w:left="91"/>
              <w:rPr>
                <w:b/>
              </w:rPr>
            </w:pPr>
            <w:r>
              <w:rPr>
                <w:b/>
              </w:rPr>
              <w:t>Матични број:</w:t>
            </w:r>
          </w:p>
        </w:tc>
        <w:tc>
          <w:tcPr>
            <w:tcW w:w="5245" w:type="dxa"/>
          </w:tcPr>
          <w:p w:rsidR="0055404C" w:rsidRDefault="0055404C">
            <w:pPr>
              <w:pStyle w:val="TableParagraph"/>
            </w:pPr>
          </w:p>
        </w:tc>
      </w:tr>
      <w:tr w:rsidR="0055404C">
        <w:trPr>
          <w:trHeight w:val="62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68"/>
              <w:ind w:left="91"/>
              <w:rPr>
                <w:b/>
              </w:rPr>
            </w:pPr>
            <w:r>
              <w:rPr>
                <w:b/>
              </w:rPr>
              <w:t>Порески идентификациони број:</w:t>
            </w:r>
          </w:p>
        </w:tc>
        <w:tc>
          <w:tcPr>
            <w:tcW w:w="5245" w:type="dxa"/>
          </w:tcPr>
          <w:p w:rsidR="0055404C" w:rsidRDefault="0055404C">
            <w:pPr>
              <w:pStyle w:val="TableParagraph"/>
            </w:pPr>
          </w:p>
        </w:tc>
      </w:tr>
      <w:tr w:rsidR="0055404C">
        <w:trPr>
          <w:trHeight w:val="64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75"/>
              <w:ind w:left="91"/>
              <w:rPr>
                <w:b/>
              </w:rPr>
            </w:pPr>
            <w:r>
              <w:rPr>
                <w:b/>
              </w:rPr>
              <w:t>Име особе за контакт:</w:t>
            </w:r>
          </w:p>
        </w:tc>
        <w:tc>
          <w:tcPr>
            <w:tcW w:w="5245" w:type="dxa"/>
          </w:tcPr>
          <w:p w:rsidR="0055404C" w:rsidRDefault="0055404C">
            <w:pPr>
              <w:pStyle w:val="TableParagraph"/>
            </w:pPr>
          </w:p>
        </w:tc>
      </w:tr>
      <w:tr w:rsidR="0055404C">
        <w:trPr>
          <w:trHeight w:val="88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59" w:line="276" w:lineRule="auto"/>
              <w:ind w:left="91" w:right="483"/>
              <w:rPr>
                <w:b/>
              </w:rPr>
            </w:pPr>
            <w:r>
              <w:rPr>
                <w:b/>
              </w:rPr>
              <w:t>Проценат укупне вредности набавке који ће извршити подизвођач:</w:t>
            </w:r>
          </w:p>
        </w:tc>
        <w:tc>
          <w:tcPr>
            <w:tcW w:w="5245" w:type="dxa"/>
          </w:tcPr>
          <w:p w:rsidR="0055404C" w:rsidRDefault="0055404C">
            <w:pPr>
              <w:pStyle w:val="TableParagraph"/>
            </w:pPr>
          </w:p>
        </w:tc>
      </w:tr>
      <w:tr w:rsidR="0055404C">
        <w:trPr>
          <w:trHeight w:val="74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84" w:line="276" w:lineRule="auto"/>
              <w:ind w:left="91" w:right="886"/>
              <w:rPr>
                <w:b/>
              </w:rPr>
            </w:pPr>
            <w:r>
              <w:rPr>
                <w:b/>
              </w:rPr>
              <w:t>Део предмета набавке који ће извршити подизвођач:</w:t>
            </w:r>
          </w:p>
        </w:tc>
        <w:tc>
          <w:tcPr>
            <w:tcW w:w="5245" w:type="dxa"/>
          </w:tcPr>
          <w:p w:rsidR="0055404C" w:rsidRDefault="0055404C">
            <w:pPr>
              <w:pStyle w:val="TableParagraph"/>
            </w:pPr>
          </w:p>
        </w:tc>
      </w:tr>
      <w:tr w:rsidR="0055404C">
        <w:trPr>
          <w:trHeight w:val="520"/>
        </w:trPr>
        <w:tc>
          <w:tcPr>
            <w:tcW w:w="466" w:type="dxa"/>
            <w:shd w:val="clear" w:color="auto" w:fill="D9D9D9"/>
          </w:tcPr>
          <w:p w:rsidR="0055404C" w:rsidRDefault="006D7319">
            <w:pPr>
              <w:pStyle w:val="TableParagraph"/>
              <w:spacing w:before="118"/>
              <w:ind w:left="90"/>
              <w:rPr>
                <w:b/>
                <w:i/>
              </w:rPr>
            </w:pPr>
            <w:r>
              <w:rPr>
                <w:b/>
                <w:i/>
              </w:rPr>
              <w:t>2)</w:t>
            </w:r>
          </w:p>
        </w:tc>
        <w:tc>
          <w:tcPr>
            <w:tcW w:w="5046" w:type="dxa"/>
            <w:shd w:val="clear" w:color="auto" w:fill="D9D9D9"/>
          </w:tcPr>
          <w:p w:rsidR="0055404C" w:rsidRDefault="006D7319">
            <w:pPr>
              <w:pStyle w:val="TableParagraph"/>
              <w:spacing w:before="118"/>
              <w:ind w:left="91"/>
              <w:rPr>
                <w:b/>
              </w:rPr>
            </w:pPr>
            <w:r>
              <w:rPr>
                <w:b/>
              </w:rPr>
              <w:t>Назив подизвођача:</w:t>
            </w:r>
          </w:p>
        </w:tc>
        <w:tc>
          <w:tcPr>
            <w:tcW w:w="5245" w:type="dxa"/>
          </w:tcPr>
          <w:p w:rsidR="0055404C" w:rsidRDefault="0055404C">
            <w:pPr>
              <w:pStyle w:val="TableParagraph"/>
            </w:pPr>
          </w:p>
        </w:tc>
      </w:tr>
      <w:tr w:rsidR="0055404C">
        <w:trPr>
          <w:trHeight w:val="52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15"/>
              <w:ind w:left="91"/>
              <w:rPr>
                <w:b/>
              </w:rPr>
            </w:pPr>
            <w:r>
              <w:rPr>
                <w:b/>
              </w:rPr>
              <w:t>Адреса:</w:t>
            </w:r>
          </w:p>
        </w:tc>
        <w:tc>
          <w:tcPr>
            <w:tcW w:w="5245" w:type="dxa"/>
          </w:tcPr>
          <w:p w:rsidR="0055404C" w:rsidRDefault="0055404C">
            <w:pPr>
              <w:pStyle w:val="TableParagraph"/>
            </w:pPr>
          </w:p>
        </w:tc>
      </w:tr>
      <w:tr w:rsidR="0055404C">
        <w:trPr>
          <w:trHeight w:val="66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90"/>
              <w:ind w:left="91"/>
              <w:rPr>
                <w:b/>
              </w:rPr>
            </w:pPr>
            <w:r>
              <w:rPr>
                <w:b/>
              </w:rPr>
              <w:t>Матични број:</w:t>
            </w:r>
          </w:p>
        </w:tc>
        <w:tc>
          <w:tcPr>
            <w:tcW w:w="5245" w:type="dxa"/>
          </w:tcPr>
          <w:p w:rsidR="0055404C" w:rsidRDefault="0055404C">
            <w:pPr>
              <w:pStyle w:val="TableParagraph"/>
            </w:pPr>
          </w:p>
        </w:tc>
      </w:tr>
      <w:tr w:rsidR="0055404C">
        <w:trPr>
          <w:trHeight w:val="58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51"/>
              <w:ind w:left="91"/>
              <w:rPr>
                <w:b/>
              </w:rPr>
            </w:pPr>
            <w:r>
              <w:rPr>
                <w:b/>
              </w:rPr>
              <w:t>Порески идентификациони број:</w:t>
            </w:r>
          </w:p>
        </w:tc>
        <w:tc>
          <w:tcPr>
            <w:tcW w:w="5245" w:type="dxa"/>
          </w:tcPr>
          <w:p w:rsidR="0055404C" w:rsidRDefault="0055404C">
            <w:pPr>
              <w:pStyle w:val="TableParagraph"/>
            </w:pPr>
          </w:p>
        </w:tc>
      </w:tr>
      <w:tr w:rsidR="0055404C">
        <w:trPr>
          <w:trHeight w:val="60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54"/>
              <w:ind w:left="91"/>
              <w:rPr>
                <w:b/>
              </w:rPr>
            </w:pPr>
            <w:r>
              <w:rPr>
                <w:b/>
              </w:rPr>
              <w:t>Име особе за контакт:</w:t>
            </w:r>
          </w:p>
        </w:tc>
        <w:tc>
          <w:tcPr>
            <w:tcW w:w="5245" w:type="dxa"/>
          </w:tcPr>
          <w:p w:rsidR="0055404C" w:rsidRDefault="0055404C">
            <w:pPr>
              <w:pStyle w:val="TableParagraph"/>
            </w:pPr>
          </w:p>
        </w:tc>
      </w:tr>
      <w:tr w:rsidR="0055404C">
        <w:trPr>
          <w:trHeight w:val="58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7"/>
              <w:ind w:left="91"/>
              <w:rPr>
                <w:b/>
              </w:rPr>
            </w:pPr>
            <w:r>
              <w:rPr>
                <w:b/>
              </w:rPr>
              <w:t>Проценат укупне вредности набавке који ће</w:t>
            </w:r>
          </w:p>
          <w:p w:rsidR="0055404C" w:rsidRDefault="006D7319">
            <w:pPr>
              <w:pStyle w:val="TableParagraph"/>
              <w:spacing w:before="37"/>
              <w:ind w:left="91"/>
              <w:rPr>
                <w:b/>
              </w:rPr>
            </w:pPr>
            <w:r>
              <w:rPr>
                <w:b/>
              </w:rPr>
              <w:t>извршити подизвођач:</w:t>
            </w:r>
          </w:p>
        </w:tc>
        <w:tc>
          <w:tcPr>
            <w:tcW w:w="5245" w:type="dxa"/>
          </w:tcPr>
          <w:p w:rsidR="0055404C" w:rsidRDefault="0055404C">
            <w:pPr>
              <w:pStyle w:val="TableParagraph"/>
            </w:pPr>
          </w:p>
        </w:tc>
      </w:tr>
      <w:tr w:rsidR="0055404C">
        <w:trPr>
          <w:trHeight w:val="580"/>
        </w:trPr>
        <w:tc>
          <w:tcPr>
            <w:tcW w:w="466" w:type="dxa"/>
          </w:tcPr>
          <w:p w:rsidR="0055404C" w:rsidRDefault="0055404C">
            <w:pPr>
              <w:pStyle w:val="TableParagraph"/>
            </w:pPr>
          </w:p>
        </w:tc>
        <w:tc>
          <w:tcPr>
            <w:tcW w:w="5046" w:type="dxa"/>
            <w:shd w:val="clear" w:color="auto" w:fill="D9D9D9"/>
          </w:tcPr>
          <w:p w:rsidR="0055404C" w:rsidRDefault="006D7319">
            <w:pPr>
              <w:pStyle w:val="TableParagraph"/>
              <w:ind w:left="91"/>
              <w:rPr>
                <w:b/>
              </w:rPr>
            </w:pPr>
            <w:r>
              <w:rPr>
                <w:b/>
              </w:rPr>
              <w:t>Део предмета набавке који ће извршити</w:t>
            </w:r>
          </w:p>
          <w:p w:rsidR="0055404C" w:rsidRDefault="006D7319">
            <w:pPr>
              <w:pStyle w:val="TableParagraph"/>
              <w:spacing w:before="37"/>
              <w:ind w:left="91"/>
              <w:rPr>
                <w:b/>
              </w:rPr>
            </w:pPr>
            <w:r>
              <w:rPr>
                <w:b/>
              </w:rPr>
              <w:t>подизвођач:</w:t>
            </w:r>
          </w:p>
        </w:tc>
        <w:tc>
          <w:tcPr>
            <w:tcW w:w="5245" w:type="dxa"/>
          </w:tcPr>
          <w:p w:rsidR="0055404C" w:rsidRDefault="0055404C">
            <w:pPr>
              <w:pStyle w:val="TableParagraph"/>
            </w:pPr>
          </w:p>
        </w:tc>
      </w:tr>
    </w:tbl>
    <w:p w:rsidR="0055404C" w:rsidRDefault="0055404C">
      <w:pPr>
        <w:pStyle w:val="Teloteksta"/>
        <w:rPr>
          <w:b/>
          <w:sz w:val="24"/>
        </w:rPr>
      </w:pPr>
    </w:p>
    <w:p w:rsidR="0055404C" w:rsidRDefault="0055404C">
      <w:pPr>
        <w:pStyle w:val="Teloteksta"/>
        <w:rPr>
          <w:b/>
          <w:sz w:val="24"/>
        </w:rPr>
      </w:pPr>
    </w:p>
    <w:p w:rsidR="0055404C" w:rsidRDefault="0055404C">
      <w:pPr>
        <w:pStyle w:val="Teloteksta"/>
        <w:rPr>
          <w:b/>
          <w:sz w:val="24"/>
        </w:rPr>
      </w:pPr>
    </w:p>
    <w:p w:rsidR="0055404C" w:rsidRDefault="006D7319">
      <w:pPr>
        <w:pStyle w:val="Naslov2"/>
        <w:spacing w:before="152"/>
        <w:ind w:left="252"/>
        <w:jc w:val="both"/>
        <w:rPr>
          <w:u w:val="none"/>
        </w:rPr>
      </w:pPr>
      <w:r>
        <w:rPr>
          <w:b w:val="0"/>
          <w:i w:val="0"/>
          <w:spacing w:val="-56"/>
          <w:u w:val="thick"/>
        </w:rPr>
        <w:t xml:space="preserve"> </w:t>
      </w:r>
      <w:r>
        <w:rPr>
          <w:u w:val="thick"/>
        </w:rPr>
        <w:t>Напомена:</w:t>
      </w:r>
    </w:p>
    <w:p w:rsidR="0055404C" w:rsidRDefault="0055404C">
      <w:pPr>
        <w:pStyle w:val="Teloteksta"/>
        <w:spacing w:before="2"/>
        <w:rPr>
          <w:b/>
          <w:i/>
          <w:sz w:val="20"/>
        </w:rPr>
      </w:pPr>
    </w:p>
    <w:p w:rsidR="0055404C" w:rsidRDefault="006D7319">
      <w:pPr>
        <w:spacing w:line="276" w:lineRule="auto"/>
        <w:ind w:left="252" w:right="225"/>
        <w:jc w:val="both"/>
        <w:rPr>
          <w:i/>
        </w:rPr>
      </w:pPr>
      <w:r>
        <w:rPr>
          <w:i/>
        </w:rPr>
        <w:t>Табелу „Подаци о подизвођачу</w:t>
      </w:r>
      <w:proofErr w:type="gramStart"/>
      <w:r>
        <w:rPr>
          <w:i/>
        </w:rPr>
        <w:t>“ попуњавају</w:t>
      </w:r>
      <w:proofErr w:type="gramEnd"/>
      <w:r>
        <w:rPr>
          <w:i/>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5404C" w:rsidRDefault="0055404C">
      <w:pPr>
        <w:spacing w:line="276" w:lineRule="auto"/>
        <w:jc w:val="both"/>
        <w:sectPr w:rsidR="0055404C">
          <w:footerReference w:type="default" r:id="rId17"/>
          <w:pgSz w:w="12240" w:h="15840"/>
          <w:pgMar w:top="440" w:right="620" w:bottom="1220" w:left="600" w:header="0" w:footer="1023" w:gutter="0"/>
          <w:cols w:space="720"/>
        </w:sectPr>
      </w:pPr>
    </w:p>
    <w:p w:rsidR="0055404C" w:rsidRDefault="006D7319" w:rsidP="007D3082">
      <w:pPr>
        <w:pStyle w:val="Naslov1"/>
        <w:numPr>
          <w:ilvl w:val="1"/>
          <w:numId w:val="25"/>
        </w:numPr>
        <w:tabs>
          <w:tab w:val="left" w:pos="492"/>
        </w:tabs>
        <w:spacing w:before="70"/>
        <w:ind w:left="492" w:hanging="240"/>
        <w:jc w:val="both"/>
      </w:pPr>
      <w:r>
        <w:lastRenderedPageBreak/>
        <w:t xml:space="preserve">ПОДАЦИ О </w:t>
      </w:r>
      <w:proofErr w:type="gramStart"/>
      <w:r>
        <w:t>УЧЕСНИКУ  У</w:t>
      </w:r>
      <w:proofErr w:type="gramEnd"/>
      <w:r>
        <w:t xml:space="preserve"> ЗАЈЕДНИЧКОЈ</w:t>
      </w:r>
      <w:r>
        <w:rPr>
          <w:spacing w:val="-23"/>
        </w:rPr>
        <w:t xml:space="preserve"> </w:t>
      </w:r>
      <w:r>
        <w:t>ПОНУДИ</w:t>
      </w:r>
    </w:p>
    <w:p w:rsidR="0055404C" w:rsidRDefault="0055404C">
      <w:pPr>
        <w:pStyle w:val="Teloteksta"/>
        <w:spacing w:before="8"/>
        <w:rPr>
          <w:b/>
          <w:sz w:val="20"/>
        </w:rPr>
      </w:pPr>
    </w:p>
    <w:tbl>
      <w:tblPr>
        <w:tblStyle w:val="TableNormal1"/>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6"/>
        <w:gridCol w:w="5046"/>
        <w:gridCol w:w="5245"/>
      </w:tblGrid>
      <w:tr w:rsidR="0055404C">
        <w:trPr>
          <w:trHeight w:val="480"/>
        </w:trPr>
        <w:tc>
          <w:tcPr>
            <w:tcW w:w="466" w:type="dxa"/>
            <w:shd w:val="clear" w:color="auto" w:fill="D9D9D9"/>
          </w:tcPr>
          <w:p w:rsidR="0055404C" w:rsidRDefault="006D7319">
            <w:pPr>
              <w:pStyle w:val="TableParagraph"/>
              <w:spacing w:before="99"/>
              <w:ind w:left="90"/>
              <w:rPr>
                <w:b/>
                <w:i/>
              </w:rPr>
            </w:pPr>
            <w:r>
              <w:rPr>
                <w:b/>
                <w:i/>
              </w:rPr>
              <w:t>1)</w:t>
            </w:r>
          </w:p>
        </w:tc>
        <w:tc>
          <w:tcPr>
            <w:tcW w:w="5046" w:type="dxa"/>
            <w:shd w:val="clear" w:color="auto" w:fill="D9D9D9"/>
          </w:tcPr>
          <w:p w:rsidR="0055404C" w:rsidRDefault="006D7319">
            <w:pPr>
              <w:pStyle w:val="TableParagraph"/>
              <w:spacing w:before="99"/>
              <w:ind w:left="91"/>
              <w:rPr>
                <w:b/>
              </w:rPr>
            </w:pPr>
            <w:r>
              <w:rPr>
                <w:b/>
              </w:rPr>
              <w:t>Назив учесника у заједничкој понуди:</w:t>
            </w:r>
          </w:p>
        </w:tc>
        <w:tc>
          <w:tcPr>
            <w:tcW w:w="5245" w:type="dxa"/>
          </w:tcPr>
          <w:p w:rsidR="0055404C" w:rsidRDefault="0055404C">
            <w:pPr>
              <w:pStyle w:val="TableParagraph"/>
            </w:pPr>
          </w:p>
        </w:tc>
      </w:tr>
      <w:tr w:rsidR="0055404C">
        <w:trPr>
          <w:trHeight w:val="54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23"/>
              <w:ind w:left="91"/>
              <w:rPr>
                <w:b/>
              </w:rPr>
            </w:pPr>
            <w:r>
              <w:rPr>
                <w:b/>
              </w:rPr>
              <w:t>Адреса:</w:t>
            </w:r>
          </w:p>
        </w:tc>
        <w:tc>
          <w:tcPr>
            <w:tcW w:w="5245" w:type="dxa"/>
          </w:tcPr>
          <w:p w:rsidR="0055404C" w:rsidRDefault="0055404C">
            <w:pPr>
              <w:pStyle w:val="TableParagraph"/>
            </w:pPr>
          </w:p>
        </w:tc>
      </w:tr>
      <w:tr w:rsidR="0055404C">
        <w:trPr>
          <w:trHeight w:val="54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30"/>
              <w:ind w:left="91"/>
              <w:rPr>
                <w:b/>
              </w:rPr>
            </w:pPr>
            <w:r>
              <w:rPr>
                <w:b/>
              </w:rPr>
              <w:t>Матични број:</w:t>
            </w:r>
          </w:p>
        </w:tc>
        <w:tc>
          <w:tcPr>
            <w:tcW w:w="5245" w:type="dxa"/>
          </w:tcPr>
          <w:p w:rsidR="0055404C" w:rsidRDefault="0055404C">
            <w:pPr>
              <w:pStyle w:val="TableParagraph"/>
            </w:pPr>
          </w:p>
        </w:tc>
      </w:tr>
      <w:tr w:rsidR="0055404C">
        <w:trPr>
          <w:trHeight w:val="54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25"/>
              <w:ind w:left="91"/>
              <w:rPr>
                <w:b/>
              </w:rPr>
            </w:pPr>
            <w:r>
              <w:rPr>
                <w:b/>
              </w:rPr>
              <w:t>Порески идентификациони број:</w:t>
            </w:r>
          </w:p>
        </w:tc>
        <w:tc>
          <w:tcPr>
            <w:tcW w:w="5245" w:type="dxa"/>
          </w:tcPr>
          <w:p w:rsidR="0055404C" w:rsidRDefault="0055404C">
            <w:pPr>
              <w:pStyle w:val="TableParagraph"/>
            </w:pPr>
          </w:p>
        </w:tc>
      </w:tr>
      <w:tr w:rsidR="0055404C">
        <w:trPr>
          <w:trHeight w:val="54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30"/>
              <w:ind w:left="91"/>
              <w:rPr>
                <w:b/>
              </w:rPr>
            </w:pPr>
            <w:r>
              <w:rPr>
                <w:b/>
              </w:rPr>
              <w:t>Име особе за контакт:</w:t>
            </w:r>
          </w:p>
        </w:tc>
        <w:tc>
          <w:tcPr>
            <w:tcW w:w="5245" w:type="dxa"/>
          </w:tcPr>
          <w:p w:rsidR="0055404C" w:rsidRDefault="0055404C">
            <w:pPr>
              <w:pStyle w:val="TableParagraph"/>
            </w:pPr>
          </w:p>
        </w:tc>
      </w:tr>
      <w:tr w:rsidR="0055404C">
        <w:trPr>
          <w:trHeight w:val="500"/>
        </w:trPr>
        <w:tc>
          <w:tcPr>
            <w:tcW w:w="466" w:type="dxa"/>
            <w:shd w:val="clear" w:color="auto" w:fill="D9D9D9"/>
          </w:tcPr>
          <w:p w:rsidR="0055404C" w:rsidRDefault="006D7319">
            <w:pPr>
              <w:pStyle w:val="TableParagraph"/>
              <w:spacing w:before="108"/>
              <w:ind w:left="90"/>
              <w:rPr>
                <w:b/>
                <w:i/>
              </w:rPr>
            </w:pPr>
            <w:r>
              <w:rPr>
                <w:b/>
                <w:i/>
              </w:rPr>
              <w:t>2)</w:t>
            </w:r>
          </w:p>
        </w:tc>
        <w:tc>
          <w:tcPr>
            <w:tcW w:w="5046" w:type="dxa"/>
            <w:shd w:val="clear" w:color="auto" w:fill="D9D9D9"/>
          </w:tcPr>
          <w:p w:rsidR="0055404C" w:rsidRDefault="006D7319">
            <w:pPr>
              <w:pStyle w:val="TableParagraph"/>
              <w:spacing w:before="108"/>
              <w:ind w:left="91"/>
              <w:rPr>
                <w:b/>
              </w:rPr>
            </w:pPr>
            <w:r>
              <w:rPr>
                <w:b/>
              </w:rPr>
              <w:t>Назив учесника у заједничкој понуди:</w:t>
            </w:r>
          </w:p>
        </w:tc>
        <w:tc>
          <w:tcPr>
            <w:tcW w:w="5245" w:type="dxa"/>
          </w:tcPr>
          <w:p w:rsidR="0055404C" w:rsidRDefault="0055404C">
            <w:pPr>
              <w:pStyle w:val="TableParagraph"/>
            </w:pPr>
          </w:p>
        </w:tc>
      </w:tr>
      <w:tr w:rsidR="0055404C">
        <w:trPr>
          <w:trHeight w:val="48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99"/>
              <w:ind w:left="91"/>
              <w:rPr>
                <w:b/>
              </w:rPr>
            </w:pPr>
            <w:r>
              <w:rPr>
                <w:b/>
              </w:rPr>
              <w:t>Адреса:</w:t>
            </w:r>
          </w:p>
        </w:tc>
        <w:tc>
          <w:tcPr>
            <w:tcW w:w="5245" w:type="dxa"/>
          </w:tcPr>
          <w:p w:rsidR="0055404C" w:rsidRDefault="0055404C">
            <w:pPr>
              <w:pStyle w:val="TableParagraph"/>
            </w:pPr>
          </w:p>
        </w:tc>
      </w:tr>
      <w:tr w:rsidR="0055404C">
        <w:trPr>
          <w:trHeight w:val="54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30"/>
              <w:ind w:left="91"/>
              <w:rPr>
                <w:b/>
              </w:rPr>
            </w:pPr>
            <w:r>
              <w:rPr>
                <w:b/>
              </w:rPr>
              <w:t>Матични број:</w:t>
            </w:r>
          </w:p>
        </w:tc>
        <w:tc>
          <w:tcPr>
            <w:tcW w:w="5245" w:type="dxa"/>
          </w:tcPr>
          <w:p w:rsidR="0055404C" w:rsidRDefault="0055404C">
            <w:pPr>
              <w:pStyle w:val="TableParagraph"/>
            </w:pPr>
          </w:p>
        </w:tc>
      </w:tr>
      <w:tr w:rsidR="0055404C">
        <w:trPr>
          <w:trHeight w:val="56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39"/>
              <w:ind w:left="91"/>
              <w:rPr>
                <w:b/>
              </w:rPr>
            </w:pPr>
            <w:r>
              <w:rPr>
                <w:b/>
              </w:rPr>
              <w:t>Порески идентификациони број:</w:t>
            </w:r>
          </w:p>
        </w:tc>
        <w:tc>
          <w:tcPr>
            <w:tcW w:w="5245" w:type="dxa"/>
          </w:tcPr>
          <w:p w:rsidR="0055404C" w:rsidRDefault="0055404C">
            <w:pPr>
              <w:pStyle w:val="TableParagraph"/>
            </w:pPr>
          </w:p>
        </w:tc>
      </w:tr>
      <w:tr w:rsidR="0055404C">
        <w:trPr>
          <w:trHeight w:val="48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01"/>
              <w:ind w:left="91"/>
              <w:rPr>
                <w:b/>
              </w:rPr>
            </w:pPr>
            <w:r>
              <w:rPr>
                <w:b/>
              </w:rPr>
              <w:t>Име особе за контакт:</w:t>
            </w:r>
          </w:p>
        </w:tc>
        <w:tc>
          <w:tcPr>
            <w:tcW w:w="5245" w:type="dxa"/>
          </w:tcPr>
          <w:p w:rsidR="0055404C" w:rsidRDefault="0055404C">
            <w:pPr>
              <w:pStyle w:val="TableParagraph"/>
            </w:pPr>
          </w:p>
        </w:tc>
      </w:tr>
      <w:tr w:rsidR="0055404C">
        <w:trPr>
          <w:trHeight w:val="640"/>
        </w:trPr>
        <w:tc>
          <w:tcPr>
            <w:tcW w:w="466" w:type="dxa"/>
            <w:shd w:val="clear" w:color="auto" w:fill="D9D9D9"/>
          </w:tcPr>
          <w:p w:rsidR="0055404C" w:rsidRDefault="006D7319">
            <w:pPr>
              <w:pStyle w:val="TableParagraph"/>
              <w:spacing w:before="175"/>
              <w:ind w:left="90"/>
              <w:rPr>
                <w:b/>
                <w:i/>
              </w:rPr>
            </w:pPr>
            <w:r>
              <w:rPr>
                <w:b/>
                <w:i/>
              </w:rPr>
              <w:t>3)</w:t>
            </w:r>
          </w:p>
        </w:tc>
        <w:tc>
          <w:tcPr>
            <w:tcW w:w="5046" w:type="dxa"/>
            <w:shd w:val="clear" w:color="auto" w:fill="D9D9D9"/>
          </w:tcPr>
          <w:p w:rsidR="0055404C" w:rsidRDefault="006D7319">
            <w:pPr>
              <w:pStyle w:val="TableParagraph"/>
              <w:spacing w:before="175"/>
              <w:ind w:left="91"/>
              <w:rPr>
                <w:b/>
              </w:rPr>
            </w:pPr>
            <w:r>
              <w:rPr>
                <w:b/>
              </w:rPr>
              <w:t>Назив учесника у заједничкој понуди:</w:t>
            </w:r>
          </w:p>
        </w:tc>
        <w:tc>
          <w:tcPr>
            <w:tcW w:w="5245" w:type="dxa"/>
          </w:tcPr>
          <w:p w:rsidR="0055404C" w:rsidRDefault="0055404C">
            <w:pPr>
              <w:pStyle w:val="TableParagraph"/>
            </w:pPr>
          </w:p>
        </w:tc>
      </w:tr>
      <w:tr w:rsidR="0055404C">
        <w:trPr>
          <w:trHeight w:val="48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01"/>
              <w:ind w:left="91"/>
              <w:rPr>
                <w:b/>
              </w:rPr>
            </w:pPr>
            <w:r>
              <w:rPr>
                <w:b/>
              </w:rPr>
              <w:t>Адреса:</w:t>
            </w:r>
          </w:p>
        </w:tc>
        <w:tc>
          <w:tcPr>
            <w:tcW w:w="5245" w:type="dxa"/>
          </w:tcPr>
          <w:p w:rsidR="0055404C" w:rsidRDefault="0055404C">
            <w:pPr>
              <w:pStyle w:val="TableParagraph"/>
            </w:pPr>
          </w:p>
        </w:tc>
      </w:tr>
      <w:tr w:rsidR="0055404C">
        <w:trPr>
          <w:trHeight w:val="54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25"/>
              <w:ind w:left="91"/>
              <w:rPr>
                <w:b/>
              </w:rPr>
            </w:pPr>
            <w:r>
              <w:rPr>
                <w:b/>
              </w:rPr>
              <w:t>Матични број:</w:t>
            </w:r>
          </w:p>
        </w:tc>
        <w:tc>
          <w:tcPr>
            <w:tcW w:w="5245" w:type="dxa"/>
          </w:tcPr>
          <w:p w:rsidR="0055404C" w:rsidRDefault="0055404C">
            <w:pPr>
              <w:pStyle w:val="TableParagraph"/>
            </w:pPr>
          </w:p>
        </w:tc>
      </w:tr>
      <w:tr w:rsidR="0055404C">
        <w:trPr>
          <w:trHeight w:val="58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44"/>
              <w:ind w:left="91"/>
              <w:rPr>
                <w:b/>
              </w:rPr>
            </w:pPr>
            <w:r>
              <w:rPr>
                <w:b/>
              </w:rPr>
              <w:t>Порески идентификациони број:</w:t>
            </w:r>
          </w:p>
        </w:tc>
        <w:tc>
          <w:tcPr>
            <w:tcW w:w="5245" w:type="dxa"/>
          </w:tcPr>
          <w:p w:rsidR="0055404C" w:rsidRDefault="0055404C">
            <w:pPr>
              <w:pStyle w:val="TableParagraph"/>
            </w:pPr>
          </w:p>
        </w:tc>
      </w:tr>
      <w:tr w:rsidR="0055404C">
        <w:trPr>
          <w:trHeight w:val="600"/>
        </w:trPr>
        <w:tc>
          <w:tcPr>
            <w:tcW w:w="466" w:type="dxa"/>
          </w:tcPr>
          <w:p w:rsidR="0055404C" w:rsidRDefault="0055404C">
            <w:pPr>
              <w:pStyle w:val="TableParagraph"/>
            </w:pPr>
          </w:p>
        </w:tc>
        <w:tc>
          <w:tcPr>
            <w:tcW w:w="5046" w:type="dxa"/>
            <w:shd w:val="clear" w:color="auto" w:fill="D9D9D9"/>
          </w:tcPr>
          <w:p w:rsidR="0055404C" w:rsidRDefault="006D7319">
            <w:pPr>
              <w:pStyle w:val="TableParagraph"/>
              <w:spacing w:before="161"/>
              <w:ind w:left="91"/>
              <w:rPr>
                <w:b/>
              </w:rPr>
            </w:pPr>
            <w:r>
              <w:rPr>
                <w:b/>
              </w:rPr>
              <w:t>Име особе за контакт:</w:t>
            </w:r>
          </w:p>
        </w:tc>
        <w:tc>
          <w:tcPr>
            <w:tcW w:w="5245" w:type="dxa"/>
          </w:tcPr>
          <w:p w:rsidR="0055404C" w:rsidRDefault="0055404C">
            <w:pPr>
              <w:pStyle w:val="TableParagraph"/>
            </w:pPr>
          </w:p>
        </w:tc>
      </w:tr>
    </w:tbl>
    <w:p w:rsidR="0055404C" w:rsidRDefault="0055404C">
      <w:pPr>
        <w:pStyle w:val="Teloteksta"/>
        <w:rPr>
          <w:b/>
          <w:sz w:val="24"/>
        </w:rPr>
      </w:pPr>
    </w:p>
    <w:p w:rsidR="0055404C" w:rsidRDefault="006D7319">
      <w:pPr>
        <w:pStyle w:val="Naslov2"/>
        <w:spacing w:before="214"/>
        <w:ind w:left="252"/>
        <w:jc w:val="both"/>
        <w:rPr>
          <w:u w:val="none"/>
        </w:rPr>
      </w:pPr>
      <w:r>
        <w:rPr>
          <w:b w:val="0"/>
          <w:i w:val="0"/>
          <w:spacing w:val="-56"/>
          <w:u w:val="thick"/>
        </w:rPr>
        <w:t xml:space="preserve"> </w:t>
      </w:r>
      <w:r>
        <w:rPr>
          <w:u w:val="thick"/>
        </w:rPr>
        <w:t>Напомена:</w:t>
      </w:r>
    </w:p>
    <w:p w:rsidR="0055404C" w:rsidRDefault="0055404C">
      <w:pPr>
        <w:pStyle w:val="Teloteksta"/>
        <w:spacing w:before="1"/>
        <w:rPr>
          <w:b/>
          <w:i/>
          <w:sz w:val="20"/>
        </w:rPr>
      </w:pPr>
    </w:p>
    <w:p w:rsidR="0055404C" w:rsidRDefault="006D7319">
      <w:pPr>
        <w:spacing w:line="276" w:lineRule="auto"/>
        <w:ind w:left="252" w:right="232"/>
        <w:jc w:val="both"/>
        <w:rPr>
          <w:i/>
        </w:rPr>
      </w:pPr>
      <w:r>
        <w:rPr>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5404C" w:rsidRDefault="0055404C">
      <w:pPr>
        <w:spacing w:line="276" w:lineRule="auto"/>
        <w:jc w:val="both"/>
        <w:sectPr w:rsidR="0055404C" w:rsidSect="000402EC">
          <w:footerReference w:type="default" r:id="rId18"/>
          <w:pgSz w:w="12240" w:h="15840"/>
          <w:pgMar w:top="440" w:right="620" w:bottom="1220" w:left="600" w:header="0" w:footer="1023" w:gutter="0"/>
          <w:cols w:space="720"/>
        </w:sectPr>
      </w:pPr>
    </w:p>
    <w:p w:rsidR="0055404C" w:rsidRDefault="006D7319" w:rsidP="007D3082">
      <w:pPr>
        <w:pStyle w:val="Naslov1"/>
        <w:numPr>
          <w:ilvl w:val="1"/>
          <w:numId w:val="25"/>
        </w:numPr>
        <w:tabs>
          <w:tab w:val="left" w:pos="512"/>
        </w:tabs>
        <w:spacing w:before="70"/>
        <w:ind w:left="511" w:hanging="239"/>
      </w:pPr>
      <w:r>
        <w:lastRenderedPageBreak/>
        <w:t>ОПИС ПРЕДМЕТА НАБА</w:t>
      </w:r>
      <w:r w:rsidR="002933A4">
        <w:t xml:space="preserve">ВКЕ: РАДОВИ – АСФАЛТИРАЊЕ </w:t>
      </w:r>
      <w:r w:rsidR="002933A4">
        <w:rPr>
          <w:lang w:val="sr-Cyrl-RS"/>
        </w:rPr>
        <w:t>ДВОРИШТА ШКОЛЕ</w:t>
      </w:r>
      <w:r>
        <w:t>, ЈН бр.</w:t>
      </w:r>
      <w:r>
        <w:rPr>
          <w:spacing w:val="-28"/>
        </w:rPr>
        <w:t xml:space="preserve"> </w:t>
      </w:r>
      <w:r w:rsidR="002933A4">
        <w:rPr>
          <w:spacing w:val="-28"/>
          <w:lang w:val="sr-Cyrl-RS"/>
        </w:rPr>
        <w:t>4/2020</w:t>
      </w:r>
    </w:p>
    <w:p w:rsidR="0055404C" w:rsidRDefault="0055404C">
      <w:pPr>
        <w:pStyle w:val="Teloteksta"/>
        <w:spacing w:before="8"/>
        <w:rPr>
          <w:b/>
          <w:sz w:val="20"/>
        </w:rPr>
      </w:pPr>
    </w:p>
    <w:tbl>
      <w:tblPr>
        <w:tblStyle w:val="TableNormal1"/>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588"/>
        <w:gridCol w:w="5187"/>
      </w:tblGrid>
      <w:tr w:rsidR="0055404C">
        <w:trPr>
          <w:trHeight w:val="480"/>
        </w:trPr>
        <w:tc>
          <w:tcPr>
            <w:tcW w:w="5588" w:type="dxa"/>
            <w:shd w:val="clear" w:color="auto" w:fill="D9D9D9"/>
          </w:tcPr>
          <w:p w:rsidR="0055404C" w:rsidRDefault="006D7319">
            <w:pPr>
              <w:pStyle w:val="TableParagraph"/>
              <w:ind w:left="90"/>
              <w:rPr>
                <w:b/>
              </w:rPr>
            </w:pPr>
            <w:r>
              <w:rPr>
                <w:b/>
              </w:rPr>
              <w:t>Предмет набавке:</w:t>
            </w:r>
          </w:p>
        </w:tc>
        <w:tc>
          <w:tcPr>
            <w:tcW w:w="5187" w:type="dxa"/>
          </w:tcPr>
          <w:p w:rsidR="0055404C" w:rsidRPr="002933A4" w:rsidRDefault="002933A4" w:rsidP="00384EE5">
            <w:pPr>
              <w:pStyle w:val="TableParagraph"/>
              <w:ind w:left="90"/>
              <w:rPr>
                <w:b/>
                <w:lang w:val="sr-Cyrl-RS"/>
              </w:rPr>
            </w:pPr>
            <w:r>
              <w:rPr>
                <w:b/>
              </w:rPr>
              <w:t xml:space="preserve">Асфалтирање </w:t>
            </w:r>
            <w:r>
              <w:rPr>
                <w:b/>
                <w:lang w:val="sr-Cyrl-RS"/>
              </w:rPr>
              <w:t>дворишта школе</w:t>
            </w:r>
          </w:p>
        </w:tc>
      </w:tr>
      <w:tr w:rsidR="0055404C">
        <w:trPr>
          <w:trHeight w:val="980"/>
        </w:trPr>
        <w:tc>
          <w:tcPr>
            <w:tcW w:w="5588" w:type="dxa"/>
            <w:shd w:val="clear" w:color="auto" w:fill="D9D9D9"/>
          </w:tcPr>
          <w:p w:rsidR="0055404C" w:rsidRDefault="0055404C">
            <w:pPr>
              <w:pStyle w:val="TableParagraph"/>
              <w:rPr>
                <w:b/>
                <w:sz w:val="24"/>
              </w:rPr>
            </w:pPr>
          </w:p>
          <w:p w:rsidR="0055404C" w:rsidRDefault="006D7319">
            <w:pPr>
              <w:pStyle w:val="TableParagraph"/>
              <w:spacing w:before="214"/>
              <w:ind w:left="90"/>
              <w:rPr>
                <w:b/>
              </w:rPr>
            </w:pPr>
            <w:r>
              <w:rPr>
                <w:b/>
              </w:rPr>
              <w:t>Укупна цена без ПДВ-а (дин.):</w:t>
            </w:r>
          </w:p>
        </w:tc>
        <w:tc>
          <w:tcPr>
            <w:tcW w:w="5187" w:type="dxa"/>
          </w:tcPr>
          <w:p w:rsidR="0055404C" w:rsidRDefault="0055404C">
            <w:pPr>
              <w:pStyle w:val="TableParagraph"/>
            </w:pPr>
          </w:p>
        </w:tc>
      </w:tr>
      <w:tr w:rsidR="0055404C">
        <w:trPr>
          <w:trHeight w:val="980"/>
        </w:trPr>
        <w:tc>
          <w:tcPr>
            <w:tcW w:w="5588" w:type="dxa"/>
            <w:shd w:val="clear" w:color="auto" w:fill="D9D9D9"/>
          </w:tcPr>
          <w:p w:rsidR="0055404C" w:rsidRDefault="0055404C">
            <w:pPr>
              <w:pStyle w:val="TableParagraph"/>
              <w:rPr>
                <w:b/>
                <w:sz w:val="24"/>
              </w:rPr>
            </w:pPr>
          </w:p>
          <w:p w:rsidR="0055404C" w:rsidRDefault="006D7319">
            <w:pPr>
              <w:pStyle w:val="TableParagraph"/>
              <w:spacing w:before="214"/>
              <w:ind w:left="90"/>
              <w:rPr>
                <w:b/>
              </w:rPr>
            </w:pPr>
            <w:r>
              <w:rPr>
                <w:b/>
              </w:rPr>
              <w:t>Укупна цена са ПДВ-ом (дин.):</w:t>
            </w:r>
          </w:p>
        </w:tc>
        <w:tc>
          <w:tcPr>
            <w:tcW w:w="5187" w:type="dxa"/>
          </w:tcPr>
          <w:p w:rsidR="0055404C" w:rsidRDefault="0055404C">
            <w:pPr>
              <w:pStyle w:val="TableParagraph"/>
            </w:pPr>
          </w:p>
        </w:tc>
      </w:tr>
      <w:tr w:rsidR="0055404C">
        <w:trPr>
          <w:trHeight w:val="1740"/>
        </w:trPr>
        <w:tc>
          <w:tcPr>
            <w:tcW w:w="5588" w:type="dxa"/>
            <w:shd w:val="clear" w:color="auto" w:fill="D9D9D9"/>
          </w:tcPr>
          <w:p w:rsidR="0055404C" w:rsidRDefault="0055404C">
            <w:pPr>
              <w:pStyle w:val="TableParagraph"/>
              <w:rPr>
                <w:b/>
                <w:sz w:val="24"/>
              </w:rPr>
            </w:pPr>
          </w:p>
          <w:p w:rsidR="0055404C" w:rsidRDefault="0055404C">
            <w:pPr>
              <w:pStyle w:val="TableParagraph"/>
              <w:rPr>
                <w:b/>
                <w:sz w:val="24"/>
              </w:rPr>
            </w:pPr>
          </w:p>
          <w:p w:rsidR="0055404C" w:rsidRDefault="0055404C">
            <w:pPr>
              <w:pStyle w:val="TableParagraph"/>
              <w:rPr>
                <w:b/>
                <w:sz w:val="24"/>
              </w:rPr>
            </w:pPr>
          </w:p>
          <w:p w:rsidR="0055404C" w:rsidRDefault="006D7319">
            <w:pPr>
              <w:pStyle w:val="TableParagraph"/>
              <w:spacing w:before="190"/>
              <w:ind w:left="90"/>
              <w:rPr>
                <w:b/>
              </w:rPr>
            </w:pPr>
            <w:r>
              <w:rPr>
                <w:b/>
              </w:rPr>
              <w:t>Рок и начин плаћања:</w:t>
            </w:r>
          </w:p>
        </w:tc>
        <w:tc>
          <w:tcPr>
            <w:tcW w:w="5187" w:type="dxa"/>
          </w:tcPr>
          <w:p w:rsidR="0055404C" w:rsidRDefault="006D7319">
            <w:pPr>
              <w:pStyle w:val="TableParagraph"/>
              <w:spacing w:line="276" w:lineRule="auto"/>
              <w:ind w:left="90" w:right="198"/>
            </w:pPr>
            <w:r>
              <w:t>Наручилац ће извршити плаћање најдуже у року од 45 (четрдесетпет) дана од дана пријема окончане</w:t>
            </w:r>
          </w:p>
          <w:p w:rsidR="0055404C" w:rsidRDefault="006D7319">
            <w:pPr>
              <w:pStyle w:val="TableParagraph"/>
              <w:spacing w:before="5" w:line="276" w:lineRule="auto"/>
              <w:ind w:left="90" w:right="261"/>
            </w:pPr>
            <w:r>
              <w:t>ситуације коју извођач испоставља наручиоцу и потписивања записника о примопредаји радова, на основу изведених количина уговорених радова и</w:t>
            </w:r>
          </w:p>
          <w:p w:rsidR="0055404C" w:rsidRDefault="006D7319">
            <w:pPr>
              <w:pStyle w:val="TableParagraph"/>
              <w:spacing w:before="1"/>
              <w:ind w:left="90"/>
            </w:pPr>
            <w:proofErr w:type="gramStart"/>
            <w:r>
              <w:t>уговорених</w:t>
            </w:r>
            <w:proofErr w:type="gramEnd"/>
            <w:r>
              <w:t xml:space="preserve"> цена.</w:t>
            </w:r>
          </w:p>
        </w:tc>
      </w:tr>
      <w:tr w:rsidR="0055404C">
        <w:trPr>
          <w:trHeight w:val="560"/>
        </w:trPr>
        <w:tc>
          <w:tcPr>
            <w:tcW w:w="5588" w:type="dxa"/>
            <w:shd w:val="clear" w:color="auto" w:fill="D9D9D9"/>
          </w:tcPr>
          <w:p w:rsidR="0055404C" w:rsidRDefault="006D7319">
            <w:pPr>
              <w:pStyle w:val="TableParagraph"/>
              <w:spacing w:before="137"/>
              <w:ind w:left="90"/>
              <w:rPr>
                <w:b/>
              </w:rPr>
            </w:pPr>
            <w:r>
              <w:rPr>
                <w:b/>
              </w:rPr>
              <w:t>Рок важења понуде (не може бити краћи од 60 дана):</w:t>
            </w:r>
          </w:p>
        </w:tc>
        <w:tc>
          <w:tcPr>
            <w:tcW w:w="5187" w:type="dxa"/>
          </w:tcPr>
          <w:p w:rsidR="0055404C" w:rsidRDefault="0055404C">
            <w:pPr>
              <w:pStyle w:val="TableParagraph"/>
            </w:pPr>
          </w:p>
        </w:tc>
      </w:tr>
      <w:tr w:rsidR="0055404C">
        <w:trPr>
          <w:trHeight w:val="580"/>
        </w:trPr>
        <w:tc>
          <w:tcPr>
            <w:tcW w:w="5588" w:type="dxa"/>
            <w:shd w:val="clear" w:color="auto" w:fill="D9D9D9"/>
          </w:tcPr>
          <w:p w:rsidR="0055404C" w:rsidRDefault="006D7319">
            <w:pPr>
              <w:pStyle w:val="TableParagraph"/>
              <w:spacing w:line="251" w:lineRule="exact"/>
              <w:ind w:left="90"/>
              <w:rPr>
                <w:b/>
              </w:rPr>
            </w:pPr>
            <w:r>
              <w:rPr>
                <w:b/>
              </w:rPr>
              <w:t>Гарантни  рок  за  изведене  радове  (не  може  бити</w:t>
            </w:r>
          </w:p>
          <w:p w:rsidR="0055404C" w:rsidRDefault="006D7319">
            <w:pPr>
              <w:pStyle w:val="TableParagraph"/>
              <w:spacing w:before="40"/>
              <w:ind w:left="90"/>
              <w:rPr>
                <w:b/>
              </w:rPr>
            </w:pPr>
            <w:r>
              <w:rPr>
                <w:b/>
              </w:rPr>
              <w:t>краћи од 2 године)</w:t>
            </w:r>
          </w:p>
        </w:tc>
        <w:tc>
          <w:tcPr>
            <w:tcW w:w="5187" w:type="dxa"/>
          </w:tcPr>
          <w:p w:rsidR="0055404C" w:rsidRDefault="0055404C">
            <w:pPr>
              <w:pStyle w:val="TableParagraph"/>
            </w:pPr>
          </w:p>
        </w:tc>
      </w:tr>
      <w:tr w:rsidR="0055404C">
        <w:trPr>
          <w:trHeight w:val="580"/>
        </w:trPr>
        <w:tc>
          <w:tcPr>
            <w:tcW w:w="5588" w:type="dxa"/>
            <w:shd w:val="clear" w:color="auto" w:fill="D9D9D9"/>
          </w:tcPr>
          <w:p w:rsidR="0055404C" w:rsidRDefault="006D7319">
            <w:pPr>
              <w:pStyle w:val="TableParagraph"/>
              <w:spacing w:line="251" w:lineRule="exact"/>
              <w:ind w:left="90"/>
              <w:rPr>
                <w:b/>
              </w:rPr>
            </w:pPr>
            <w:r>
              <w:rPr>
                <w:b/>
              </w:rPr>
              <w:t xml:space="preserve">Рок  за  извођење  радова  (не  може  бити  дужи  од </w:t>
            </w:r>
            <w:r w:rsidR="00083AB6">
              <w:rPr>
                <w:b/>
              </w:rPr>
              <w:t>2</w:t>
            </w:r>
            <w:r>
              <w:rPr>
                <w:b/>
              </w:rPr>
              <w:t>0</w:t>
            </w:r>
          </w:p>
          <w:p w:rsidR="0055404C" w:rsidRDefault="006D7319">
            <w:pPr>
              <w:pStyle w:val="TableParagraph"/>
              <w:spacing w:before="40"/>
              <w:ind w:left="90"/>
              <w:rPr>
                <w:b/>
              </w:rPr>
            </w:pPr>
            <w:r>
              <w:rPr>
                <w:b/>
              </w:rPr>
              <w:t>календарских дана од дана увођења у посао):</w:t>
            </w:r>
          </w:p>
        </w:tc>
        <w:tc>
          <w:tcPr>
            <w:tcW w:w="5187" w:type="dxa"/>
          </w:tcPr>
          <w:p w:rsidR="0055404C" w:rsidRDefault="0055404C">
            <w:pPr>
              <w:pStyle w:val="TableParagraph"/>
            </w:pPr>
          </w:p>
        </w:tc>
      </w:tr>
      <w:tr w:rsidR="0055404C">
        <w:trPr>
          <w:trHeight w:val="940"/>
        </w:trPr>
        <w:tc>
          <w:tcPr>
            <w:tcW w:w="5588" w:type="dxa"/>
            <w:shd w:val="clear" w:color="auto" w:fill="D9D9D9"/>
          </w:tcPr>
          <w:p w:rsidR="0055404C" w:rsidRDefault="0055404C">
            <w:pPr>
              <w:pStyle w:val="TableParagraph"/>
              <w:spacing w:before="4"/>
              <w:rPr>
                <w:b/>
                <w:sz w:val="28"/>
              </w:rPr>
            </w:pPr>
          </w:p>
          <w:p w:rsidR="0055404C" w:rsidRDefault="006D7319">
            <w:pPr>
              <w:pStyle w:val="TableParagraph"/>
              <w:spacing w:before="1"/>
              <w:ind w:left="90"/>
              <w:rPr>
                <w:b/>
              </w:rPr>
            </w:pPr>
            <w:r>
              <w:rPr>
                <w:b/>
              </w:rPr>
              <w:t>Место извођења радова:</w:t>
            </w:r>
          </w:p>
        </w:tc>
        <w:tc>
          <w:tcPr>
            <w:tcW w:w="5187" w:type="dxa"/>
          </w:tcPr>
          <w:p w:rsidR="0055404C" w:rsidRPr="00083AB6" w:rsidRDefault="006D7319">
            <w:pPr>
              <w:pStyle w:val="TableParagraph"/>
              <w:spacing w:before="34" w:line="278" w:lineRule="auto"/>
              <w:ind w:left="90" w:right="1884"/>
              <w:rPr>
                <w:b/>
                <w:lang w:val="sr-Latn-RS"/>
              </w:rPr>
            </w:pPr>
            <w:r>
              <w:rPr>
                <w:b/>
              </w:rPr>
              <w:t>Основна школа „</w:t>
            </w:r>
            <w:r w:rsidR="00FF3D48">
              <w:rPr>
                <w:b/>
                <w:lang w:val="sr-Cyrl-RS"/>
              </w:rPr>
              <w:t>Десанка Максимовић</w:t>
            </w:r>
            <w:r>
              <w:rPr>
                <w:b/>
              </w:rPr>
              <w:t xml:space="preserve">“ </w:t>
            </w:r>
            <w:r w:rsidR="00FF3D48">
              <w:rPr>
                <w:b/>
                <w:lang w:val="sr-Cyrl-RS"/>
              </w:rPr>
              <w:t>ул.</w:t>
            </w:r>
            <w:r w:rsidR="00FF3D48">
              <w:rPr>
                <w:b/>
                <w:lang w:val="sr-Latn-RS"/>
              </w:rPr>
              <w:t>VI</w:t>
            </w:r>
            <w:r w:rsidR="00FF3D48">
              <w:rPr>
                <w:b/>
                <w:lang w:val="sr-Cyrl-RS"/>
              </w:rPr>
              <w:t xml:space="preserve"> личке</w:t>
            </w:r>
            <w:r w:rsidR="00083AB6">
              <w:rPr>
                <w:b/>
                <w:lang w:val="sr-Cyrl-RS"/>
              </w:rPr>
              <w:t xml:space="preserve"> </w:t>
            </w:r>
            <w:r w:rsidR="00FF3D48">
              <w:rPr>
                <w:b/>
                <w:lang w:val="sr-Cyrl-RS"/>
              </w:rPr>
              <w:t xml:space="preserve"> </w:t>
            </w:r>
            <w:r w:rsidR="00083AB6">
              <w:rPr>
                <w:b/>
                <w:lang w:val="sr-Cyrl-RS"/>
              </w:rPr>
              <w:t>дивизије бр.32</w:t>
            </w:r>
          </w:p>
          <w:p w:rsidR="0055404C" w:rsidRPr="00FF3D48" w:rsidRDefault="006D7319" w:rsidP="00384EE5">
            <w:pPr>
              <w:pStyle w:val="TableParagraph"/>
              <w:spacing w:line="251" w:lineRule="exact"/>
              <w:ind w:left="90"/>
              <w:rPr>
                <w:b/>
                <w:lang w:val="sr-Cyrl-RS"/>
              </w:rPr>
            </w:pPr>
            <w:r>
              <w:rPr>
                <w:b/>
              </w:rPr>
              <w:t>12</w:t>
            </w:r>
            <w:r w:rsidR="00FF3D48">
              <w:rPr>
                <w:b/>
                <w:lang w:val="sr-Cyrl-RS"/>
              </w:rPr>
              <w:t>000 Пожаревац.</w:t>
            </w:r>
          </w:p>
        </w:tc>
      </w:tr>
    </w:tbl>
    <w:p w:rsidR="0055404C" w:rsidRDefault="0055404C">
      <w:pPr>
        <w:pStyle w:val="Teloteksta"/>
        <w:rPr>
          <w:b/>
          <w:sz w:val="24"/>
        </w:rPr>
      </w:pPr>
    </w:p>
    <w:p w:rsidR="0055404C" w:rsidRDefault="0055404C">
      <w:pPr>
        <w:pStyle w:val="Teloteksta"/>
        <w:rPr>
          <w:b/>
          <w:sz w:val="24"/>
        </w:rPr>
      </w:pPr>
    </w:p>
    <w:p w:rsidR="0055404C" w:rsidRDefault="0055404C">
      <w:pPr>
        <w:pStyle w:val="Teloteksta"/>
        <w:rPr>
          <w:b/>
          <w:sz w:val="24"/>
        </w:rPr>
      </w:pPr>
    </w:p>
    <w:p w:rsidR="0055404C" w:rsidRDefault="006D7319">
      <w:pPr>
        <w:tabs>
          <w:tab w:val="left" w:pos="7312"/>
        </w:tabs>
        <w:spacing w:before="152"/>
        <w:ind w:left="1712"/>
        <w:rPr>
          <w:b/>
        </w:rPr>
      </w:pPr>
      <w:r>
        <w:rPr>
          <w:b/>
        </w:rPr>
        <w:t>Датум</w:t>
      </w:r>
      <w:r>
        <w:rPr>
          <w:b/>
        </w:rPr>
        <w:tab/>
        <w:t>Понуђач</w:t>
      </w:r>
    </w:p>
    <w:p w:rsidR="0055404C" w:rsidRDefault="0055404C">
      <w:pPr>
        <w:pStyle w:val="Teloteksta"/>
        <w:spacing w:before="5"/>
        <w:rPr>
          <w:b/>
          <w:sz w:val="20"/>
        </w:rPr>
      </w:pPr>
    </w:p>
    <w:p w:rsidR="0055404C" w:rsidRDefault="006D7319">
      <w:pPr>
        <w:spacing w:before="1"/>
        <w:ind w:left="4075" w:right="6380"/>
        <w:jc w:val="center"/>
        <w:rPr>
          <w:b/>
        </w:rPr>
      </w:pPr>
      <w:r>
        <w:rPr>
          <w:b/>
        </w:rPr>
        <w:t>М. П.</w:t>
      </w:r>
    </w:p>
    <w:p w:rsidR="0055404C" w:rsidRDefault="0055404C">
      <w:pPr>
        <w:pStyle w:val="Teloteksta"/>
        <w:rPr>
          <w:b/>
          <w:sz w:val="20"/>
        </w:rPr>
      </w:pPr>
    </w:p>
    <w:p w:rsidR="0055404C" w:rsidRDefault="00CE5C86">
      <w:pPr>
        <w:pStyle w:val="Teloteksta"/>
        <w:spacing w:before="2"/>
        <w:rPr>
          <w:b/>
          <w:sz w:val="18"/>
        </w:rPr>
      </w:pPr>
      <w:r>
        <w:rPr>
          <w:noProof/>
          <w:lang w:val="sr-Latn-RS" w:eastAsia="sr-Latn-RS"/>
        </w:rPr>
        <mc:AlternateContent>
          <mc:Choice Requires="wps">
            <w:drawing>
              <wp:anchor distT="0" distB="0" distL="0" distR="0" simplePos="0" relativeHeight="1144" behindDoc="0" locked="0" layoutInCell="1" allowOverlap="1" wp14:anchorId="0AD26CD9" wp14:editId="45A67954">
                <wp:simplePos x="0" y="0"/>
                <wp:positionH relativeFrom="page">
                  <wp:posOffset>541020</wp:posOffset>
                </wp:positionH>
                <wp:positionV relativeFrom="paragraph">
                  <wp:posOffset>161925</wp:posOffset>
                </wp:positionV>
                <wp:extent cx="2026920" cy="0"/>
                <wp:effectExtent l="7620" t="8255" r="13335" b="10795"/>
                <wp:wrapTopAndBottom/>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FEB465"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2.75pt" to="202.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" strokeweight=".24536mm">
                <w10:wrap type="topAndBottom" anchorx="page"/>
              </v:line>
            </w:pict>
          </mc:Fallback>
        </mc:AlternateContent>
      </w:r>
      <w:r>
        <w:rPr>
          <w:noProof/>
          <w:lang w:val="sr-Latn-RS" w:eastAsia="sr-Latn-RS"/>
        </w:rPr>
        <mc:AlternateContent>
          <mc:Choice Requires="wps">
            <w:drawing>
              <wp:anchor distT="0" distB="0" distL="0" distR="0" simplePos="0" relativeHeight="1168" behindDoc="0" locked="0" layoutInCell="1" allowOverlap="1" wp14:anchorId="1E8963B5" wp14:editId="17C2E894">
                <wp:simplePos x="0" y="0"/>
                <wp:positionH relativeFrom="page">
                  <wp:posOffset>4144645</wp:posOffset>
                </wp:positionH>
                <wp:positionV relativeFrom="paragraph">
                  <wp:posOffset>161925</wp:posOffset>
                </wp:positionV>
                <wp:extent cx="2164080" cy="0"/>
                <wp:effectExtent l="10795" t="8255" r="6350" b="10795"/>
                <wp:wrapTopAndBottom/>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1A1729" id="Line 10"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35pt,12.75pt" to="49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" strokeweight=".24536mm">
                <w10:wrap type="topAndBottom" anchorx="page"/>
              </v:line>
            </w:pict>
          </mc:Fallback>
        </mc:AlternateContent>
      </w:r>
    </w:p>
    <w:p w:rsidR="0055404C" w:rsidRDefault="0055404C">
      <w:pPr>
        <w:pStyle w:val="Teloteksta"/>
        <w:spacing w:before="1"/>
        <w:rPr>
          <w:b/>
          <w:sz w:val="10"/>
        </w:rPr>
      </w:pPr>
    </w:p>
    <w:p w:rsidR="0055404C" w:rsidRDefault="006D7319">
      <w:pPr>
        <w:pStyle w:val="Naslov2"/>
        <w:spacing w:before="91"/>
        <w:ind w:left="272"/>
        <w:jc w:val="both"/>
        <w:rPr>
          <w:u w:val="none"/>
        </w:rPr>
      </w:pPr>
      <w:r>
        <w:rPr>
          <w:b w:val="0"/>
          <w:i w:val="0"/>
          <w:spacing w:val="-56"/>
          <w:u w:val="thick"/>
        </w:rPr>
        <w:t xml:space="preserve"> </w:t>
      </w:r>
      <w:r>
        <w:rPr>
          <w:u w:val="thick"/>
        </w:rPr>
        <w:t>Напомене:</w:t>
      </w:r>
    </w:p>
    <w:p w:rsidR="0055404C" w:rsidRDefault="0055404C">
      <w:pPr>
        <w:pStyle w:val="Teloteksta"/>
        <w:spacing w:before="3"/>
        <w:rPr>
          <w:b/>
          <w:i/>
          <w:sz w:val="20"/>
        </w:rPr>
      </w:pPr>
    </w:p>
    <w:p w:rsidR="0055404C" w:rsidRDefault="006D7319">
      <w:pPr>
        <w:spacing w:line="276" w:lineRule="auto"/>
        <w:ind w:left="272" w:right="223"/>
        <w:jc w:val="both"/>
        <w:rPr>
          <w:i/>
        </w:rPr>
      </w:pPr>
      <w:r>
        <w:rPr>
          <w:i/>
        </w:rPr>
        <w:t xml:space="preserve">Образац понуде понуђач мора да попуни, овери печатом и потпише, </w:t>
      </w:r>
      <w:proofErr w:type="gramStart"/>
      <w:r>
        <w:rPr>
          <w:i/>
        </w:rPr>
        <w:t>чиме  потврђује</w:t>
      </w:r>
      <w:proofErr w:type="gramEnd"/>
      <w:r>
        <w:rPr>
          <w:i/>
        </w:rPr>
        <w:t xml:space="preserve"> да су тачни подаци који  су у обрасцу понуде наведени. </w:t>
      </w:r>
      <w:proofErr w:type="gramStart"/>
      <w:r>
        <w:rPr>
          <w:i/>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r>
        <w:rPr>
          <w:i/>
          <w:spacing w:val="-18"/>
        </w:rPr>
        <w:t xml:space="preserve"> </w:t>
      </w:r>
      <w:r>
        <w:rPr>
          <w:i/>
        </w:rPr>
        <w:t>понуде.</w:t>
      </w:r>
      <w:proofErr w:type="gramEnd"/>
    </w:p>
    <w:p w:rsidR="0055404C" w:rsidRDefault="0055404C">
      <w:pPr>
        <w:spacing w:line="276" w:lineRule="auto"/>
        <w:jc w:val="both"/>
        <w:sectPr w:rsidR="0055404C">
          <w:pgSz w:w="12240" w:h="15840"/>
          <w:pgMar w:top="440" w:right="620" w:bottom="1220" w:left="580" w:header="0" w:footer="1023" w:gutter="0"/>
          <w:cols w:space="720"/>
        </w:sectPr>
      </w:pPr>
    </w:p>
    <w:p w:rsidR="0055404C" w:rsidRDefault="007D3082" w:rsidP="007D3082">
      <w:pPr>
        <w:pStyle w:val="Naslov1"/>
        <w:tabs>
          <w:tab w:val="left" w:pos="991"/>
        </w:tabs>
        <w:spacing w:before="70"/>
        <w:ind w:left="611"/>
      </w:pPr>
      <w:r>
        <w:rPr>
          <w:lang w:val="sr-Cyrl-RS"/>
        </w:rPr>
        <w:lastRenderedPageBreak/>
        <w:t>6.</w:t>
      </w:r>
      <w:r w:rsidR="006D7319">
        <w:t>Образац - Предмер и пред</w:t>
      </w:r>
      <w:r w:rsidR="000202FC">
        <w:t xml:space="preserve">рачун радова </w:t>
      </w:r>
      <w:r w:rsidR="008C62D1">
        <w:rPr>
          <w:lang w:val="sr-Cyrl-RS"/>
        </w:rPr>
        <w:t>-прва етапа асфалтирање спортских терена;</w:t>
      </w:r>
    </w:p>
    <w:p w:rsidR="0055404C" w:rsidRDefault="0055404C">
      <w:pPr>
        <w:pStyle w:val="Teloteksta"/>
        <w:spacing w:before="3"/>
        <w:rPr>
          <w:b/>
          <w:sz w:val="21"/>
        </w:rPr>
      </w:pPr>
    </w:p>
    <w:tbl>
      <w:tblPr>
        <w:tblStyle w:val="TableNormal1"/>
        <w:tblW w:w="9827"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1"/>
        <w:gridCol w:w="992"/>
        <w:gridCol w:w="1418"/>
        <w:gridCol w:w="2126"/>
      </w:tblGrid>
      <w:tr w:rsidR="00BB5FC3" w:rsidTr="00EA7954">
        <w:trPr>
          <w:trHeight w:val="1060"/>
        </w:trPr>
        <w:tc>
          <w:tcPr>
            <w:tcW w:w="5291" w:type="dxa"/>
          </w:tcPr>
          <w:p w:rsidR="00BB5FC3" w:rsidRPr="00822134" w:rsidRDefault="00BB5FC3">
            <w:pPr>
              <w:pStyle w:val="TableParagraph"/>
              <w:spacing w:line="251" w:lineRule="exact"/>
              <w:ind w:left="102"/>
              <w:rPr>
                <w:b/>
                <w:color w:val="000000" w:themeColor="text1"/>
              </w:rPr>
            </w:pPr>
            <w:r w:rsidRPr="00822134">
              <w:rPr>
                <w:b/>
                <w:color w:val="000000" w:themeColor="text1"/>
              </w:rPr>
              <w:t>ОПИС И ВРСТА РАДОВА</w:t>
            </w:r>
          </w:p>
        </w:tc>
        <w:tc>
          <w:tcPr>
            <w:tcW w:w="992" w:type="dxa"/>
          </w:tcPr>
          <w:p w:rsidR="00BB5FC3" w:rsidRPr="00822134" w:rsidRDefault="00BB5FC3">
            <w:pPr>
              <w:pStyle w:val="TableParagraph"/>
              <w:spacing w:line="276" w:lineRule="auto"/>
              <w:ind w:left="103" w:right="300"/>
              <w:rPr>
                <w:b/>
                <w:color w:val="000000" w:themeColor="text1"/>
              </w:rPr>
            </w:pPr>
            <w:r w:rsidRPr="00822134">
              <w:rPr>
                <w:b/>
                <w:color w:val="000000" w:themeColor="text1"/>
              </w:rPr>
              <w:t>Јед. мере</w:t>
            </w:r>
          </w:p>
        </w:tc>
        <w:tc>
          <w:tcPr>
            <w:tcW w:w="1418" w:type="dxa"/>
          </w:tcPr>
          <w:p w:rsidR="00BB5FC3" w:rsidRPr="00BB5FC3" w:rsidRDefault="00BB5FC3">
            <w:pPr>
              <w:pStyle w:val="TableParagraph"/>
              <w:spacing w:line="251" w:lineRule="exact"/>
              <w:ind w:left="103"/>
              <w:rPr>
                <w:b/>
                <w:color w:val="000000" w:themeColor="text1"/>
                <w:lang w:val="sr-Cyrl-RS"/>
              </w:rPr>
            </w:pPr>
            <w:r w:rsidRPr="00822134">
              <w:rPr>
                <w:b/>
                <w:color w:val="000000" w:themeColor="text1"/>
              </w:rPr>
              <w:t>Количина</w:t>
            </w:r>
            <w:r>
              <w:rPr>
                <w:b/>
                <w:color w:val="000000" w:themeColor="text1"/>
                <w:lang w:val="sr-Cyrl-RS"/>
              </w:rPr>
              <w:t xml:space="preserve">            </w:t>
            </w:r>
          </w:p>
        </w:tc>
        <w:tc>
          <w:tcPr>
            <w:tcW w:w="2126" w:type="dxa"/>
          </w:tcPr>
          <w:p w:rsidR="00BB5FC3" w:rsidRPr="00BB5FC3" w:rsidRDefault="00BB5FC3">
            <w:pPr>
              <w:pStyle w:val="TableParagraph"/>
              <w:spacing w:line="276" w:lineRule="auto"/>
              <w:ind w:left="103" w:right="235"/>
              <w:rPr>
                <w:b/>
                <w:color w:val="000000" w:themeColor="text1"/>
                <w:lang w:val="sr-Cyrl-RS"/>
              </w:rPr>
            </w:pPr>
            <w:r>
              <w:rPr>
                <w:b/>
                <w:color w:val="000000" w:themeColor="text1"/>
                <w:lang w:val="sr-Cyrl-RS"/>
              </w:rPr>
              <w:t>Вредност радова</w:t>
            </w:r>
          </w:p>
        </w:tc>
      </w:tr>
      <w:tr w:rsidR="00BB5FC3" w:rsidTr="00EA7954">
        <w:trPr>
          <w:trHeight w:val="580"/>
        </w:trPr>
        <w:tc>
          <w:tcPr>
            <w:tcW w:w="5291" w:type="dxa"/>
          </w:tcPr>
          <w:p w:rsidR="00BB5FC3" w:rsidRPr="00822134" w:rsidRDefault="00BB5FC3">
            <w:pPr>
              <w:pStyle w:val="TableParagraph"/>
              <w:spacing w:line="251" w:lineRule="exact"/>
              <w:ind w:left="102"/>
              <w:rPr>
                <w:b/>
                <w:color w:val="000000" w:themeColor="text1"/>
              </w:rPr>
            </w:pPr>
            <w:r w:rsidRPr="00822134">
              <w:rPr>
                <w:b/>
                <w:color w:val="000000" w:themeColor="text1"/>
              </w:rPr>
              <w:t>1</w:t>
            </w:r>
          </w:p>
        </w:tc>
        <w:tc>
          <w:tcPr>
            <w:tcW w:w="992" w:type="dxa"/>
          </w:tcPr>
          <w:p w:rsidR="00BB5FC3" w:rsidRPr="00822134" w:rsidRDefault="00BB5FC3">
            <w:pPr>
              <w:pStyle w:val="TableParagraph"/>
              <w:spacing w:line="251" w:lineRule="exact"/>
              <w:ind w:left="103"/>
              <w:rPr>
                <w:b/>
                <w:color w:val="000000" w:themeColor="text1"/>
              </w:rPr>
            </w:pPr>
            <w:r w:rsidRPr="00822134">
              <w:rPr>
                <w:b/>
                <w:color w:val="000000" w:themeColor="text1"/>
              </w:rPr>
              <w:t>2</w:t>
            </w:r>
          </w:p>
        </w:tc>
        <w:tc>
          <w:tcPr>
            <w:tcW w:w="1418" w:type="dxa"/>
          </w:tcPr>
          <w:p w:rsidR="00BB5FC3" w:rsidRPr="00822134" w:rsidRDefault="00BB5FC3">
            <w:pPr>
              <w:pStyle w:val="TableParagraph"/>
              <w:spacing w:line="251" w:lineRule="exact"/>
              <w:ind w:left="103"/>
              <w:rPr>
                <w:b/>
                <w:color w:val="000000" w:themeColor="text1"/>
              </w:rPr>
            </w:pPr>
            <w:r w:rsidRPr="00822134">
              <w:rPr>
                <w:b/>
                <w:color w:val="000000" w:themeColor="text1"/>
              </w:rPr>
              <w:t>3</w:t>
            </w:r>
          </w:p>
        </w:tc>
        <w:tc>
          <w:tcPr>
            <w:tcW w:w="2126" w:type="dxa"/>
          </w:tcPr>
          <w:p w:rsidR="00BB5FC3" w:rsidRPr="00BB5FC3" w:rsidRDefault="003F1AC2">
            <w:pPr>
              <w:pStyle w:val="TableParagraph"/>
              <w:spacing w:line="251" w:lineRule="exact"/>
              <w:ind w:left="103"/>
              <w:rPr>
                <w:b/>
                <w:color w:val="000000" w:themeColor="text1"/>
                <w:lang w:val="sr-Cyrl-RS"/>
              </w:rPr>
            </w:pPr>
            <w:r>
              <w:rPr>
                <w:b/>
                <w:color w:val="000000" w:themeColor="text1"/>
                <w:lang w:val="sr-Cyrl-RS"/>
              </w:rPr>
              <w:t>4</w:t>
            </w:r>
          </w:p>
        </w:tc>
      </w:tr>
      <w:tr w:rsidR="00BB5FC3" w:rsidTr="00EA7954">
        <w:trPr>
          <w:trHeight w:val="580"/>
        </w:trPr>
        <w:tc>
          <w:tcPr>
            <w:tcW w:w="5291" w:type="dxa"/>
          </w:tcPr>
          <w:p w:rsidR="00BB5FC3" w:rsidRPr="00A3578A" w:rsidRDefault="00BB5FC3">
            <w:pPr>
              <w:pStyle w:val="TableParagraph"/>
              <w:spacing w:line="251" w:lineRule="exact"/>
              <w:ind w:left="102"/>
              <w:rPr>
                <w:b/>
                <w:color w:val="000000" w:themeColor="text1"/>
                <w:lang w:val="sr-Cyrl-RS"/>
              </w:rPr>
            </w:pPr>
            <w:r>
              <w:rPr>
                <w:b/>
                <w:color w:val="000000" w:themeColor="text1"/>
                <w:lang w:val="sr-Cyrl-RS"/>
              </w:rPr>
              <w:t>А) ПРИПРЕМНИ РАДОВИ</w:t>
            </w:r>
          </w:p>
        </w:tc>
        <w:tc>
          <w:tcPr>
            <w:tcW w:w="992" w:type="dxa"/>
          </w:tcPr>
          <w:p w:rsidR="00BB5FC3" w:rsidRPr="00822134" w:rsidRDefault="00BB5FC3">
            <w:pPr>
              <w:pStyle w:val="TableParagraph"/>
              <w:spacing w:line="251" w:lineRule="exact"/>
              <w:ind w:left="103"/>
              <w:rPr>
                <w:b/>
                <w:color w:val="000000" w:themeColor="text1"/>
              </w:rPr>
            </w:pPr>
          </w:p>
        </w:tc>
        <w:tc>
          <w:tcPr>
            <w:tcW w:w="1418" w:type="dxa"/>
          </w:tcPr>
          <w:p w:rsidR="00BB5FC3" w:rsidRPr="00822134" w:rsidRDefault="00BB5FC3">
            <w:pPr>
              <w:pStyle w:val="TableParagraph"/>
              <w:spacing w:line="251" w:lineRule="exact"/>
              <w:ind w:left="103"/>
              <w:rPr>
                <w:b/>
                <w:color w:val="000000" w:themeColor="text1"/>
              </w:rPr>
            </w:pPr>
          </w:p>
        </w:tc>
        <w:tc>
          <w:tcPr>
            <w:tcW w:w="2126" w:type="dxa"/>
          </w:tcPr>
          <w:p w:rsidR="00BB5FC3" w:rsidRPr="00822134" w:rsidRDefault="00BB5FC3">
            <w:pPr>
              <w:pStyle w:val="TableParagraph"/>
              <w:spacing w:line="251" w:lineRule="exact"/>
              <w:ind w:left="103"/>
              <w:rPr>
                <w:b/>
                <w:color w:val="000000" w:themeColor="text1"/>
              </w:rPr>
            </w:pPr>
          </w:p>
        </w:tc>
      </w:tr>
      <w:tr w:rsidR="00BB5FC3" w:rsidTr="00EA7954">
        <w:trPr>
          <w:trHeight w:val="1000"/>
        </w:trPr>
        <w:tc>
          <w:tcPr>
            <w:tcW w:w="5291" w:type="dxa"/>
          </w:tcPr>
          <w:p w:rsidR="00BB5FC3" w:rsidRPr="009174E9" w:rsidRDefault="00BB5FC3">
            <w:pPr>
              <w:pStyle w:val="TableParagraph"/>
              <w:kinsoku w:val="0"/>
              <w:overflowPunct w:val="0"/>
              <w:spacing w:before="105" w:line="276" w:lineRule="auto"/>
              <w:ind w:left="25" w:right="-4"/>
              <w:rPr>
                <w:w w:val="105"/>
                <w:lang w:val="sr-Latn-RS"/>
              </w:rPr>
            </w:pPr>
            <w:r w:rsidRPr="009174E9">
              <w:rPr>
                <w:w w:val="105"/>
                <w:lang w:val="sr-Cyrl-RS"/>
              </w:rPr>
              <w:t>1)</w:t>
            </w:r>
            <w:r w:rsidR="009174E9" w:rsidRPr="009174E9">
              <w:rPr>
                <w:w w:val="105"/>
                <w:lang w:val="sr-Cyrl-RS"/>
              </w:rPr>
              <w:t>Набавка пестицид</w:t>
            </w:r>
            <w:r w:rsidRPr="009174E9">
              <w:rPr>
                <w:w w:val="105"/>
                <w:lang w:val="sr-Cyrl-RS"/>
              </w:rPr>
              <w:t>а „Тотал“ и прскање траве на деловима спортског терена у пукотинама у ширини до 20 цм где је избила из асфалта. Обрачун по м</w:t>
            </w:r>
          </w:p>
        </w:tc>
        <w:tc>
          <w:tcPr>
            <w:tcW w:w="992" w:type="dxa"/>
          </w:tcPr>
          <w:p w:rsidR="00BB5FC3" w:rsidRDefault="00BB5FC3">
            <w:pPr>
              <w:pStyle w:val="TableParagraph"/>
              <w:kinsoku w:val="0"/>
              <w:overflowPunct w:val="0"/>
              <w:spacing w:before="4" w:line="276" w:lineRule="auto"/>
              <w:rPr>
                <w:b/>
                <w:bCs/>
                <w:sz w:val="15"/>
                <w:szCs w:val="15"/>
              </w:rPr>
            </w:pPr>
          </w:p>
          <w:p w:rsidR="00BB5FC3" w:rsidRPr="00591711" w:rsidRDefault="00BB5FC3">
            <w:pPr>
              <w:pStyle w:val="TableParagraph"/>
              <w:kinsoku w:val="0"/>
              <w:overflowPunct w:val="0"/>
              <w:spacing w:line="276" w:lineRule="auto"/>
              <w:ind w:left="148" w:right="135"/>
              <w:jc w:val="center"/>
              <w:rPr>
                <w:b/>
                <w:sz w:val="10"/>
                <w:szCs w:val="10"/>
                <w:lang w:val="sr-Latn-RS"/>
              </w:rPr>
            </w:pPr>
            <w:r w:rsidRPr="00371228">
              <w:rPr>
                <w:b/>
                <w:position w:val="-7"/>
                <w:sz w:val="14"/>
                <w:szCs w:val="14"/>
              </w:rPr>
              <w:t>M</w:t>
            </w:r>
          </w:p>
        </w:tc>
        <w:tc>
          <w:tcPr>
            <w:tcW w:w="1418" w:type="dxa"/>
          </w:tcPr>
          <w:p w:rsidR="00BB5FC3" w:rsidRDefault="00BB5FC3">
            <w:pPr>
              <w:pStyle w:val="TableParagraph"/>
              <w:kinsoku w:val="0"/>
              <w:overflowPunct w:val="0"/>
              <w:spacing w:before="10" w:line="276" w:lineRule="auto"/>
              <w:rPr>
                <w:b/>
                <w:bCs/>
                <w:sz w:val="16"/>
                <w:szCs w:val="16"/>
              </w:rPr>
            </w:pPr>
          </w:p>
          <w:p w:rsidR="00BB5FC3" w:rsidRPr="00371228" w:rsidRDefault="00BB5FC3">
            <w:pPr>
              <w:pStyle w:val="TableParagraph"/>
              <w:kinsoku w:val="0"/>
              <w:overflowPunct w:val="0"/>
              <w:spacing w:line="276" w:lineRule="auto"/>
              <w:ind w:left="46" w:right="32"/>
              <w:jc w:val="center"/>
              <w:rPr>
                <w:b/>
                <w:w w:val="105"/>
                <w:sz w:val="14"/>
                <w:szCs w:val="14"/>
                <w:lang w:val="sr-Cyrl-RS"/>
              </w:rPr>
            </w:pPr>
            <w:r w:rsidRPr="00371228">
              <w:rPr>
                <w:b/>
                <w:w w:val="105"/>
                <w:sz w:val="14"/>
                <w:szCs w:val="14"/>
                <w:lang w:val="sr-Cyrl-RS"/>
              </w:rPr>
              <w:t>250,00</w:t>
            </w:r>
          </w:p>
        </w:tc>
        <w:tc>
          <w:tcPr>
            <w:tcW w:w="2126" w:type="dxa"/>
          </w:tcPr>
          <w:p w:rsidR="00BB5FC3" w:rsidRPr="00446FCD" w:rsidRDefault="00BB5FC3">
            <w:pPr>
              <w:pStyle w:val="TableParagraph"/>
              <w:rPr>
                <w:color w:val="FF0000"/>
              </w:rPr>
            </w:pPr>
          </w:p>
        </w:tc>
      </w:tr>
      <w:tr w:rsidR="00BB5FC3" w:rsidTr="00EA7954">
        <w:trPr>
          <w:trHeight w:val="499"/>
        </w:trPr>
        <w:tc>
          <w:tcPr>
            <w:tcW w:w="5291" w:type="dxa"/>
          </w:tcPr>
          <w:p w:rsidR="00BB5FC3" w:rsidRPr="00591711" w:rsidRDefault="00BB5FC3">
            <w:pPr>
              <w:pStyle w:val="TableParagraph"/>
              <w:kinsoku w:val="0"/>
              <w:overflowPunct w:val="0"/>
              <w:spacing w:before="110" w:line="276" w:lineRule="auto"/>
              <w:ind w:left="25" w:right="11"/>
              <w:rPr>
                <w:w w:val="105"/>
                <w:lang w:val="sr-Latn-RS"/>
              </w:rPr>
            </w:pPr>
            <w:r w:rsidRPr="00160A72">
              <w:rPr>
                <w:w w:val="105"/>
                <w:lang w:val="sr-Cyrl-RS"/>
              </w:rPr>
              <w:t>2)</w:t>
            </w:r>
            <w:r>
              <w:rPr>
                <w:w w:val="105"/>
                <w:lang w:val="sr-Cyrl-RS"/>
              </w:rPr>
              <w:t>Шлицање асфата у ширини до 10 цм где је избила трава и попуњавање рупа асфатном масом. Обрачун по м</w:t>
            </w:r>
          </w:p>
        </w:tc>
        <w:tc>
          <w:tcPr>
            <w:tcW w:w="992" w:type="dxa"/>
          </w:tcPr>
          <w:p w:rsidR="00BB5FC3" w:rsidRDefault="00BB5FC3">
            <w:pPr>
              <w:pStyle w:val="TableParagraph"/>
              <w:kinsoku w:val="0"/>
              <w:overflowPunct w:val="0"/>
              <w:spacing w:line="276" w:lineRule="auto"/>
              <w:rPr>
                <w:b/>
                <w:bCs/>
                <w:sz w:val="16"/>
                <w:szCs w:val="16"/>
              </w:rPr>
            </w:pPr>
          </w:p>
          <w:p w:rsidR="00BB5FC3" w:rsidRPr="00591711" w:rsidRDefault="00BB5FC3">
            <w:pPr>
              <w:pStyle w:val="TableParagraph"/>
              <w:kinsoku w:val="0"/>
              <w:overflowPunct w:val="0"/>
              <w:spacing w:before="109" w:line="276" w:lineRule="auto"/>
              <w:ind w:left="17"/>
              <w:jc w:val="center"/>
              <w:rPr>
                <w:b/>
                <w:w w:val="104"/>
                <w:sz w:val="14"/>
                <w:szCs w:val="14"/>
                <w:lang w:val="sr-Latn-RS"/>
              </w:rPr>
            </w:pPr>
            <w:r w:rsidRPr="00371228">
              <w:rPr>
                <w:b/>
                <w:w w:val="104"/>
                <w:sz w:val="14"/>
                <w:szCs w:val="14"/>
              </w:rPr>
              <w:t>M</w:t>
            </w:r>
          </w:p>
        </w:tc>
        <w:tc>
          <w:tcPr>
            <w:tcW w:w="1418" w:type="dxa"/>
          </w:tcPr>
          <w:p w:rsidR="00BB5FC3" w:rsidRDefault="00BB5FC3">
            <w:pPr>
              <w:pStyle w:val="TableParagraph"/>
              <w:kinsoku w:val="0"/>
              <w:overflowPunct w:val="0"/>
              <w:spacing w:line="276" w:lineRule="auto"/>
              <w:rPr>
                <w:b/>
                <w:bCs/>
                <w:sz w:val="16"/>
                <w:szCs w:val="16"/>
              </w:rPr>
            </w:pPr>
          </w:p>
          <w:p w:rsidR="00BB5FC3" w:rsidRPr="00371228" w:rsidRDefault="00BB5FC3">
            <w:pPr>
              <w:pStyle w:val="TableParagraph"/>
              <w:kinsoku w:val="0"/>
              <w:overflowPunct w:val="0"/>
              <w:spacing w:before="109" w:line="276" w:lineRule="auto"/>
              <w:ind w:left="44" w:right="32"/>
              <w:jc w:val="center"/>
              <w:rPr>
                <w:b/>
                <w:w w:val="105"/>
                <w:sz w:val="14"/>
                <w:szCs w:val="14"/>
              </w:rPr>
            </w:pPr>
            <w:r w:rsidRPr="00371228">
              <w:rPr>
                <w:b/>
                <w:w w:val="105"/>
                <w:sz w:val="14"/>
                <w:szCs w:val="14"/>
                <w:lang w:val="sr-Cyrl-RS"/>
              </w:rPr>
              <w:t>250</w:t>
            </w:r>
            <w:r w:rsidRPr="00371228">
              <w:rPr>
                <w:b/>
                <w:w w:val="105"/>
                <w:sz w:val="14"/>
                <w:szCs w:val="14"/>
              </w:rPr>
              <w:t>,00</w:t>
            </w:r>
          </w:p>
        </w:tc>
        <w:tc>
          <w:tcPr>
            <w:tcW w:w="2126" w:type="dxa"/>
          </w:tcPr>
          <w:p w:rsidR="00BB5FC3" w:rsidRPr="00446FCD" w:rsidRDefault="00BB5FC3">
            <w:pPr>
              <w:pStyle w:val="TableParagraph"/>
              <w:rPr>
                <w:color w:val="FF0000"/>
              </w:rPr>
            </w:pPr>
          </w:p>
        </w:tc>
      </w:tr>
      <w:tr w:rsidR="00BB5FC3" w:rsidTr="00EA7954">
        <w:trPr>
          <w:trHeight w:val="999"/>
        </w:trPr>
        <w:tc>
          <w:tcPr>
            <w:tcW w:w="5291" w:type="dxa"/>
          </w:tcPr>
          <w:p w:rsidR="00BB5FC3" w:rsidRPr="00160A72" w:rsidRDefault="00BB5FC3" w:rsidP="00160A72">
            <w:pPr>
              <w:pStyle w:val="TableParagraph"/>
              <w:kinsoku w:val="0"/>
              <w:overflowPunct w:val="0"/>
              <w:spacing w:before="64" w:line="276" w:lineRule="auto"/>
              <w:ind w:left="25"/>
              <w:rPr>
                <w:w w:val="105"/>
                <w:lang w:val="sr-Cyrl-RS"/>
              </w:rPr>
            </w:pPr>
            <w:r w:rsidRPr="00160A72">
              <w:rPr>
                <w:w w:val="105"/>
                <w:lang w:val="sr-Cyrl-RS"/>
              </w:rPr>
              <w:t>3)Резање асфалта</w:t>
            </w:r>
            <w:r>
              <w:rPr>
                <w:w w:val="105"/>
                <w:lang w:val="sr-Cyrl-RS"/>
              </w:rPr>
              <w:t xml:space="preserve"> у ширини од 25 цм, поред ивичњака сечицом са једним резом, скидање постојећег асфалта и одвозом на депонију. Обрачун по м2 скинуте површине.</w:t>
            </w:r>
          </w:p>
        </w:tc>
        <w:tc>
          <w:tcPr>
            <w:tcW w:w="992" w:type="dxa"/>
          </w:tcPr>
          <w:p w:rsidR="00BB5FC3" w:rsidRDefault="00BB5FC3">
            <w:pPr>
              <w:pStyle w:val="TableParagraph"/>
              <w:kinsoku w:val="0"/>
              <w:overflowPunct w:val="0"/>
              <w:spacing w:before="6" w:line="276" w:lineRule="auto"/>
              <w:rPr>
                <w:b/>
                <w:bCs/>
                <w:sz w:val="21"/>
                <w:szCs w:val="21"/>
              </w:rPr>
            </w:pPr>
          </w:p>
          <w:p w:rsidR="00BB5FC3" w:rsidRPr="00E75258" w:rsidRDefault="00BB5FC3">
            <w:pPr>
              <w:pStyle w:val="TableParagraph"/>
              <w:kinsoku w:val="0"/>
              <w:overflowPunct w:val="0"/>
              <w:spacing w:line="276" w:lineRule="auto"/>
              <w:ind w:left="148" w:right="135"/>
              <w:jc w:val="center"/>
              <w:rPr>
                <w:rFonts w:ascii="Calibri" w:hAnsi="Calibri" w:cs="Calibri"/>
                <w:b/>
                <w:w w:val="105"/>
                <w:sz w:val="14"/>
                <w:szCs w:val="14"/>
                <w:lang w:val="sr-Cyrl-RS"/>
              </w:rPr>
            </w:pPr>
            <w:r w:rsidRPr="00E75258">
              <w:rPr>
                <w:b/>
                <w:w w:val="105"/>
                <w:sz w:val="14"/>
                <w:szCs w:val="14"/>
                <w:lang w:val="sr-Cyrl-RS"/>
              </w:rPr>
              <w:t>М2</w:t>
            </w:r>
          </w:p>
        </w:tc>
        <w:tc>
          <w:tcPr>
            <w:tcW w:w="1418" w:type="dxa"/>
          </w:tcPr>
          <w:p w:rsidR="00BB5FC3" w:rsidRDefault="00BB5FC3">
            <w:pPr>
              <w:pStyle w:val="TableParagraph"/>
              <w:kinsoku w:val="0"/>
              <w:overflowPunct w:val="0"/>
              <w:spacing w:before="6" w:line="276" w:lineRule="auto"/>
              <w:rPr>
                <w:b/>
                <w:bCs/>
                <w:sz w:val="21"/>
                <w:szCs w:val="21"/>
              </w:rPr>
            </w:pPr>
          </w:p>
          <w:p w:rsidR="00BB5FC3" w:rsidRPr="00E75258" w:rsidRDefault="00BB5FC3">
            <w:pPr>
              <w:pStyle w:val="TableParagraph"/>
              <w:kinsoku w:val="0"/>
              <w:overflowPunct w:val="0"/>
              <w:spacing w:line="276" w:lineRule="auto"/>
              <w:ind w:left="47" w:right="32"/>
              <w:jc w:val="center"/>
              <w:rPr>
                <w:b/>
                <w:w w:val="105"/>
                <w:sz w:val="14"/>
                <w:szCs w:val="14"/>
                <w:lang w:val="sr-Cyrl-RS"/>
              </w:rPr>
            </w:pPr>
            <w:r w:rsidRPr="00E75258">
              <w:rPr>
                <w:b/>
                <w:w w:val="105"/>
                <w:sz w:val="14"/>
                <w:szCs w:val="14"/>
                <w:lang w:val="sr-Cyrl-RS"/>
              </w:rPr>
              <w:t>115,00</w:t>
            </w:r>
          </w:p>
        </w:tc>
        <w:tc>
          <w:tcPr>
            <w:tcW w:w="2126" w:type="dxa"/>
          </w:tcPr>
          <w:p w:rsidR="00BB5FC3" w:rsidRPr="00446FCD" w:rsidRDefault="00BB5FC3">
            <w:pPr>
              <w:pStyle w:val="TableParagraph"/>
              <w:rPr>
                <w:color w:val="FF0000"/>
              </w:rPr>
            </w:pPr>
          </w:p>
        </w:tc>
      </w:tr>
      <w:tr w:rsidR="00BB5FC3" w:rsidTr="00EA7954">
        <w:trPr>
          <w:trHeight w:val="1000"/>
        </w:trPr>
        <w:tc>
          <w:tcPr>
            <w:tcW w:w="5291" w:type="dxa"/>
          </w:tcPr>
          <w:p w:rsidR="00BB5FC3" w:rsidRPr="00A3578A" w:rsidRDefault="00BB5FC3">
            <w:pPr>
              <w:pStyle w:val="TableParagraph"/>
              <w:kinsoku w:val="0"/>
              <w:overflowPunct w:val="0"/>
              <w:spacing w:before="24" w:line="180" w:lineRule="atLeast"/>
              <w:ind w:left="25"/>
              <w:rPr>
                <w:w w:val="105"/>
                <w:lang w:val="sr-Cyrl-RS"/>
              </w:rPr>
            </w:pPr>
            <w:r w:rsidRPr="00A3578A">
              <w:rPr>
                <w:w w:val="105"/>
                <w:lang w:val="sr-Cyrl-RS"/>
              </w:rPr>
              <w:t>4)</w:t>
            </w:r>
            <w:r>
              <w:rPr>
                <w:w w:val="105"/>
                <w:lang w:val="sr-Cyrl-RS"/>
              </w:rPr>
              <w:t>Набавка и уградња асфалтне масе  АВВ ради попуњавања удубљења и нивелације терена ради давања падова. Обрачун по м3 уграђене масе.</w:t>
            </w:r>
          </w:p>
        </w:tc>
        <w:tc>
          <w:tcPr>
            <w:tcW w:w="992" w:type="dxa"/>
          </w:tcPr>
          <w:p w:rsidR="00BB5FC3" w:rsidRDefault="00BB5FC3">
            <w:pPr>
              <w:pStyle w:val="TableParagraph"/>
              <w:kinsoku w:val="0"/>
              <w:overflowPunct w:val="0"/>
              <w:spacing w:before="7" w:line="276" w:lineRule="auto"/>
              <w:rPr>
                <w:b/>
                <w:bCs/>
                <w:sz w:val="19"/>
                <w:szCs w:val="19"/>
              </w:rPr>
            </w:pPr>
          </w:p>
          <w:p w:rsidR="00BB5FC3" w:rsidRPr="00E75258" w:rsidRDefault="00BB5FC3">
            <w:pPr>
              <w:pStyle w:val="TableParagraph"/>
              <w:kinsoku w:val="0"/>
              <w:overflowPunct w:val="0"/>
              <w:spacing w:line="276" w:lineRule="auto"/>
              <w:ind w:left="16"/>
              <w:jc w:val="center"/>
              <w:rPr>
                <w:b/>
                <w:w w:val="104"/>
                <w:sz w:val="14"/>
                <w:szCs w:val="14"/>
                <w:lang w:val="sr-Cyrl-RS"/>
              </w:rPr>
            </w:pPr>
            <w:r w:rsidRPr="00E75258">
              <w:rPr>
                <w:b/>
                <w:w w:val="104"/>
                <w:sz w:val="14"/>
                <w:szCs w:val="14"/>
                <w:lang w:val="sr-Cyrl-RS"/>
              </w:rPr>
              <w:t>М3</w:t>
            </w:r>
          </w:p>
        </w:tc>
        <w:tc>
          <w:tcPr>
            <w:tcW w:w="1418" w:type="dxa"/>
          </w:tcPr>
          <w:p w:rsidR="00BB5FC3" w:rsidRDefault="00BB5FC3">
            <w:pPr>
              <w:pStyle w:val="TableParagraph"/>
              <w:kinsoku w:val="0"/>
              <w:overflowPunct w:val="0"/>
              <w:spacing w:before="7" w:line="276" w:lineRule="auto"/>
              <w:rPr>
                <w:b/>
                <w:bCs/>
                <w:sz w:val="19"/>
                <w:szCs w:val="19"/>
              </w:rPr>
            </w:pPr>
          </w:p>
          <w:p w:rsidR="00BB5FC3" w:rsidRPr="00E75258" w:rsidRDefault="00BB5FC3">
            <w:pPr>
              <w:pStyle w:val="TableParagraph"/>
              <w:kinsoku w:val="0"/>
              <w:overflowPunct w:val="0"/>
              <w:spacing w:line="276" w:lineRule="auto"/>
              <w:ind w:left="44" w:right="32"/>
              <w:jc w:val="center"/>
              <w:rPr>
                <w:b/>
                <w:w w:val="105"/>
                <w:sz w:val="14"/>
                <w:szCs w:val="14"/>
                <w:lang w:val="sr-Cyrl-RS"/>
              </w:rPr>
            </w:pPr>
            <w:r w:rsidRPr="00E75258">
              <w:rPr>
                <w:b/>
                <w:w w:val="105"/>
                <w:sz w:val="14"/>
                <w:szCs w:val="14"/>
                <w:lang w:val="sr-Cyrl-RS"/>
              </w:rPr>
              <w:t>11,90</w:t>
            </w:r>
          </w:p>
        </w:tc>
        <w:tc>
          <w:tcPr>
            <w:tcW w:w="2126" w:type="dxa"/>
          </w:tcPr>
          <w:p w:rsidR="00BB5FC3" w:rsidRPr="00446FCD" w:rsidRDefault="00BB5FC3">
            <w:pPr>
              <w:pStyle w:val="TableParagraph"/>
              <w:rPr>
                <w:color w:val="FF0000"/>
              </w:rPr>
            </w:pPr>
          </w:p>
        </w:tc>
      </w:tr>
      <w:tr w:rsidR="00BB5FC3" w:rsidTr="00EA7954">
        <w:trPr>
          <w:trHeight w:val="441"/>
        </w:trPr>
        <w:tc>
          <w:tcPr>
            <w:tcW w:w="5291" w:type="dxa"/>
          </w:tcPr>
          <w:p w:rsidR="00BB5FC3" w:rsidRPr="00A3578A" w:rsidRDefault="00BB5FC3">
            <w:pPr>
              <w:pStyle w:val="TableParagraph"/>
              <w:kinsoku w:val="0"/>
              <w:overflowPunct w:val="0"/>
              <w:spacing w:before="24" w:line="180" w:lineRule="atLeast"/>
              <w:ind w:left="25"/>
              <w:rPr>
                <w:b/>
                <w:w w:val="105"/>
                <w:lang w:val="sr-Cyrl-RS"/>
              </w:rPr>
            </w:pPr>
            <w:r>
              <w:rPr>
                <w:b/>
                <w:w w:val="105"/>
                <w:lang w:val="sr-Cyrl-RS"/>
              </w:rPr>
              <w:t xml:space="preserve">Б) </w:t>
            </w:r>
            <w:r w:rsidRPr="00A3578A">
              <w:rPr>
                <w:b/>
                <w:w w:val="105"/>
                <w:lang w:val="sr-Cyrl-RS"/>
              </w:rPr>
              <w:t>АСФАЛТИРАЊЕ ТЕРЕНА</w:t>
            </w:r>
          </w:p>
        </w:tc>
        <w:tc>
          <w:tcPr>
            <w:tcW w:w="992" w:type="dxa"/>
          </w:tcPr>
          <w:p w:rsidR="00BB5FC3" w:rsidRDefault="00BB5FC3">
            <w:pPr>
              <w:pStyle w:val="TableParagraph"/>
              <w:kinsoku w:val="0"/>
              <w:overflowPunct w:val="0"/>
              <w:spacing w:before="7" w:line="276" w:lineRule="auto"/>
              <w:rPr>
                <w:b/>
                <w:bCs/>
                <w:sz w:val="19"/>
                <w:szCs w:val="19"/>
              </w:rPr>
            </w:pPr>
          </w:p>
        </w:tc>
        <w:tc>
          <w:tcPr>
            <w:tcW w:w="1418" w:type="dxa"/>
          </w:tcPr>
          <w:p w:rsidR="00BB5FC3" w:rsidRDefault="00BB5FC3">
            <w:pPr>
              <w:pStyle w:val="TableParagraph"/>
              <w:kinsoku w:val="0"/>
              <w:overflowPunct w:val="0"/>
              <w:spacing w:before="7" w:line="276" w:lineRule="auto"/>
              <w:rPr>
                <w:b/>
                <w:bCs/>
                <w:sz w:val="19"/>
                <w:szCs w:val="19"/>
              </w:rPr>
            </w:pPr>
          </w:p>
        </w:tc>
        <w:tc>
          <w:tcPr>
            <w:tcW w:w="2126" w:type="dxa"/>
          </w:tcPr>
          <w:p w:rsidR="00BB5FC3" w:rsidRPr="00446FCD" w:rsidRDefault="00BB5FC3">
            <w:pPr>
              <w:pStyle w:val="TableParagraph"/>
              <w:rPr>
                <w:color w:val="FF0000"/>
              </w:rPr>
            </w:pPr>
          </w:p>
        </w:tc>
      </w:tr>
      <w:tr w:rsidR="00BB5FC3" w:rsidTr="00EA7954">
        <w:trPr>
          <w:trHeight w:val="1258"/>
        </w:trPr>
        <w:tc>
          <w:tcPr>
            <w:tcW w:w="5291" w:type="dxa"/>
          </w:tcPr>
          <w:p w:rsidR="00BB5FC3" w:rsidRPr="00A3578A" w:rsidRDefault="00BB5FC3" w:rsidP="00A3578A">
            <w:pPr>
              <w:pStyle w:val="TableParagraph"/>
              <w:kinsoku w:val="0"/>
              <w:overflowPunct w:val="0"/>
              <w:spacing w:before="129" w:line="276" w:lineRule="auto"/>
              <w:ind w:left="25"/>
              <w:rPr>
                <w:w w:val="105"/>
                <w:lang w:val="sr-Cyrl-RS"/>
              </w:rPr>
            </w:pPr>
            <w:r w:rsidRPr="00A3578A">
              <w:rPr>
                <w:w w:val="105"/>
                <w:lang w:val="sr-Cyrl-RS"/>
              </w:rPr>
              <w:t xml:space="preserve">1) </w:t>
            </w:r>
            <w:r>
              <w:rPr>
                <w:w w:val="105"/>
                <w:lang w:val="sr-Cyrl-RS"/>
              </w:rPr>
              <w:t>Набавка и уградња битуменске емулзије ради уградње нове асвалтне масе. Обрачун по м2</w:t>
            </w:r>
          </w:p>
        </w:tc>
        <w:tc>
          <w:tcPr>
            <w:tcW w:w="992" w:type="dxa"/>
          </w:tcPr>
          <w:p w:rsidR="00BB5FC3" w:rsidRDefault="00BB5FC3">
            <w:pPr>
              <w:pStyle w:val="TableParagraph"/>
              <w:kinsoku w:val="0"/>
              <w:overflowPunct w:val="0"/>
              <w:spacing w:line="276" w:lineRule="auto"/>
              <w:rPr>
                <w:b/>
                <w:bCs/>
                <w:sz w:val="18"/>
                <w:szCs w:val="18"/>
              </w:rPr>
            </w:pPr>
          </w:p>
          <w:p w:rsidR="00BB5FC3" w:rsidRDefault="00BB5FC3">
            <w:pPr>
              <w:pStyle w:val="TableParagraph"/>
              <w:kinsoku w:val="0"/>
              <w:overflowPunct w:val="0"/>
              <w:spacing w:line="276" w:lineRule="auto"/>
              <w:rPr>
                <w:b/>
                <w:bCs/>
                <w:sz w:val="18"/>
                <w:szCs w:val="18"/>
              </w:rPr>
            </w:pPr>
          </w:p>
          <w:p w:rsidR="00BB5FC3" w:rsidRPr="00E75258" w:rsidRDefault="00BB5FC3">
            <w:pPr>
              <w:pStyle w:val="TableParagraph"/>
              <w:kinsoku w:val="0"/>
              <w:overflowPunct w:val="0"/>
              <w:spacing w:before="158" w:line="276" w:lineRule="auto"/>
              <w:ind w:left="148" w:right="135"/>
              <w:jc w:val="center"/>
              <w:rPr>
                <w:b/>
                <w:sz w:val="10"/>
                <w:szCs w:val="10"/>
                <w:lang w:val="sr-Cyrl-RS"/>
              </w:rPr>
            </w:pPr>
            <w:r w:rsidRPr="00E75258">
              <w:rPr>
                <w:b/>
                <w:position w:val="-7"/>
                <w:sz w:val="14"/>
                <w:szCs w:val="14"/>
                <w:lang w:val="sr-Cyrl-RS"/>
              </w:rPr>
              <w:t>М2</w:t>
            </w:r>
          </w:p>
        </w:tc>
        <w:tc>
          <w:tcPr>
            <w:tcW w:w="1418" w:type="dxa"/>
          </w:tcPr>
          <w:p w:rsidR="00BB5FC3" w:rsidRDefault="00BB5FC3">
            <w:pPr>
              <w:pStyle w:val="TableParagraph"/>
              <w:kinsoku w:val="0"/>
              <w:overflowPunct w:val="0"/>
              <w:spacing w:line="276" w:lineRule="auto"/>
              <w:rPr>
                <w:b/>
                <w:bCs/>
                <w:sz w:val="16"/>
                <w:szCs w:val="16"/>
              </w:rPr>
            </w:pPr>
          </w:p>
          <w:p w:rsidR="00BB5FC3" w:rsidRDefault="00BB5FC3">
            <w:pPr>
              <w:pStyle w:val="TableParagraph"/>
              <w:kinsoku w:val="0"/>
              <w:overflowPunct w:val="0"/>
              <w:spacing w:line="276" w:lineRule="auto"/>
              <w:rPr>
                <w:b/>
                <w:bCs/>
                <w:sz w:val="16"/>
                <w:szCs w:val="16"/>
              </w:rPr>
            </w:pPr>
          </w:p>
          <w:p w:rsidR="00BB5FC3" w:rsidRDefault="00BB5FC3">
            <w:pPr>
              <w:pStyle w:val="TableParagraph"/>
              <w:kinsoku w:val="0"/>
              <w:overflowPunct w:val="0"/>
              <w:spacing w:before="1" w:line="276" w:lineRule="auto"/>
              <w:rPr>
                <w:b/>
                <w:bCs/>
                <w:sz w:val="19"/>
                <w:szCs w:val="19"/>
              </w:rPr>
            </w:pPr>
          </w:p>
          <w:p w:rsidR="00BB5FC3" w:rsidRPr="00E75258" w:rsidRDefault="00BB5FC3">
            <w:pPr>
              <w:pStyle w:val="TableParagraph"/>
              <w:kinsoku w:val="0"/>
              <w:overflowPunct w:val="0"/>
              <w:spacing w:line="276" w:lineRule="auto"/>
              <w:ind w:left="46" w:right="32"/>
              <w:jc w:val="center"/>
              <w:rPr>
                <w:b/>
                <w:w w:val="105"/>
                <w:sz w:val="16"/>
                <w:szCs w:val="16"/>
                <w:lang w:val="sr-Cyrl-RS"/>
              </w:rPr>
            </w:pPr>
            <w:r w:rsidRPr="00E75258">
              <w:rPr>
                <w:b/>
                <w:w w:val="105"/>
                <w:sz w:val="16"/>
                <w:szCs w:val="16"/>
                <w:lang w:val="sr-Cyrl-RS"/>
              </w:rPr>
              <w:t>2.300,00</w:t>
            </w:r>
          </w:p>
        </w:tc>
        <w:tc>
          <w:tcPr>
            <w:tcW w:w="2126" w:type="dxa"/>
          </w:tcPr>
          <w:p w:rsidR="00BB5FC3" w:rsidRPr="00446FCD" w:rsidRDefault="00BB5FC3">
            <w:pPr>
              <w:pStyle w:val="TableParagraph"/>
              <w:rPr>
                <w:color w:val="FF0000"/>
              </w:rPr>
            </w:pPr>
          </w:p>
        </w:tc>
      </w:tr>
      <w:tr w:rsidR="00BB5FC3" w:rsidTr="00EA7954">
        <w:trPr>
          <w:trHeight w:val="1258"/>
        </w:trPr>
        <w:tc>
          <w:tcPr>
            <w:tcW w:w="5291" w:type="dxa"/>
          </w:tcPr>
          <w:p w:rsidR="00BB5FC3" w:rsidRPr="00A3578A" w:rsidRDefault="00BB5FC3" w:rsidP="00A3578A">
            <w:pPr>
              <w:pStyle w:val="TableParagraph"/>
              <w:kinsoku w:val="0"/>
              <w:overflowPunct w:val="0"/>
              <w:spacing w:before="129" w:line="276" w:lineRule="auto"/>
              <w:ind w:left="25"/>
              <w:rPr>
                <w:w w:val="105"/>
                <w:lang w:val="sr-Cyrl-RS"/>
              </w:rPr>
            </w:pPr>
            <w:r>
              <w:rPr>
                <w:w w:val="105"/>
                <w:lang w:val="sr-Cyrl-RS"/>
              </w:rPr>
              <w:t>2)Набавка и уградња асфатне масе АВВ машински у слоју дебљине 4цм. Обрачун по м2 уграђене масе</w:t>
            </w:r>
          </w:p>
        </w:tc>
        <w:tc>
          <w:tcPr>
            <w:tcW w:w="992" w:type="dxa"/>
          </w:tcPr>
          <w:p w:rsidR="00BB5FC3" w:rsidRPr="00E75258" w:rsidRDefault="00BB5FC3">
            <w:pPr>
              <w:pStyle w:val="TableParagraph"/>
              <w:kinsoku w:val="0"/>
              <w:overflowPunct w:val="0"/>
              <w:spacing w:line="276" w:lineRule="auto"/>
              <w:rPr>
                <w:b/>
                <w:bCs/>
                <w:sz w:val="18"/>
                <w:szCs w:val="18"/>
                <w:lang w:val="sr-Cyrl-RS"/>
              </w:rPr>
            </w:pPr>
            <w:r>
              <w:rPr>
                <w:bCs/>
                <w:sz w:val="18"/>
                <w:szCs w:val="18"/>
                <w:lang w:val="sr-Cyrl-RS"/>
              </w:rPr>
              <w:t xml:space="preserve">      </w:t>
            </w:r>
            <w:r w:rsidRPr="00E75258">
              <w:rPr>
                <w:b/>
                <w:bCs/>
                <w:sz w:val="18"/>
                <w:szCs w:val="18"/>
                <w:lang w:val="sr-Cyrl-RS"/>
              </w:rPr>
              <w:t xml:space="preserve"> м2</w:t>
            </w:r>
          </w:p>
        </w:tc>
        <w:tc>
          <w:tcPr>
            <w:tcW w:w="1418" w:type="dxa"/>
          </w:tcPr>
          <w:p w:rsidR="00BB5FC3" w:rsidRPr="00E75258" w:rsidRDefault="00BB5FC3">
            <w:pPr>
              <w:pStyle w:val="TableParagraph"/>
              <w:kinsoku w:val="0"/>
              <w:overflowPunct w:val="0"/>
              <w:spacing w:line="276" w:lineRule="auto"/>
              <w:rPr>
                <w:b/>
                <w:bCs/>
                <w:sz w:val="16"/>
                <w:szCs w:val="16"/>
                <w:lang w:val="sr-Cyrl-RS"/>
              </w:rPr>
            </w:pPr>
            <w:r w:rsidRPr="00E75258">
              <w:rPr>
                <w:b/>
                <w:bCs/>
                <w:sz w:val="16"/>
                <w:szCs w:val="16"/>
                <w:lang w:val="sr-Cyrl-RS"/>
              </w:rPr>
              <w:t>2.300,00</w:t>
            </w:r>
          </w:p>
        </w:tc>
        <w:tc>
          <w:tcPr>
            <w:tcW w:w="2126" w:type="dxa"/>
          </w:tcPr>
          <w:p w:rsidR="00BB5FC3" w:rsidRPr="00446FCD" w:rsidRDefault="00BB5FC3">
            <w:pPr>
              <w:pStyle w:val="TableParagraph"/>
              <w:rPr>
                <w:color w:val="FF0000"/>
              </w:rPr>
            </w:pPr>
          </w:p>
        </w:tc>
      </w:tr>
      <w:tr w:rsidR="00BB5FC3" w:rsidTr="00EA7954">
        <w:trPr>
          <w:trHeight w:val="586"/>
        </w:trPr>
        <w:tc>
          <w:tcPr>
            <w:tcW w:w="5291" w:type="dxa"/>
          </w:tcPr>
          <w:p w:rsidR="00BB5FC3" w:rsidRPr="005B5F64" w:rsidRDefault="00BB5FC3" w:rsidP="00A3578A">
            <w:pPr>
              <w:pStyle w:val="TableParagraph"/>
              <w:kinsoku w:val="0"/>
              <w:overflowPunct w:val="0"/>
              <w:spacing w:before="129" w:line="276" w:lineRule="auto"/>
              <w:ind w:left="25"/>
              <w:rPr>
                <w:b/>
                <w:w w:val="105"/>
                <w:lang w:val="sr-Cyrl-RS"/>
              </w:rPr>
            </w:pPr>
            <w:r>
              <w:rPr>
                <w:b/>
                <w:w w:val="105"/>
                <w:lang w:val="sr-Cyrl-RS"/>
              </w:rPr>
              <w:t>В) ФАРБАРСКИ</w:t>
            </w:r>
            <w:r w:rsidRPr="005B5F64">
              <w:rPr>
                <w:b/>
                <w:w w:val="105"/>
                <w:lang w:val="sr-Cyrl-RS"/>
              </w:rPr>
              <w:t xml:space="preserve"> РАДОВИ</w:t>
            </w:r>
          </w:p>
        </w:tc>
        <w:tc>
          <w:tcPr>
            <w:tcW w:w="992" w:type="dxa"/>
          </w:tcPr>
          <w:p w:rsidR="00BB5FC3" w:rsidRDefault="00BB5FC3">
            <w:pPr>
              <w:pStyle w:val="TableParagraph"/>
              <w:kinsoku w:val="0"/>
              <w:overflowPunct w:val="0"/>
              <w:spacing w:line="276" w:lineRule="auto"/>
              <w:rPr>
                <w:bCs/>
                <w:sz w:val="18"/>
                <w:szCs w:val="18"/>
                <w:lang w:val="sr-Cyrl-RS"/>
              </w:rPr>
            </w:pPr>
          </w:p>
        </w:tc>
        <w:tc>
          <w:tcPr>
            <w:tcW w:w="1418" w:type="dxa"/>
          </w:tcPr>
          <w:p w:rsidR="00BB5FC3" w:rsidRPr="005B5F64" w:rsidRDefault="00BB5FC3">
            <w:pPr>
              <w:pStyle w:val="TableParagraph"/>
              <w:kinsoku w:val="0"/>
              <w:overflowPunct w:val="0"/>
              <w:spacing w:line="276" w:lineRule="auto"/>
              <w:rPr>
                <w:bCs/>
                <w:sz w:val="16"/>
                <w:szCs w:val="16"/>
                <w:lang w:val="sr-Cyrl-RS"/>
              </w:rPr>
            </w:pPr>
          </w:p>
        </w:tc>
        <w:tc>
          <w:tcPr>
            <w:tcW w:w="2126" w:type="dxa"/>
          </w:tcPr>
          <w:p w:rsidR="00BB5FC3" w:rsidRPr="00446FCD" w:rsidRDefault="00BB5FC3">
            <w:pPr>
              <w:pStyle w:val="TableParagraph"/>
              <w:rPr>
                <w:color w:val="FF0000"/>
              </w:rPr>
            </w:pPr>
          </w:p>
        </w:tc>
      </w:tr>
      <w:tr w:rsidR="00BB5FC3" w:rsidTr="00EA7954">
        <w:trPr>
          <w:trHeight w:val="1117"/>
        </w:trPr>
        <w:tc>
          <w:tcPr>
            <w:tcW w:w="5291" w:type="dxa"/>
          </w:tcPr>
          <w:p w:rsidR="00BB5FC3" w:rsidRDefault="00BB5FC3" w:rsidP="00D47C5F">
            <w:pPr>
              <w:pStyle w:val="TableParagraph"/>
              <w:kinsoku w:val="0"/>
              <w:overflowPunct w:val="0"/>
              <w:spacing w:before="129" w:line="276" w:lineRule="auto"/>
              <w:ind w:left="25"/>
              <w:rPr>
                <w:w w:val="105"/>
                <w:lang w:val="sr-Cyrl-RS"/>
              </w:rPr>
            </w:pPr>
            <w:r>
              <w:rPr>
                <w:w w:val="105"/>
                <w:lang w:val="sr-Cyrl-RS"/>
              </w:rPr>
              <w:t>1</w:t>
            </w:r>
            <w:r w:rsidR="00D47C5F">
              <w:rPr>
                <w:w w:val="105"/>
                <w:lang w:val="sr-Cyrl-RS"/>
              </w:rPr>
              <w:t xml:space="preserve"> Набавка боје и обележавање спортског терена линијама према намени терена. Обрачун по ком.</w:t>
            </w:r>
            <w:r>
              <w:rPr>
                <w:w w:val="105"/>
                <w:lang w:val="sr-Cyrl-RS"/>
              </w:rPr>
              <w:t>)</w:t>
            </w:r>
          </w:p>
        </w:tc>
        <w:tc>
          <w:tcPr>
            <w:tcW w:w="992" w:type="dxa"/>
          </w:tcPr>
          <w:p w:rsidR="00BB5FC3" w:rsidRDefault="00BB5FC3">
            <w:pPr>
              <w:pStyle w:val="TableParagraph"/>
              <w:kinsoku w:val="0"/>
              <w:overflowPunct w:val="0"/>
              <w:spacing w:line="276" w:lineRule="auto"/>
              <w:rPr>
                <w:bCs/>
                <w:sz w:val="18"/>
                <w:szCs w:val="18"/>
                <w:lang w:val="sr-Cyrl-RS"/>
              </w:rPr>
            </w:pPr>
          </w:p>
        </w:tc>
        <w:tc>
          <w:tcPr>
            <w:tcW w:w="1418" w:type="dxa"/>
          </w:tcPr>
          <w:p w:rsidR="00BB5FC3" w:rsidRPr="005B5F64" w:rsidRDefault="00BB5FC3">
            <w:pPr>
              <w:pStyle w:val="TableParagraph"/>
              <w:kinsoku w:val="0"/>
              <w:overflowPunct w:val="0"/>
              <w:spacing w:line="276" w:lineRule="auto"/>
              <w:rPr>
                <w:bCs/>
                <w:sz w:val="16"/>
                <w:szCs w:val="16"/>
                <w:lang w:val="sr-Cyrl-RS"/>
              </w:rPr>
            </w:pPr>
          </w:p>
        </w:tc>
        <w:tc>
          <w:tcPr>
            <w:tcW w:w="2126" w:type="dxa"/>
          </w:tcPr>
          <w:p w:rsidR="00BB5FC3" w:rsidRPr="00446FCD" w:rsidRDefault="00BB5FC3">
            <w:pPr>
              <w:pStyle w:val="TableParagraph"/>
              <w:rPr>
                <w:color w:val="FF0000"/>
              </w:rPr>
            </w:pPr>
          </w:p>
        </w:tc>
      </w:tr>
      <w:tr w:rsidR="00BB5FC3" w:rsidTr="00EA7954">
        <w:trPr>
          <w:trHeight w:val="410"/>
        </w:trPr>
        <w:tc>
          <w:tcPr>
            <w:tcW w:w="5291" w:type="dxa"/>
          </w:tcPr>
          <w:p w:rsidR="00BB5FC3" w:rsidRDefault="00BB5FC3" w:rsidP="00A3578A">
            <w:pPr>
              <w:pStyle w:val="TableParagraph"/>
              <w:kinsoku w:val="0"/>
              <w:overflowPunct w:val="0"/>
              <w:spacing w:before="129" w:line="276" w:lineRule="auto"/>
              <w:ind w:left="25"/>
              <w:rPr>
                <w:w w:val="105"/>
                <w:lang w:val="sr-Cyrl-RS"/>
              </w:rPr>
            </w:pPr>
            <w:r>
              <w:rPr>
                <w:w w:val="105"/>
                <w:lang w:val="sr-Cyrl-RS"/>
              </w:rPr>
              <w:t>Терен за мали фудбал-рукомет</w:t>
            </w:r>
          </w:p>
        </w:tc>
        <w:tc>
          <w:tcPr>
            <w:tcW w:w="992" w:type="dxa"/>
          </w:tcPr>
          <w:p w:rsidR="00BB5FC3" w:rsidRPr="00E75258" w:rsidRDefault="00BB5FC3">
            <w:pPr>
              <w:pStyle w:val="TableParagraph"/>
              <w:kinsoku w:val="0"/>
              <w:overflowPunct w:val="0"/>
              <w:spacing w:line="276" w:lineRule="auto"/>
              <w:rPr>
                <w:b/>
                <w:bCs/>
                <w:sz w:val="18"/>
                <w:szCs w:val="18"/>
                <w:lang w:val="sr-Cyrl-RS"/>
              </w:rPr>
            </w:pPr>
            <w:r w:rsidRPr="00E75258">
              <w:rPr>
                <w:b/>
                <w:bCs/>
                <w:sz w:val="18"/>
                <w:szCs w:val="18"/>
                <w:lang w:val="sr-Cyrl-RS"/>
              </w:rPr>
              <w:t>ком</w:t>
            </w:r>
          </w:p>
        </w:tc>
        <w:tc>
          <w:tcPr>
            <w:tcW w:w="1418" w:type="dxa"/>
          </w:tcPr>
          <w:p w:rsidR="00BB5FC3" w:rsidRPr="00E75258" w:rsidRDefault="00BB5FC3">
            <w:pPr>
              <w:pStyle w:val="TableParagraph"/>
              <w:kinsoku w:val="0"/>
              <w:overflowPunct w:val="0"/>
              <w:spacing w:line="276" w:lineRule="auto"/>
              <w:rPr>
                <w:b/>
                <w:bCs/>
                <w:sz w:val="16"/>
                <w:szCs w:val="16"/>
                <w:lang w:val="sr-Cyrl-RS"/>
              </w:rPr>
            </w:pPr>
            <w:r w:rsidRPr="00E75258">
              <w:rPr>
                <w:b/>
                <w:bCs/>
                <w:sz w:val="16"/>
                <w:szCs w:val="16"/>
                <w:lang w:val="sr-Cyrl-RS"/>
              </w:rPr>
              <w:t>1,00</w:t>
            </w:r>
          </w:p>
        </w:tc>
        <w:tc>
          <w:tcPr>
            <w:tcW w:w="2126" w:type="dxa"/>
          </w:tcPr>
          <w:p w:rsidR="00BB5FC3" w:rsidRPr="00446FCD" w:rsidRDefault="00BB5FC3">
            <w:pPr>
              <w:pStyle w:val="TableParagraph"/>
              <w:rPr>
                <w:color w:val="FF0000"/>
              </w:rPr>
            </w:pPr>
          </w:p>
        </w:tc>
      </w:tr>
      <w:tr w:rsidR="00BB5FC3" w:rsidTr="00EA7954">
        <w:trPr>
          <w:trHeight w:val="410"/>
        </w:trPr>
        <w:tc>
          <w:tcPr>
            <w:tcW w:w="5291" w:type="dxa"/>
          </w:tcPr>
          <w:p w:rsidR="00BB5FC3" w:rsidRDefault="00BB5FC3" w:rsidP="00A3578A">
            <w:pPr>
              <w:pStyle w:val="TableParagraph"/>
              <w:kinsoku w:val="0"/>
              <w:overflowPunct w:val="0"/>
              <w:spacing w:before="129" w:line="276" w:lineRule="auto"/>
              <w:ind w:left="25"/>
              <w:rPr>
                <w:w w:val="105"/>
                <w:lang w:val="sr-Cyrl-RS"/>
              </w:rPr>
            </w:pPr>
            <w:r>
              <w:rPr>
                <w:w w:val="105"/>
                <w:lang w:val="sr-Cyrl-RS"/>
              </w:rPr>
              <w:t>Терен за кошарку</w:t>
            </w:r>
          </w:p>
        </w:tc>
        <w:tc>
          <w:tcPr>
            <w:tcW w:w="992" w:type="dxa"/>
          </w:tcPr>
          <w:p w:rsidR="00BB5FC3" w:rsidRPr="00E75258" w:rsidRDefault="00BB5FC3">
            <w:pPr>
              <w:pStyle w:val="TableParagraph"/>
              <w:kinsoku w:val="0"/>
              <w:overflowPunct w:val="0"/>
              <w:spacing w:line="276" w:lineRule="auto"/>
              <w:rPr>
                <w:b/>
                <w:bCs/>
                <w:sz w:val="18"/>
                <w:szCs w:val="18"/>
                <w:lang w:val="sr-Cyrl-RS"/>
              </w:rPr>
            </w:pPr>
            <w:r w:rsidRPr="00E75258">
              <w:rPr>
                <w:b/>
                <w:bCs/>
                <w:sz w:val="18"/>
                <w:szCs w:val="18"/>
                <w:lang w:val="sr-Cyrl-RS"/>
              </w:rPr>
              <w:t>ком</w:t>
            </w:r>
          </w:p>
        </w:tc>
        <w:tc>
          <w:tcPr>
            <w:tcW w:w="1418" w:type="dxa"/>
          </w:tcPr>
          <w:p w:rsidR="00BB5FC3" w:rsidRPr="00E75258" w:rsidRDefault="00BB5FC3">
            <w:pPr>
              <w:pStyle w:val="TableParagraph"/>
              <w:kinsoku w:val="0"/>
              <w:overflowPunct w:val="0"/>
              <w:spacing w:line="276" w:lineRule="auto"/>
              <w:rPr>
                <w:b/>
                <w:bCs/>
                <w:sz w:val="16"/>
                <w:szCs w:val="16"/>
                <w:lang w:val="sr-Cyrl-RS"/>
              </w:rPr>
            </w:pPr>
            <w:r w:rsidRPr="00E75258">
              <w:rPr>
                <w:b/>
                <w:bCs/>
                <w:sz w:val="16"/>
                <w:szCs w:val="16"/>
                <w:lang w:val="sr-Cyrl-RS"/>
              </w:rPr>
              <w:t>1,00</w:t>
            </w:r>
          </w:p>
        </w:tc>
        <w:tc>
          <w:tcPr>
            <w:tcW w:w="2126" w:type="dxa"/>
          </w:tcPr>
          <w:p w:rsidR="00BB5FC3" w:rsidRPr="00446FCD" w:rsidRDefault="00BB5FC3">
            <w:pPr>
              <w:pStyle w:val="TableParagraph"/>
              <w:rPr>
                <w:color w:val="FF0000"/>
              </w:rPr>
            </w:pPr>
          </w:p>
        </w:tc>
      </w:tr>
      <w:tr w:rsidR="00BB5FC3" w:rsidTr="00EA7954">
        <w:trPr>
          <w:trHeight w:val="410"/>
        </w:trPr>
        <w:tc>
          <w:tcPr>
            <w:tcW w:w="5291" w:type="dxa"/>
          </w:tcPr>
          <w:p w:rsidR="00BB5FC3" w:rsidRDefault="00BB5FC3" w:rsidP="00A3578A">
            <w:pPr>
              <w:pStyle w:val="TableParagraph"/>
              <w:kinsoku w:val="0"/>
              <w:overflowPunct w:val="0"/>
              <w:spacing w:before="129" w:line="276" w:lineRule="auto"/>
              <w:ind w:left="25"/>
              <w:rPr>
                <w:w w:val="105"/>
                <w:lang w:val="sr-Cyrl-RS"/>
              </w:rPr>
            </w:pPr>
            <w:r>
              <w:rPr>
                <w:w w:val="105"/>
                <w:lang w:val="sr-Cyrl-RS"/>
              </w:rPr>
              <w:t>Терен за кошарку</w:t>
            </w:r>
          </w:p>
        </w:tc>
        <w:tc>
          <w:tcPr>
            <w:tcW w:w="992" w:type="dxa"/>
          </w:tcPr>
          <w:p w:rsidR="00BB5FC3" w:rsidRPr="00E75258" w:rsidRDefault="00BB5FC3">
            <w:pPr>
              <w:pStyle w:val="TableParagraph"/>
              <w:kinsoku w:val="0"/>
              <w:overflowPunct w:val="0"/>
              <w:spacing w:line="276" w:lineRule="auto"/>
              <w:rPr>
                <w:b/>
                <w:bCs/>
                <w:sz w:val="18"/>
                <w:szCs w:val="18"/>
                <w:lang w:val="sr-Cyrl-RS"/>
              </w:rPr>
            </w:pPr>
            <w:r>
              <w:rPr>
                <w:b/>
                <w:bCs/>
                <w:sz w:val="18"/>
                <w:szCs w:val="18"/>
                <w:lang w:val="sr-Cyrl-RS"/>
              </w:rPr>
              <w:t>ком</w:t>
            </w:r>
          </w:p>
        </w:tc>
        <w:tc>
          <w:tcPr>
            <w:tcW w:w="1418" w:type="dxa"/>
          </w:tcPr>
          <w:p w:rsidR="00BB5FC3" w:rsidRPr="00E75258" w:rsidRDefault="00BB5FC3">
            <w:pPr>
              <w:pStyle w:val="TableParagraph"/>
              <w:kinsoku w:val="0"/>
              <w:overflowPunct w:val="0"/>
              <w:spacing w:line="276" w:lineRule="auto"/>
              <w:rPr>
                <w:b/>
                <w:bCs/>
                <w:sz w:val="16"/>
                <w:szCs w:val="16"/>
                <w:lang w:val="sr-Cyrl-RS"/>
              </w:rPr>
            </w:pPr>
            <w:r>
              <w:rPr>
                <w:b/>
                <w:bCs/>
                <w:sz w:val="16"/>
                <w:szCs w:val="16"/>
                <w:lang w:val="sr-Cyrl-RS"/>
              </w:rPr>
              <w:t>1,00</w:t>
            </w:r>
          </w:p>
        </w:tc>
        <w:tc>
          <w:tcPr>
            <w:tcW w:w="2126" w:type="dxa"/>
          </w:tcPr>
          <w:p w:rsidR="00BB5FC3" w:rsidRPr="00446FCD" w:rsidRDefault="00BB5FC3">
            <w:pPr>
              <w:pStyle w:val="TableParagraph"/>
              <w:rPr>
                <w:color w:val="FF0000"/>
              </w:rPr>
            </w:pPr>
          </w:p>
        </w:tc>
      </w:tr>
      <w:tr w:rsidR="00BB5FC3" w:rsidTr="00EA7954">
        <w:trPr>
          <w:trHeight w:val="410"/>
        </w:trPr>
        <w:tc>
          <w:tcPr>
            <w:tcW w:w="5291" w:type="dxa"/>
          </w:tcPr>
          <w:p w:rsidR="00BB5FC3" w:rsidRPr="00505AE6" w:rsidRDefault="00BB5FC3" w:rsidP="00A3578A">
            <w:pPr>
              <w:pStyle w:val="TableParagraph"/>
              <w:kinsoku w:val="0"/>
              <w:overflowPunct w:val="0"/>
              <w:spacing w:before="129" w:line="276" w:lineRule="auto"/>
              <w:ind w:left="25"/>
              <w:rPr>
                <w:b/>
                <w:w w:val="105"/>
                <w:lang w:val="sr-Cyrl-RS"/>
              </w:rPr>
            </w:pPr>
            <w:r w:rsidRPr="00505AE6">
              <w:rPr>
                <w:b/>
                <w:w w:val="105"/>
                <w:lang w:val="sr-Cyrl-RS"/>
              </w:rPr>
              <w:t>Г) ИЗРАДА ИВИЧЊАКА</w:t>
            </w:r>
          </w:p>
        </w:tc>
        <w:tc>
          <w:tcPr>
            <w:tcW w:w="992" w:type="dxa"/>
          </w:tcPr>
          <w:p w:rsidR="00BB5FC3" w:rsidRDefault="00BB5FC3">
            <w:pPr>
              <w:pStyle w:val="TableParagraph"/>
              <w:kinsoku w:val="0"/>
              <w:overflowPunct w:val="0"/>
              <w:spacing w:line="276" w:lineRule="auto"/>
              <w:rPr>
                <w:b/>
                <w:bCs/>
                <w:sz w:val="18"/>
                <w:szCs w:val="18"/>
                <w:lang w:val="sr-Cyrl-RS"/>
              </w:rPr>
            </w:pPr>
          </w:p>
        </w:tc>
        <w:tc>
          <w:tcPr>
            <w:tcW w:w="1418" w:type="dxa"/>
          </w:tcPr>
          <w:p w:rsidR="00BB5FC3" w:rsidRDefault="00BB5FC3">
            <w:pPr>
              <w:pStyle w:val="TableParagraph"/>
              <w:kinsoku w:val="0"/>
              <w:overflowPunct w:val="0"/>
              <w:spacing w:line="276" w:lineRule="auto"/>
              <w:rPr>
                <w:b/>
                <w:bCs/>
                <w:sz w:val="16"/>
                <w:szCs w:val="16"/>
                <w:lang w:val="sr-Cyrl-RS"/>
              </w:rPr>
            </w:pPr>
          </w:p>
        </w:tc>
        <w:tc>
          <w:tcPr>
            <w:tcW w:w="2126" w:type="dxa"/>
          </w:tcPr>
          <w:p w:rsidR="00BB5FC3" w:rsidRPr="00446FCD" w:rsidRDefault="00BB5FC3">
            <w:pPr>
              <w:pStyle w:val="TableParagraph"/>
              <w:rPr>
                <w:color w:val="FF0000"/>
              </w:rPr>
            </w:pPr>
          </w:p>
        </w:tc>
      </w:tr>
      <w:tr w:rsidR="00BB5FC3" w:rsidTr="00EA7954">
        <w:trPr>
          <w:trHeight w:val="410"/>
        </w:trPr>
        <w:tc>
          <w:tcPr>
            <w:tcW w:w="5291" w:type="dxa"/>
          </w:tcPr>
          <w:p w:rsidR="00BB5FC3" w:rsidRPr="00505AE6" w:rsidRDefault="00BB5FC3" w:rsidP="00A3578A">
            <w:pPr>
              <w:pStyle w:val="TableParagraph"/>
              <w:kinsoku w:val="0"/>
              <w:overflowPunct w:val="0"/>
              <w:spacing w:before="129" w:line="276" w:lineRule="auto"/>
              <w:ind w:left="25"/>
              <w:rPr>
                <w:w w:val="105"/>
                <w:lang w:val="sr-Cyrl-RS"/>
              </w:rPr>
            </w:pPr>
            <w:r w:rsidRPr="00505AE6">
              <w:rPr>
                <w:w w:val="105"/>
                <w:lang w:val="sr-Cyrl-RS"/>
              </w:rPr>
              <w:lastRenderedPageBreak/>
              <w:t>Набавка и угрдња</w:t>
            </w:r>
            <w:r>
              <w:rPr>
                <w:w w:val="105"/>
                <w:lang w:val="sr-Cyrl-RS"/>
              </w:rPr>
              <w:t xml:space="preserve"> ивичњака  минималне димензије 10х12х50 см </w:t>
            </w:r>
            <w:r w:rsidR="008768CB">
              <w:rPr>
                <w:w w:val="105"/>
                <w:lang w:val="sr-Cyrl-RS"/>
              </w:rPr>
              <w:t xml:space="preserve">или 6х20х50 см </w:t>
            </w:r>
            <w:r>
              <w:rPr>
                <w:w w:val="105"/>
                <w:lang w:val="sr-Cyrl-RS"/>
              </w:rPr>
              <w:t>на бетонску подлогу са заклињавањем ивичњака бетоном уз претходни ручни или машински ископ земље око терена и постављањем шљунка у мин. Дебљини од 8 см као тампона ради уградње ивичњака. Уграђени ивичњак је у висини завршног слоја асфалта. Обрачун по м уграђеног ивичњака.</w:t>
            </w:r>
          </w:p>
        </w:tc>
        <w:tc>
          <w:tcPr>
            <w:tcW w:w="992" w:type="dxa"/>
          </w:tcPr>
          <w:p w:rsidR="00BB5FC3" w:rsidRDefault="00BB5FC3">
            <w:pPr>
              <w:pStyle w:val="TableParagraph"/>
              <w:kinsoku w:val="0"/>
              <w:overflowPunct w:val="0"/>
              <w:spacing w:line="276" w:lineRule="auto"/>
              <w:rPr>
                <w:b/>
                <w:bCs/>
                <w:sz w:val="18"/>
                <w:szCs w:val="18"/>
                <w:lang w:val="sr-Cyrl-RS"/>
              </w:rPr>
            </w:pPr>
            <w:r>
              <w:rPr>
                <w:b/>
                <w:bCs/>
                <w:sz w:val="18"/>
                <w:szCs w:val="18"/>
                <w:lang w:val="sr-Cyrl-RS"/>
              </w:rPr>
              <w:t>м</w:t>
            </w:r>
          </w:p>
        </w:tc>
        <w:tc>
          <w:tcPr>
            <w:tcW w:w="1418" w:type="dxa"/>
          </w:tcPr>
          <w:p w:rsidR="00BB5FC3" w:rsidRDefault="00BB5FC3">
            <w:pPr>
              <w:pStyle w:val="TableParagraph"/>
              <w:kinsoku w:val="0"/>
              <w:overflowPunct w:val="0"/>
              <w:spacing w:line="276" w:lineRule="auto"/>
              <w:rPr>
                <w:b/>
                <w:bCs/>
                <w:sz w:val="16"/>
                <w:szCs w:val="16"/>
                <w:lang w:val="sr-Cyrl-RS"/>
              </w:rPr>
            </w:pPr>
            <w:r>
              <w:rPr>
                <w:b/>
                <w:bCs/>
                <w:sz w:val="16"/>
                <w:szCs w:val="16"/>
                <w:lang w:val="sr-Cyrl-RS"/>
              </w:rPr>
              <w:t>80,00</w:t>
            </w:r>
          </w:p>
        </w:tc>
        <w:tc>
          <w:tcPr>
            <w:tcW w:w="2126" w:type="dxa"/>
          </w:tcPr>
          <w:p w:rsidR="00BB5FC3" w:rsidRPr="00446FCD" w:rsidRDefault="00BB5FC3">
            <w:pPr>
              <w:pStyle w:val="TableParagraph"/>
              <w:rPr>
                <w:color w:val="FF0000"/>
              </w:rPr>
            </w:pPr>
          </w:p>
        </w:tc>
      </w:tr>
      <w:tr w:rsidR="00877857" w:rsidTr="00EA7954">
        <w:trPr>
          <w:trHeight w:val="410"/>
        </w:trPr>
        <w:tc>
          <w:tcPr>
            <w:tcW w:w="5291" w:type="dxa"/>
          </w:tcPr>
          <w:p w:rsidR="00877857" w:rsidRPr="00877857" w:rsidRDefault="00877857" w:rsidP="00A3578A">
            <w:pPr>
              <w:pStyle w:val="TableParagraph"/>
              <w:kinsoku w:val="0"/>
              <w:overflowPunct w:val="0"/>
              <w:spacing w:before="129" w:line="276" w:lineRule="auto"/>
              <w:ind w:left="25"/>
              <w:rPr>
                <w:b/>
                <w:w w:val="105"/>
                <w:lang w:val="sr-Cyrl-RS"/>
              </w:rPr>
            </w:pPr>
            <w:r w:rsidRPr="00877857">
              <w:rPr>
                <w:b/>
                <w:w w:val="105"/>
                <w:lang w:val="sr-Cyrl-RS"/>
              </w:rPr>
              <w:t>УКУПНО:</w:t>
            </w:r>
          </w:p>
        </w:tc>
        <w:tc>
          <w:tcPr>
            <w:tcW w:w="992" w:type="dxa"/>
          </w:tcPr>
          <w:p w:rsidR="00877857" w:rsidRDefault="00877857">
            <w:pPr>
              <w:pStyle w:val="TableParagraph"/>
              <w:kinsoku w:val="0"/>
              <w:overflowPunct w:val="0"/>
              <w:spacing w:line="276" w:lineRule="auto"/>
              <w:rPr>
                <w:b/>
                <w:bCs/>
                <w:sz w:val="18"/>
                <w:szCs w:val="18"/>
                <w:lang w:val="sr-Cyrl-RS"/>
              </w:rPr>
            </w:pPr>
          </w:p>
        </w:tc>
        <w:tc>
          <w:tcPr>
            <w:tcW w:w="1418" w:type="dxa"/>
          </w:tcPr>
          <w:p w:rsidR="00877857" w:rsidRDefault="00877857">
            <w:pPr>
              <w:pStyle w:val="TableParagraph"/>
              <w:kinsoku w:val="0"/>
              <w:overflowPunct w:val="0"/>
              <w:spacing w:line="276" w:lineRule="auto"/>
              <w:rPr>
                <w:b/>
                <w:bCs/>
                <w:sz w:val="16"/>
                <w:szCs w:val="16"/>
                <w:lang w:val="sr-Cyrl-RS"/>
              </w:rPr>
            </w:pPr>
          </w:p>
        </w:tc>
        <w:tc>
          <w:tcPr>
            <w:tcW w:w="2126" w:type="dxa"/>
          </w:tcPr>
          <w:p w:rsidR="00877857" w:rsidRPr="00446FCD" w:rsidRDefault="00877857">
            <w:pPr>
              <w:pStyle w:val="TableParagraph"/>
              <w:rPr>
                <w:color w:val="FF0000"/>
              </w:rPr>
            </w:pPr>
          </w:p>
        </w:tc>
      </w:tr>
    </w:tbl>
    <w:p w:rsidR="007D3082" w:rsidRDefault="007D3082" w:rsidP="0027610E">
      <w:pPr>
        <w:pStyle w:val="Naslov1"/>
        <w:tabs>
          <w:tab w:val="left" w:pos="991"/>
        </w:tabs>
        <w:spacing w:before="70"/>
        <w:ind w:left="972"/>
        <w:rPr>
          <w:b w:val="0"/>
          <w:bCs w:val="0"/>
          <w:lang w:val="sr-Cyrl-RS"/>
        </w:rPr>
      </w:pPr>
    </w:p>
    <w:p w:rsidR="0027610E" w:rsidRPr="008C62D1" w:rsidRDefault="0027610E" w:rsidP="00EA7954">
      <w:pPr>
        <w:pStyle w:val="Naslov1"/>
        <w:tabs>
          <w:tab w:val="left" w:pos="991"/>
        </w:tabs>
        <w:spacing w:before="70"/>
        <w:rPr>
          <w:lang w:val="sr-Cyrl-RS"/>
        </w:rPr>
      </w:pPr>
      <w:r>
        <w:rPr>
          <w:lang w:val="sr-Cyrl-RS"/>
        </w:rPr>
        <w:t xml:space="preserve"> 7) </w:t>
      </w:r>
      <w:r>
        <w:t>Образац - Предмер и пред</w:t>
      </w:r>
      <w:r w:rsidR="006826DA">
        <w:t xml:space="preserve">рачун радова </w:t>
      </w:r>
      <w:r w:rsidR="008C62D1">
        <w:rPr>
          <w:lang w:val="sr-Cyrl-RS"/>
        </w:rPr>
        <w:t xml:space="preserve">-друга етапа радова асвалтирање </w:t>
      </w:r>
      <w:r w:rsidR="00AA5FCA">
        <w:rPr>
          <w:lang w:val="sr-Cyrl-RS"/>
        </w:rPr>
        <w:t>осталог дворишног простора</w:t>
      </w:r>
    </w:p>
    <w:p w:rsidR="0027610E" w:rsidRDefault="0027610E" w:rsidP="0027610E">
      <w:pPr>
        <w:pStyle w:val="Teloteksta"/>
        <w:spacing w:before="3"/>
        <w:rPr>
          <w:b/>
          <w:sz w:val="21"/>
        </w:rPr>
      </w:pPr>
    </w:p>
    <w:tbl>
      <w:tblPr>
        <w:tblStyle w:val="TableNormal1"/>
        <w:tblW w:w="9827"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7"/>
        <w:gridCol w:w="993"/>
        <w:gridCol w:w="1701"/>
        <w:gridCol w:w="2126"/>
      </w:tblGrid>
      <w:tr w:rsidR="006F0A4F" w:rsidTr="00EA7954">
        <w:trPr>
          <w:trHeight w:val="1060"/>
        </w:trPr>
        <w:tc>
          <w:tcPr>
            <w:tcW w:w="5007" w:type="dxa"/>
          </w:tcPr>
          <w:p w:rsidR="006F0A4F" w:rsidRPr="00822134" w:rsidRDefault="006F0A4F" w:rsidP="0027610E">
            <w:pPr>
              <w:pStyle w:val="TableParagraph"/>
              <w:spacing w:line="251" w:lineRule="exact"/>
              <w:ind w:left="102"/>
              <w:rPr>
                <w:b/>
                <w:color w:val="000000" w:themeColor="text1"/>
              </w:rPr>
            </w:pPr>
            <w:r w:rsidRPr="00822134">
              <w:rPr>
                <w:b/>
                <w:color w:val="000000" w:themeColor="text1"/>
              </w:rPr>
              <w:t>ОПИС И ВРСТА РАДОВА</w:t>
            </w:r>
          </w:p>
        </w:tc>
        <w:tc>
          <w:tcPr>
            <w:tcW w:w="993" w:type="dxa"/>
          </w:tcPr>
          <w:p w:rsidR="006F0A4F" w:rsidRPr="00822134" w:rsidRDefault="006F0A4F" w:rsidP="0027610E">
            <w:pPr>
              <w:pStyle w:val="TableParagraph"/>
              <w:spacing w:line="276" w:lineRule="auto"/>
              <w:ind w:left="103" w:right="300"/>
              <w:rPr>
                <w:b/>
                <w:color w:val="000000" w:themeColor="text1"/>
              </w:rPr>
            </w:pPr>
            <w:r w:rsidRPr="00822134">
              <w:rPr>
                <w:b/>
                <w:color w:val="000000" w:themeColor="text1"/>
              </w:rPr>
              <w:t>Јед. мере</w:t>
            </w:r>
          </w:p>
        </w:tc>
        <w:tc>
          <w:tcPr>
            <w:tcW w:w="1701" w:type="dxa"/>
          </w:tcPr>
          <w:p w:rsidR="006F0A4F" w:rsidRPr="00822134" w:rsidRDefault="006F0A4F" w:rsidP="0027610E">
            <w:pPr>
              <w:pStyle w:val="TableParagraph"/>
              <w:spacing w:line="251" w:lineRule="exact"/>
              <w:ind w:left="103"/>
              <w:rPr>
                <w:b/>
                <w:color w:val="000000" w:themeColor="text1"/>
              </w:rPr>
            </w:pPr>
            <w:r w:rsidRPr="00822134">
              <w:rPr>
                <w:b/>
                <w:color w:val="000000" w:themeColor="text1"/>
              </w:rPr>
              <w:t>Количина</w:t>
            </w:r>
          </w:p>
        </w:tc>
        <w:tc>
          <w:tcPr>
            <w:tcW w:w="2126" w:type="dxa"/>
          </w:tcPr>
          <w:p w:rsidR="006F0A4F" w:rsidRPr="006F0A4F" w:rsidRDefault="006F0A4F" w:rsidP="0027610E">
            <w:pPr>
              <w:pStyle w:val="TableParagraph"/>
              <w:spacing w:line="276" w:lineRule="auto"/>
              <w:ind w:left="103" w:right="235"/>
              <w:rPr>
                <w:b/>
                <w:color w:val="000000" w:themeColor="text1"/>
                <w:lang w:val="sr-Cyrl-RS"/>
              </w:rPr>
            </w:pPr>
            <w:r>
              <w:rPr>
                <w:b/>
                <w:color w:val="000000" w:themeColor="text1"/>
                <w:lang w:val="sr-Cyrl-RS"/>
              </w:rPr>
              <w:t>Вредност радова</w:t>
            </w:r>
          </w:p>
        </w:tc>
      </w:tr>
      <w:tr w:rsidR="006F0A4F" w:rsidTr="00EA7954">
        <w:trPr>
          <w:trHeight w:val="580"/>
        </w:trPr>
        <w:tc>
          <w:tcPr>
            <w:tcW w:w="5007" w:type="dxa"/>
          </w:tcPr>
          <w:p w:rsidR="006F0A4F" w:rsidRPr="00822134" w:rsidRDefault="006F0A4F" w:rsidP="0027610E">
            <w:pPr>
              <w:pStyle w:val="TableParagraph"/>
              <w:spacing w:line="251" w:lineRule="exact"/>
              <w:ind w:left="102"/>
              <w:rPr>
                <w:b/>
                <w:color w:val="000000" w:themeColor="text1"/>
              </w:rPr>
            </w:pPr>
            <w:r w:rsidRPr="00822134">
              <w:rPr>
                <w:b/>
                <w:color w:val="000000" w:themeColor="text1"/>
              </w:rPr>
              <w:t>1</w:t>
            </w:r>
          </w:p>
        </w:tc>
        <w:tc>
          <w:tcPr>
            <w:tcW w:w="993" w:type="dxa"/>
          </w:tcPr>
          <w:p w:rsidR="006F0A4F" w:rsidRPr="00822134" w:rsidRDefault="006F0A4F" w:rsidP="0027610E">
            <w:pPr>
              <w:pStyle w:val="TableParagraph"/>
              <w:spacing w:line="251" w:lineRule="exact"/>
              <w:ind w:left="103"/>
              <w:rPr>
                <w:b/>
                <w:color w:val="000000" w:themeColor="text1"/>
              </w:rPr>
            </w:pPr>
            <w:r w:rsidRPr="00822134">
              <w:rPr>
                <w:b/>
                <w:color w:val="000000" w:themeColor="text1"/>
              </w:rPr>
              <w:t>2</w:t>
            </w:r>
          </w:p>
        </w:tc>
        <w:tc>
          <w:tcPr>
            <w:tcW w:w="1701" w:type="dxa"/>
          </w:tcPr>
          <w:p w:rsidR="006F0A4F" w:rsidRPr="00822134" w:rsidRDefault="006F0A4F" w:rsidP="0027610E">
            <w:pPr>
              <w:pStyle w:val="TableParagraph"/>
              <w:spacing w:line="251" w:lineRule="exact"/>
              <w:ind w:left="103"/>
              <w:rPr>
                <w:b/>
                <w:color w:val="000000" w:themeColor="text1"/>
              </w:rPr>
            </w:pPr>
            <w:r w:rsidRPr="00822134">
              <w:rPr>
                <w:b/>
                <w:color w:val="000000" w:themeColor="text1"/>
              </w:rPr>
              <w:t>3</w:t>
            </w:r>
          </w:p>
        </w:tc>
        <w:tc>
          <w:tcPr>
            <w:tcW w:w="2126" w:type="dxa"/>
          </w:tcPr>
          <w:p w:rsidR="006F0A4F" w:rsidRPr="006F0A4F" w:rsidRDefault="006F0A4F" w:rsidP="0027610E">
            <w:pPr>
              <w:pStyle w:val="TableParagraph"/>
              <w:spacing w:line="251" w:lineRule="exact"/>
              <w:ind w:left="103"/>
              <w:rPr>
                <w:b/>
                <w:color w:val="000000" w:themeColor="text1"/>
                <w:lang w:val="sr-Cyrl-RS"/>
              </w:rPr>
            </w:pPr>
            <w:r>
              <w:rPr>
                <w:b/>
                <w:color w:val="000000" w:themeColor="text1"/>
                <w:lang w:val="sr-Cyrl-RS"/>
              </w:rPr>
              <w:t>4</w:t>
            </w:r>
          </w:p>
        </w:tc>
      </w:tr>
      <w:tr w:rsidR="006F0A4F" w:rsidTr="00EA7954">
        <w:trPr>
          <w:trHeight w:val="580"/>
        </w:trPr>
        <w:tc>
          <w:tcPr>
            <w:tcW w:w="5007" w:type="dxa"/>
          </w:tcPr>
          <w:p w:rsidR="006F0A4F" w:rsidRPr="00A3578A" w:rsidRDefault="006F0A4F" w:rsidP="0027610E">
            <w:pPr>
              <w:pStyle w:val="TableParagraph"/>
              <w:spacing w:line="251" w:lineRule="exact"/>
              <w:ind w:left="102"/>
              <w:rPr>
                <w:b/>
                <w:color w:val="000000" w:themeColor="text1"/>
                <w:lang w:val="sr-Cyrl-RS"/>
              </w:rPr>
            </w:pPr>
            <w:r>
              <w:rPr>
                <w:b/>
                <w:color w:val="000000" w:themeColor="text1"/>
                <w:lang w:val="sr-Cyrl-RS"/>
              </w:rPr>
              <w:t>А</w:t>
            </w:r>
            <w:r w:rsidR="00FD4FA2">
              <w:rPr>
                <w:b/>
                <w:color w:val="000000" w:themeColor="text1"/>
                <w:lang w:val="sr-Cyrl-RS"/>
              </w:rPr>
              <w:t>)</w:t>
            </w:r>
            <w:r>
              <w:rPr>
                <w:b/>
                <w:color w:val="000000" w:themeColor="text1"/>
                <w:lang w:val="sr-Cyrl-RS"/>
              </w:rPr>
              <w:t xml:space="preserve">   ПРИПРЕМНИ РАДОВИ</w:t>
            </w:r>
          </w:p>
        </w:tc>
        <w:tc>
          <w:tcPr>
            <w:tcW w:w="993" w:type="dxa"/>
          </w:tcPr>
          <w:p w:rsidR="006F0A4F" w:rsidRPr="00822134" w:rsidRDefault="006F0A4F" w:rsidP="0027610E">
            <w:pPr>
              <w:pStyle w:val="TableParagraph"/>
              <w:spacing w:line="251" w:lineRule="exact"/>
              <w:ind w:left="103"/>
              <w:rPr>
                <w:b/>
                <w:color w:val="000000" w:themeColor="text1"/>
              </w:rPr>
            </w:pPr>
          </w:p>
        </w:tc>
        <w:tc>
          <w:tcPr>
            <w:tcW w:w="1701" w:type="dxa"/>
          </w:tcPr>
          <w:p w:rsidR="006F0A4F" w:rsidRPr="00822134" w:rsidRDefault="006F0A4F" w:rsidP="0027610E">
            <w:pPr>
              <w:pStyle w:val="TableParagraph"/>
              <w:spacing w:line="251" w:lineRule="exact"/>
              <w:ind w:left="103"/>
              <w:rPr>
                <w:b/>
                <w:color w:val="000000" w:themeColor="text1"/>
              </w:rPr>
            </w:pPr>
          </w:p>
        </w:tc>
        <w:tc>
          <w:tcPr>
            <w:tcW w:w="2126" w:type="dxa"/>
          </w:tcPr>
          <w:p w:rsidR="006F0A4F" w:rsidRPr="00822134" w:rsidRDefault="006F0A4F" w:rsidP="0027610E">
            <w:pPr>
              <w:pStyle w:val="TableParagraph"/>
              <w:spacing w:line="251" w:lineRule="exact"/>
              <w:ind w:left="103"/>
              <w:rPr>
                <w:b/>
                <w:color w:val="000000" w:themeColor="text1"/>
              </w:rPr>
            </w:pPr>
          </w:p>
        </w:tc>
      </w:tr>
      <w:tr w:rsidR="006F0A4F" w:rsidTr="00EA7954">
        <w:trPr>
          <w:trHeight w:val="1000"/>
        </w:trPr>
        <w:tc>
          <w:tcPr>
            <w:tcW w:w="5007" w:type="dxa"/>
          </w:tcPr>
          <w:p w:rsidR="006F0A4F" w:rsidRPr="00160A72" w:rsidRDefault="006F0A4F" w:rsidP="0027610E">
            <w:pPr>
              <w:pStyle w:val="TableParagraph"/>
              <w:kinsoku w:val="0"/>
              <w:overflowPunct w:val="0"/>
              <w:spacing w:before="105" w:line="276" w:lineRule="auto"/>
              <w:ind w:left="25" w:right="-4"/>
              <w:rPr>
                <w:w w:val="105"/>
                <w:lang w:val="sr-Cyrl-RS"/>
              </w:rPr>
            </w:pPr>
            <w:r>
              <w:rPr>
                <w:w w:val="105"/>
                <w:lang w:val="sr-Cyrl-RS"/>
              </w:rPr>
              <w:t>1)</w:t>
            </w:r>
            <w:r w:rsidRPr="00160A72">
              <w:rPr>
                <w:w w:val="105"/>
                <w:lang w:val="sr-Cyrl-RS"/>
              </w:rPr>
              <w:t>Набавка пестицига „Тотал“ и прскање траве</w:t>
            </w:r>
            <w:r w:rsidR="000650DB">
              <w:rPr>
                <w:w w:val="105"/>
                <w:lang w:val="sr-Cyrl-RS"/>
              </w:rPr>
              <w:t xml:space="preserve"> на деловима</w:t>
            </w:r>
            <w:r>
              <w:rPr>
                <w:w w:val="105"/>
                <w:lang w:val="sr-Cyrl-RS"/>
              </w:rPr>
              <w:t xml:space="preserve"> терена у пукотинама у ширини до 20 цм где је избила из асфалта. Обрачун по м</w:t>
            </w:r>
          </w:p>
        </w:tc>
        <w:tc>
          <w:tcPr>
            <w:tcW w:w="993" w:type="dxa"/>
          </w:tcPr>
          <w:p w:rsidR="006F0A4F" w:rsidRDefault="006F0A4F" w:rsidP="0027610E">
            <w:pPr>
              <w:pStyle w:val="TableParagraph"/>
              <w:kinsoku w:val="0"/>
              <w:overflowPunct w:val="0"/>
              <w:spacing w:before="4" w:line="276" w:lineRule="auto"/>
              <w:rPr>
                <w:b/>
                <w:bCs/>
                <w:sz w:val="15"/>
                <w:szCs w:val="15"/>
              </w:rPr>
            </w:pPr>
          </w:p>
          <w:p w:rsidR="006F0A4F" w:rsidRPr="00931E91" w:rsidRDefault="006F0A4F" w:rsidP="0027610E">
            <w:pPr>
              <w:pStyle w:val="TableParagraph"/>
              <w:kinsoku w:val="0"/>
              <w:overflowPunct w:val="0"/>
              <w:spacing w:line="276" w:lineRule="auto"/>
              <w:ind w:left="148" w:right="135"/>
              <w:jc w:val="center"/>
              <w:rPr>
                <w:b/>
                <w:sz w:val="10"/>
                <w:szCs w:val="10"/>
                <w:lang w:val="sr-Cyrl-RS"/>
              </w:rPr>
            </w:pPr>
            <w:r w:rsidRPr="00931E91">
              <w:rPr>
                <w:b/>
                <w:position w:val="-7"/>
                <w:sz w:val="14"/>
                <w:szCs w:val="14"/>
              </w:rPr>
              <w:t>M</w:t>
            </w:r>
          </w:p>
        </w:tc>
        <w:tc>
          <w:tcPr>
            <w:tcW w:w="1701" w:type="dxa"/>
          </w:tcPr>
          <w:p w:rsidR="006F0A4F" w:rsidRDefault="006F0A4F" w:rsidP="0027610E">
            <w:pPr>
              <w:pStyle w:val="TableParagraph"/>
              <w:kinsoku w:val="0"/>
              <w:overflowPunct w:val="0"/>
              <w:spacing w:line="276" w:lineRule="auto"/>
              <w:ind w:left="46" w:right="32"/>
              <w:jc w:val="center"/>
              <w:rPr>
                <w:b/>
                <w:bCs/>
                <w:sz w:val="16"/>
                <w:szCs w:val="16"/>
                <w:lang w:val="sr-Cyrl-RS"/>
              </w:rPr>
            </w:pPr>
          </w:p>
          <w:p w:rsidR="006F0A4F" w:rsidRPr="006F0A4F" w:rsidRDefault="006F0A4F" w:rsidP="0027610E">
            <w:pPr>
              <w:pStyle w:val="TableParagraph"/>
              <w:kinsoku w:val="0"/>
              <w:overflowPunct w:val="0"/>
              <w:spacing w:line="276" w:lineRule="auto"/>
              <w:ind w:left="46" w:right="32"/>
              <w:jc w:val="center"/>
              <w:rPr>
                <w:b/>
                <w:w w:val="105"/>
                <w:sz w:val="16"/>
                <w:szCs w:val="16"/>
                <w:lang w:val="sr-Cyrl-RS"/>
              </w:rPr>
            </w:pPr>
            <w:r w:rsidRPr="006F0A4F">
              <w:rPr>
                <w:b/>
                <w:w w:val="105"/>
                <w:sz w:val="16"/>
                <w:szCs w:val="16"/>
                <w:lang w:val="sr-Cyrl-RS"/>
              </w:rPr>
              <w:t>300,00</w:t>
            </w:r>
          </w:p>
        </w:tc>
        <w:tc>
          <w:tcPr>
            <w:tcW w:w="2126" w:type="dxa"/>
          </w:tcPr>
          <w:p w:rsidR="006F0A4F" w:rsidRPr="00446FCD" w:rsidRDefault="006F0A4F" w:rsidP="0027610E">
            <w:pPr>
              <w:pStyle w:val="TableParagraph"/>
              <w:rPr>
                <w:color w:val="FF0000"/>
              </w:rPr>
            </w:pPr>
          </w:p>
        </w:tc>
      </w:tr>
      <w:tr w:rsidR="006F0A4F" w:rsidTr="00EA7954">
        <w:trPr>
          <w:trHeight w:val="1000"/>
        </w:trPr>
        <w:tc>
          <w:tcPr>
            <w:tcW w:w="5007" w:type="dxa"/>
          </w:tcPr>
          <w:p w:rsidR="006F0A4F" w:rsidRDefault="006F0A4F" w:rsidP="0027610E">
            <w:pPr>
              <w:pStyle w:val="TableParagraph"/>
              <w:kinsoku w:val="0"/>
              <w:overflowPunct w:val="0"/>
              <w:spacing w:before="105" w:line="276" w:lineRule="auto"/>
              <w:ind w:left="25" w:right="-4"/>
              <w:rPr>
                <w:w w:val="105"/>
                <w:lang w:val="sr-Cyrl-RS"/>
              </w:rPr>
            </w:pPr>
            <w:r>
              <w:rPr>
                <w:w w:val="105"/>
                <w:lang w:val="sr-Cyrl-RS"/>
              </w:rPr>
              <w:t>2)Шлицање бетона у ширини до 10 цм где је избила трава и попуњавање рупа асфалтном масом. Обрачун по м</w:t>
            </w:r>
          </w:p>
        </w:tc>
        <w:tc>
          <w:tcPr>
            <w:tcW w:w="993" w:type="dxa"/>
          </w:tcPr>
          <w:p w:rsidR="006F0A4F" w:rsidRPr="00931E91" w:rsidRDefault="006F0A4F" w:rsidP="0027610E">
            <w:pPr>
              <w:pStyle w:val="TableParagraph"/>
              <w:kinsoku w:val="0"/>
              <w:overflowPunct w:val="0"/>
              <w:spacing w:before="4" w:line="276" w:lineRule="auto"/>
              <w:rPr>
                <w:b/>
                <w:bCs/>
                <w:sz w:val="15"/>
                <w:szCs w:val="15"/>
                <w:lang w:val="sr-Cyrl-RS"/>
              </w:rPr>
            </w:pPr>
            <w:r>
              <w:rPr>
                <w:b/>
                <w:bCs/>
                <w:sz w:val="15"/>
                <w:szCs w:val="15"/>
                <w:lang w:val="sr-Cyrl-RS"/>
              </w:rPr>
              <w:t xml:space="preserve">        М</w:t>
            </w:r>
          </w:p>
        </w:tc>
        <w:tc>
          <w:tcPr>
            <w:tcW w:w="1701" w:type="dxa"/>
          </w:tcPr>
          <w:p w:rsidR="006F0A4F" w:rsidRPr="00931E91" w:rsidRDefault="006F0A4F" w:rsidP="0027610E">
            <w:pPr>
              <w:pStyle w:val="TableParagraph"/>
              <w:kinsoku w:val="0"/>
              <w:overflowPunct w:val="0"/>
              <w:spacing w:before="10" w:line="276" w:lineRule="auto"/>
              <w:rPr>
                <w:b/>
                <w:bCs/>
                <w:sz w:val="16"/>
                <w:szCs w:val="16"/>
                <w:lang w:val="sr-Cyrl-RS"/>
              </w:rPr>
            </w:pPr>
            <w:r>
              <w:rPr>
                <w:b/>
                <w:bCs/>
                <w:sz w:val="16"/>
                <w:szCs w:val="16"/>
                <w:lang w:val="sr-Cyrl-RS"/>
              </w:rPr>
              <w:t xml:space="preserve">  </w:t>
            </w:r>
            <w:r w:rsidRPr="00931E91">
              <w:rPr>
                <w:b/>
                <w:bCs/>
                <w:sz w:val="16"/>
                <w:szCs w:val="16"/>
                <w:lang w:val="sr-Cyrl-RS"/>
              </w:rPr>
              <w:t>250,00</w:t>
            </w:r>
          </w:p>
        </w:tc>
        <w:tc>
          <w:tcPr>
            <w:tcW w:w="2126" w:type="dxa"/>
          </w:tcPr>
          <w:p w:rsidR="006F0A4F" w:rsidRPr="00446FCD" w:rsidRDefault="006F0A4F" w:rsidP="0027610E">
            <w:pPr>
              <w:pStyle w:val="TableParagraph"/>
              <w:rPr>
                <w:color w:val="FF0000"/>
              </w:rPr>
            </w:pPr>
          </w:p>
        </w:tc>
      </w:tr>
      <w:tr w:rsidR="006F0A4F" w:rsidTr="00EA7954">
        <w:trPr>
          <w:trHeight w:val="1000"/>
        </w:trPr>
        <w:tc>
          <w:tcPr>
            <w:tcW w:w="5007" w:type="dxa"/>
          </w:tcPr>
          <w:p w:rsidR="006F0A4F" w:rsidRDefault="006F0A4F" w:rsidP="0027610E">
            <w:pPr>
              <w:pStyle w:val="TableParagraph"/>
              <w:kinsoku w:val="0"/>
              <w:overflowPunct w:val="0"/>
              <w:spacing w:before="105" w:line="276" w:lineRule="auto"/>
              <w:ind w:left="25" w:right="-4"/>
              <w:rPr>
                <w:w w:val="105"/>
                <w:lang w:val="sr-Cyrl-RS"/>
              </w:rPr>
            </w:pPr>
            <w:r>
              <w:rPr>
                <w:w w:val="105"/>
                <w:lang w:val="sr-Cyrl-RS"/>
              </w:rPr>
              <w:t>3</w:t>
            </w:r>
            <w:r w:rsidR="00523076">
              <w:rPr>
                <w:w w:val="105"/>
                <w:lang w:val="sr-Cyrl-RS"/>
              </w:rPr>
              <w:t>)Машински ископ у дубини од 40 с</w:t>
            </w:r>
            <w:r>
              <w:rPr>
                <w:w w:val="105"/>
                <w:lang w:val="sr-Cyrl-RS"/>
              </w:rPr>
              <w:t>м ради постављања туцаника и ризле. Сав ископани материјал се одвози на градску депонију. Обрачун по м3</w:t>
            </w:r>
          </w:p>
        </w:tc>
        <w:tc>
          <w:tcPr>
            <w:tcW w:w="993" w:type="dxa"/>
          </w:tcPr>
          <w:p w:rsidR="006F0A4F" w:rsidRPr="00931E91" w:rsidRDefault="006F0A4F" w:rsidP="0027610E">
            <w:pPr>
              <w:pStyle w:val="TableParagraph"/>
              <w:kinsoku w:val="0"/>
              <w:overflowPunct w:val="0"/>
              <w:spacing w:before="4" w:line="276" w:lineRule="auto"/>
              <w:rPr>
                <w:b/>
                <w:bCs/>
                <w:sz w:val="15"/>
                <w:szCs w:val="15"/>
                <w:lang w:val="sr-Cyrl-RS"/>
              </w:rPr>
            </w:pPr>
            <w:r>
              <w:rPr>
                <w:bCs/>
                <w:sz w:val="15"/>
                <w:szCs w:val="15"/>
                <w:lang w:val="sr-Cyrl-RS"/>
              </w:rPr>
              <w:t xml:space="preserve">      </w:t>
            </w:r>
            <w:r w:rsidRPr="00931E91">
              <w:rPr>
                <w:b/>
                <w:bCs/>
                <w:sz w:val="15"/>
                <w:szCs w:val="15"/>
                <w:lang w:val="sr-Cyrl-RS"/>
              </w:rPr>
              <w:t xml:space="preserve"> М3</w:t>
            </w:r>
          </w:p>
        </w:tc>
        <w:tc>
          <w:tcPr>
            <w:tcW w:w="1701" w:type="dxa"/>
          </w:tcPr>
          <w:p w:rsidR="006F0A4F" w:rsidRPr="00931E91" w:rsidRDefault="006F0A4F" w:rsidP="0027610E">
            <w:pPr>
              <w:pStyle w:val="TableParagraph"/>
              <w:kinsoku w:val="0"/>
              <w:overflowPunct w:val="0"/>
              <w:spacing w:before="10" w:line="276" w:lineRule="auto"/>
              <w:rPr>
                <w:b/>
                <w:bCs/>
                <w:sz w:val="16"/>
                <w:szCs w:val="16"/>
                <w:lang w:val="sr-Cyrl-RS"/>
              </w:rPr>
            </w:pPr>
            <w:r>
              <w:rPr>
                <w:b/>
                <w:bCs/>
                <w:sz w:val="16"/>
                <w:szCs w:val="16"/>
                <w:lang w:val="sr-Cyrl-RS"/>
              </w:rPr>
              <w:t xml:space="preserve">     </w:t>
            </w:r>
            <w:r w:rsidRPr="00931E91">
              <w:rPr>
                <w:b/>
                <w:bCs/>
                <w:sz w:val="16"/>
                <w:szCs w:val="16"/>
                <w:lang w:val="sr-Cyrl-RS"/>
              </w:rPr>
              <w:t>21,61</w:t>
            </w:r>
          </w:p>
        </w:tc>
        <w:tc>
          <w:tcPr>
            <w:tcW w:w="2126" w:type="dxa"/>
          </w:tcPr>
          <w:p w:rsidR="006F0A4F" w:rsidRPr="00446FCD" w:rsidRDefault="006F0A4F" w:rsidP="0027610E">
            <w:pPr>
              <w:pStyle w:val="TableParagraph"/>
              <w:rPr>
                <w:color w:val="FF0000"/>
              </w:rPr>
            </w:pPr>
          </w:p>
        </w:tc>
      </w:tr>
      <w:tr w:rsidR="006F0A4F" w:rsidTr="00EA7954">
        <w:trPr>
          <w:trHeight w:val="1000"/>
        </w:trPr>
        <w:tc>
          <w:tcPr>
            <w:tcW w:w="5007" w:type="dxa"/>
          </w:tcPr>
          <w:p w:rsidR="006F0A4F" w:rsidRDefault="006F0A4F" w:rsidP="0027610E">
            <w:pPr>
              <w:pStyle w:val="TableParagraph"/>
              <w:kinsoku w:val="0"/>
              <w:overflowPunct w:val="0"/>
              <w:spacing w:before="105" w:line="276" w:lineRule="auto"/>
              <w:ind w:left="25" w:right="-4"/>
              <w:rPr>
                <w:w w:val="105"/>
                <w:lang w:val="sr-Cyrl-RS"/>
              </w:rPr>
            </w:pPr>
            <w:r w:rsidRPr="004C499D">
              <w:rPr>
                <w:w w:val="105"/>
                <w:lang w:val="sr-Cyrl-RS"/>
              </w:rPr>
              <w:t>4)</w:t>
            </w:r>
            <w:r w:rsidR="004C499D">
              <w:rPr>
                <w:w w:val="105"/>
                <w:lang w:val="sr-Cyrl-RS"/>
              </w:rPr>
              <w:t xml:space="preserve">Набавка и уградња туцаника и ризле ради стабилизације </w:t>
            </w:r>
            <w:r w:rsidRPr="004C499D">
              <w:rPr>
                <w:w w:val="105"/>
                <w:lang w:val="sr-Cyrl-RS"/>
              </w:rPr>
              <w:t>подлоге за асфалтирање. Постељица се ваља, а ризла и туцаник се сабијају</w:t>
            </w:r>
            <w:r>
              <w:rPr>
                <w:w w:val="105"/>
                <w:lang w:val="sr-Cyrl-RS"/>
              </w:rPr>
              <w:t xml:space="preserve"> до потребне носивости за асфалтирање. Обрачун по м3</w:t>
            </w:r>
          </w:p>
        </w:tc>
        <w:tc>
          <w:tcPr>
            <w:tcW w:w="993" w:type="dxa"/>
          </w:tcPr>
          <w:p w:rsidR="006F0A4F" w:rsidRPr="00931E91" w:rsidRDefault="006F0A4F" w:rsidP="0027610E">
            <w:pPr>
              <w:pStyle w:val="TableParagraph"/>
              <w:kinsoku w:val="0"/>
              <w:overflowPunct w:val="0"/>
              <w:spacing w:before="4" w:line="276" w:lineRule="auto"/>
              <w:rPr>
                <w:b/>
                <w:bCs/>
                <w:sz w:val="15"/>
                <w:szCs w:val="15"/>
                <w:lang w:val="sr-Cyrl-RS"/>
              </w:rPr>
            </w:pPr>
            <w:r>
              <w:rPr>
                <w:bCs/>
                <w:sz w:val="15"/>
                <w:szCs w:val="15"/>
                <w:lang w:val="sr-Cyrl-RS"/>
              </w:rPr>
              <w:t xml:space="preserve">      </w:t>
            </w:r>
            <w:r w:rsidRPr="00931E91">
              <w:rPr>
                <w:b/>
                <w:bCs/>
                <w:sz w:val="15"/>
                <w:szCs w:val="15"/>
                <w:lang w:val="sr-Cyrl-RS"/>
              </w:rPr>
              <w:t>М3</w:t>
            </w:r>
          </w:p>
        </w:tc>
        <w:tc>
          <w:tcPr>
            <w:tcW w:w="1701" w:type="dxa"/>
          </w:tcPr>
          <w:p w:rsidR="006F0A4F" w:rsidRPr="00931E91" w:rsidRDefault="006F0A4F" w:rsidP="0027610E">
            <w:pPr>
              <w:pStyle w:val="TableParagraph"/>
              <w:kinsoku w:val="0"/>
              <w:overflowPunct w:val="0"/>
              <w:spacing w:before="10" w:line="276" w:lineRule="auto"/>
              <w:rPr>
                <w:b/>
                <w:bCs/>
                <w:sz w:val="16"/>
                <w:szCs w:val="16"/>
                <w:lang w:val="sr-Cyrl-RS"/>
              </w:rPr>
            </w:pPr>
            <w:r w:rsidRPr="00602CC6">
              <w:rPr>
                <w:bCs/>
                <w:sz w:val="16"/>
                <w:szCs w:val="16"/>
                <w:lang w:val="sr-Cyrl-RS"/>
              </w:rPr>
              <w:t xml:space="preserve">    </w:t>
            </w:r>
            <w:r w:rsidRPr="00931E91">
              <w:rPr>
                <w:b/>
                <w:bCs/>
                <w:sz w:val="16"/>
                <w:szCs w:val="16"/>
                <w:lang w:val="sr-Cyrl-RS"/>
              </w:rPr>
              <w:t>21,61</w:t>
            </w:r>
          </w:p>
        </w:tc>
        <w:tc>
          <w:tcPr>
            <w:tcW w:w="2126" w:type="dxa"/>
          </w:tcPr>
          <w:p w:rsidR="006F0A4F" w:rsidRPr="00446FCD" w:rsidRDefault="006F0A4F" w:rsidP="0027610E">
            <w:pPr>
              <w:pStyle w:val="TableParagraph"/>
              <w:rPr>
                <w:color w:val="FF0000"/>
              </w:rPr>
            </w:pPr>
          </w:p>
        </w:tc>
      </w:tr>
      <w:tr w:rsidR="006F0A4F" w:rsidTr="00EA7954">
        <w:trPr>
          <w:trHeight w:val="1000"/>
        </w:trPr>
        <w:tc>
          <w:tcPr>
            <w:tcW w:w="5007" w:type="dxa"/>
          </w:tcPr>
          <w:p w:rsidR="006F0A4F" w:rsidRDefault="006F0A4F" w:rsidP="0027610E">
            <w:pPr>
              <w:pStyle w:val="TableParagraph"/>
              <w:kinsoku w:val="0"/>
              <w:overflowPunct w:val="0"/>
              <w:spacing w:before="105" w:line="276" w:lineRule="auto"/>
              <w:ind w:left="25" w:right="-4"/>
              <w:rPr>
                <w:w w:val="105"/>
                <w:lang w:val="sr-Cyrl-RS"/>
              </w:rPr>
            </w:pPr>
            <w:r>
              <w:rPr>
                <w:w w:val="105"/>
                <w:lang w:val="sr-Cyrl-RS"/>
              </w:rPr>
              <w:t>5)набавка и уградња асфалтне масе АВВ ради попуњавања удубљења и нивелације терена ради давања падова уз претходно прскање битулитске емулзије. Обрачун по м3 уграђене масе.</w:t>
            </w:r>
          </w:p>
        </w:tc>
        <w:tc>
          <w:tcPr>
            <w:tcW w:w="993" w:type="dxa"/>
          </w:tcPr>
          <w:p w:rsidR="006F0A4F" w:rsidRPr="00931E91" w:rsidRDefault="006F0A4F" w:rsidP="0027610E">
            <w:pPr>
              <w:pStyle w:val="TableParagraph"/>
              <w:kinsoku w:val="0"/>
              <w:overflowPunct w:val="0"/>
              <w:spacing w:before="4" w:line="276" w:lineRule="auto"/>
              <w:rPr>
                <w:b/>
                <w:bCs/>
                <w:sz w:val="15"/>
                <w:szCs w:val="15"/>
                <w:lang w:val="sr-Cyrl-RS"/>
              </w:rPr>
            </w:pPr>
            <w:r w:rsidRPr="00931E91">
              <w:rPr>
                <w:b/>
                <w:bCs/>
                <w:sz w:val="15"/>
                <w:szCs w:val="15"/>
                <w:lang w:val="sr-Cyrl-RS"/>
              </w:rPr>
              <w:t xml:space="preserve">      М3</w:t>
            </w:r>
          </w:p>
        </w:tc>
        <w:tc>
          <w:tcPr>
            <w:tcW w:w="1701" w:type="dxa"/>
          </w:tcPr>
          <w:p w:rsidR="006F0A4F" w:rsidRPr="00931E91" w:rsidRDefault="006F0A4F" w:rsidP="0027610E">
            <w:pPr>
              <w:pStyle w:val="TableParagraph"/>
              <w:kinsoku w:val="0"/>
              <w:overflowPunct w:val="0"/>
              <w:spacing w:before="10" w:line="276" w:lineRule="auto"/>
              <w:rPr>
                <w:b/>
                <w:bCs/>
                <w:sz w:val="16"/>
                <w:szCs w:val="16"/>
                <w:lang w:val="sr-Cyrl-RS"/>
              </w:rPr>
            </w:pPr>
            <w:r>
              <w:rPr>
                <w:bCs/>
                <w:sz w:val="16"/>
                <w:szCs w:val="16"/>
                <w:lang w:val="sr-Cyrl-RS"/>
              </w:rPr>
              <w:t xml:space="preserve">     </w:t>
            </w:r>
            <w:r w:rsidRPr="00931E91">
              <w:rPr>
                <w:b/>
                <w:bCs/>
                <w:sz w:val="16"/>
                <w:szCs w:val="16"/>
                <w:lang w:val="sr-Cyrl-RS"/>
              </w:rPr>
              <w:t>18,00</w:t>
            </w:r>
          </w:p>
        </w:tc>
        <w:tc>
          <w:tcPr>
            <w:tcW w:w="2126" w:type="dxa"/>
          </w:tcPr>
          <w:p w:rsidR="006F0A4F" w:rsidRPr="00446FCD" w:rsidRDefault="006F0A4F" w:rsidP="0027610E">
            <w:pPr>
              <w:pStyle w:val="TableParagraph"/>
              <w:rPr>
                <w:color w:val="FF0000"/>
              </w:rPr>
            </w:pPr>
          </w:p>
        </w:tc>
      </w:tr>
      <w:tr w:rsidR="006F0A4F" w:rsidTr="00EA7954">
        <w:trPr>
          <w:trHeight w:val="528"/>
        </w:trPr>
        <w:tc>
          <w:tcPr>
            <w:tcW w:w="5007" w:type="dxa"/>
          </w:tcPr>
          <w:p w:rsidR="006F0A4F" w:rsidRPr="00602CC6" w:rsidRDefault="006F0A4F" w:rsidP="0027610E">
            <w:pPr>
              <w:pStyle w:val="TableParagraph"/>
              <w:kinsoku w:val="0"/>
              <w:overflowPunct w:val="0"/>
              <w:spacing w:before="105" w:line="276" w:lineRule="auto"/>
              <w:ind w:left="25" w:right="-4"/>
              <w:rPr>
                <w:b/>
                <w:w w:val="105"/>
                <w:lang w:val="sr-Cyrl-RS"/>
              </w:rPr>
            </w:pPr>
            <w:r w:rsidRPr="00602CC6">
              <w:rPr>
                <w:b/>
                <w:w w:val="105"/>
                <w:lang w:val="sr-Cyrl-RS"/>
              </w:rPr>
              <w:t>Б</w:t>
            </w:r>
            <w:r w:rsidR="00FD4FA2">
              <w:rPr>
                <w:b/>
                <w:w w:val="105"/>
                <w:lang w:val="sr-Cyrl-RS"/>
              </w:rPr>
              <w:t>)</w:t>
            </w:r>
            <w:r w:rsidRPr="00602CC6">
              <w:rPr>
                <w:b/>
                <w:w w:val="105"/>
                <w:lang w:val="sr-Cyrl-RS"/>
              </w:rPr>
              <w:t xml:space="preserve">  АСФАЛТИРАЊЕ ТЕРЕНА</w:t>
            </w:r>
          </w:p>
        </w:tc>
        <w:tc>
          <w:tcPr>
            <w:tcW w:w="993" w:type="dxa"/>
          </w:tcPr>
          <w:p w:rsidR="006F0A4F" w:rsidRDefault="006F0A4F" w:rsidP="0027610E">
            <w:pPr>
              <w:pStyle w:val="TableParagraph"/>
              <w:kinsoku w:val="0"/>
              <w:overflowPunct w:val="0"/>
              <w:spacing w:before="4" w:line="276" w:lineRule="auto"/>
              <w:rPr>
                <w:bCs/>
                <w:sz w:val="15"/>
                <w:szCs w:val="15"/>
                <w:lang w:val="sr-Cyrl-RS"/>
              </w:rPr>
            </w:pPr>
          </w:p>
        </w:tc>
        <w:tc>
          <w:tcPr>
            <w:tcW w:w="1701" w:type="dxa"/>
          </w:tcPr>
          <w:p w:rsidR="006F0A4F" w:rsidRDefault="006F0A4F" w:rsidP="0027610E">
            <w:pPr>
              <w:pStyle w:val="TableParagraph"/>
              <w:kinsoku w:val="0"/>
              <w:overflowPunct w:val="0"/>
              <w:spacing w:before="10" w:line="276" w:lineRule="auto"/>
              <w:rPr>
                <w:bCs/>
                <w:sz w:val="16"/>
                <w:szCs w:val="16"/>
                <w:lang w:val="sr-Cyrl-RS"/>
              </w:rPr>
            </w:pPr>
          </w:p>
        </w:tc>
        <w:tc>
          <w:tcPr>
            <w:tcW w:w="2126" w:type="dxa"/>
          </w:tcPr>
          <w:p w:rsidR="006F0A4F" w:rsidRPr="00446FCD" w:rsidRDefault="006F0A4F" w:rsidP="0027610E">
            <w:pPr>
              <w:pStyle w:val="TableParagraph"/>
              <w:rPr>
                <w:color w:val="FF0000"/>
              </w:rPr>
            </w:pPr>
          </w:p>
        </w:tc>
      </w:tr>
      <w:tr w:rsidR="006F0A4F" w:rsidTr="00EA7954">
        <w:trPr>
          <w:trHeight w:val="528"/>
        </w:trPr>
        <w:tc>
          <w:tcPr>
            <w:tcW w:w="5007" w:type="dxa"/>
          </w:tcPr>
          <w:p w:rsidR="006F0A4F" w:rsidRPr="00602CC6" w:rsidRDefault="006F0A4F" w:rsidP="0027610E">
            <w:pPr>
              <w:pStyle w:val="TableParagraph"/>
              <w:kinsoku w:val="0"/>
              <w:overflowPunct w:val="0"/>
              <w:spacing w:before="105" w:line="276" w:lineRule="auto"/>
              <w:ind w:left="25" w:right="-4"/>
              <w:rPr>
                <w:w w:val="105"/>
                <w:lang w:val="sr-Cyrl-RS"/>
              </w:rPr>
            </w:pPr>
            <w:r w:rsidRPr="00602CC6">
              <w:rPr>
                <w:w w:val="105"/>
                <w:lang w:val="sr-Cyrl-RS"/>
              </w:rPr>
              <w:t>1)</w:t>
            </w:r>
            <w:r>
              <w:rPr>
                <w:w w:val="105"/>
                <w:lang w:val="sr-Cyrl-RS"/>
              </w:rPr>
              <w:t>Набавка и уградња битуменске емулзије ради уградње нове асфалтне масе. Обрачун по м2.</w:t>
            </w:r>
          </w:p>
        </w:tc>
        <w:tc>
          <w:tcPr>
            <w:tcW w:w="993" w:type="dxa"/>
          </w:tcPr>
          <w:p w:rsidR="006F0A4F" w:rsidRPr="00931E91" w:rsidRDefault="006F0A4F" w:rsidP="0027610E">
            <w:pPr>
              <w:pStyle w:val="TableParagraph"/>
              <w:kinsoku w:val="0"/>
              <w:overflowPunct w:val="0"/>
              <w:spacing w:before="4" w:line="276" w:lineRule="auto"/>
              <w:rPr>
                <w:b/>
                <w:bCs/>
                <w:sz w:val="15"/>
                <w:szCs w:val="15"/>
                <w:lang w:val="sr-Cyrl-RS"/>
              </w:rPr>
            </w:pPr>
            <w:r>
              <w:rPr>
                <w:bCs/>
                <w:sz w:val="15"/>
                <w:szCs w:val="15"/>
                <w:lang w:val="sr-Cyrl-RS"/>
              </w:rPr>
              <w:t xml:space="preserve">     </w:t>
            </w:r>
            <w:r w:rsidRPr="00931E91">
              <w:rPr>
                <w:b/>
                <w:bCs/>
                <w:sz w:val="15"/>
                <w:szCs w:val="15"/>
                <w:lang w:val="sr-Cyrl-RS"/>
              </w:rPr>
              <w:t xml:space="preserve"> М2</w:t>
            </w:r>
          </w:p>
        </w:tc>
        <w:tc>
          <w:tcPr>
            <w:tcW w:w="1701" w:type="dxa"/>
          </w:tcPr>
          <w:p w:rsidR="006F0A4F" w:rsidRPr="00931E91" w:rsidRDefault="006F0A4F" w:rsidP="0027610E">
            <w:pPr>
              <w:pStyle w:val="TableParagraph"/>
              <w:kinsoku w:val="0"/>
              <w:overflowPunct w:val="0"/>
              <w:spacing w:before="10" w:line="276" w:lineRule="auto"/>
              <w:rPr>
                <w:b/>
                <w:bCs/>
                <w:sz w:val="16"/>
                <w:szCs w:val="16"/>
                <w:lang w:val="sr-Cyrl-RS"/>
              </w:rPr>
            </w:pPr>
            <w:r>
              <w:rPr>
                <w:bCs/>
                <w:sz w:val="16"/>
                <w:szCs w:val="16"/>
                <w:lang w:val="sr-Cyrl-RS"/>
              </w:rPr>
              <w:t xml:space="preserve">   </w:t>
            </w:r>
            <w:r w:rsidRPr="00931E91">
              <w:rPr>
                <w:b/>
                <w:bCs/>
                <w:sz w:val="16"/>
                <w:szCs w:val="16"/>
                <w:lang w:val="sr-Cyrl-RS"/>
              </w:rPr>
              <w:t>1.733,74</w:t>
            </w:r>
          </w:p>
        </w:tc>
        <w:tc>
          <w:tcPr>
            <w:tcW w:w="2126" w:type="dxa"/>
          </w:tcPr>
          <w:p w:rsidR="006F0A4F" w:rsidRPr="00446FCD" w:rsidRDefault="006F0A4F" w:rsidP="0027610E">
            <w:pPr>
              <w:pStyle w:val="TableParagraph"/>
              <w:rPr>
                <w:color w:val="FF0000"/>
              </w:rPr>
            </w:pPr>
          </w:p>
        </w:tc>
      </w:tr>
      <w:tr w:rsidR="006F0A4F" w:rsidTr="00EA7954">
        <w:trPr>
          <w:trHeight w:val="528"/>
        </w:trPr>
        <w:tc>
          <w:tcPr>
            <w:tcW w:w="5007" w:type="dxa"/>
          </w:tcPr>
          <w:p w:rsidR="006F0A4F" w:rsidRPr="00602CC6" w:rsidRDefault="006F0A4F" w:rsidP="0027610E">
            <w:pPr>
              <w:pStyle w:val="TableParagraph"/>
              <w:kinsoku w:val="0"/>
              <w:overflowPunct w:val="0"/>
              <w:spacing w:before="105" w:line="276" w:lineRule="auto"/>
              <w:ind w:left="25" w:right="-4"/>
              <w:rPr>
                <w:w w:val="105"/>
                <w:lang w:val="sr-Cyrl-RS"/>
              </w:rPr>
            </w:pPr>
            <w:r>
              <w:rPr>
                <w:w w:val="105"/>
                <w:lang w:val="sr-Cyrl-RS"/>
              </w:rPr>
              <w:lastRenderedPageBreak/>
              <w:t>2) набавка и уградња асфалтне масе АВВ машински у слоју дебљине од 4 см. Обрачун по м2 уграђене масе</w:t>
            </w:r>
          </w:p>
        </w:tc>
        <w:tc>
          <w:tcPr>
            <w:tcW w:w="993" w:type="dxa"/>
          </w:tcPr>
          <w:p w:rsidR="006F0A4F" w:rsidRPr="00931E91" w:rsidRDefault="006F0A4F" w:rsidP="0027610E">
            <w:pPr>
              <w:pStyle w:val="TableParagraph"/>
              <w:kinsoku w:val="0"/>
              <w:overflowPunct w:val="0"/>
              <w:spacing w:before="4" w:line="276" w:lineRule="auto"/>
              <w:rPr>
                <w:b/>
                <w:bCs/>
                <w:sz w:val="15"/>
                <w:szCs w:val="15"/>
                <w:lang w:val="sr-Cyrl-RS"/>
              </w:rPr>
            </w:pPr>
            <w:r>
              <w:rPr>
                <w:bCs/>
                <w:sz w:val="15"/>
                <w:szCs w:val="15"/>
                <w:lang w:val="sr-Cyrl-RS"/>
              </w:rPr>
              <w:t xml:space="preserve">     </w:t>
            </w:r>
            <w:r w:rsidRPr="00931E91">
              <w:rPr>
                <w:b/>
                <w:bCs/>
                <w:sz w:val="15"/>
                <w:szCs w:val="15"/>
                <w:lang w:val="sr-Cyrl-RS"/>
              </w:rPr>
              <w:t xml:space="preserve"> М2</w:t>
            </w:r>
          </w:p>
        </w:tc>
        <w:tc>
          <w:tcPr>
            <w:tcW w:w="1701" w:type="dxa"/>
          </w:tcPr>
          <w:p w:rsidR="006F0A4F" w:rsidRPr="00931E91" w:rsidRDefault="006F0A4F" w:rsidP="0027610E">
            <w:pPr>
              <w:pStyle w:val="TableParagraph"/>
              <w:kinsoku w:val="0"/>
              <w:overflowPunct w:val="0"/>
              <w:spacing w:before="10" w:line="276" w:lineRule="auto"/>
              <w:rPr>
                <w:b/>
                <w:bCs/>
                <w:sz w:val="16"/>
                <w:szCs w:val="16"/>
                <w:lang w:val="sr-Cyrl-RS"/>
              </w:rPr>
            </w:pPr>
            <w:r>
              <w:rPr>
                <w:bCs/>
                <w:sz w:val="16"/>
                <w:szCs w:val="16"/>
                <w:lang w:val="sr-Cyrl-RS"/>
              </w:rPr>
              <w:t xml:space="preserve">   </w:t>
            </w:r>
            <w:r w:rsidRPr="00931E91">
              <w:rPr>
                <w:b/>
                <w:bCs/>
                <w:sz w:val="16"/>
                <w:szCs w:val="16"/>
                <w:lang w:val="sr-Cyrl-RS"/>
              </w:rPr>
              <w:t>1.733,74</w:t>
            </w:r>
          </w:p>
        </w:tc>
        <w:tc>
          <w:tcPr>
            <w:tcW w:w="2126" w:type="dxa"/>
          </w:tcPr>
          <w:p w:rsidR="006F0A4F" w:rsidRPr="00446FCD" w:rsidRDefault="006F0A4F" w:rsidP="0027610E">
            <w:pPr>
              <w:pStyle w:val="TableParagraph"/>
              <w:rPr>
                <w:color w:val="FF0000"/>
              </w:rPr>
            </w:pPr>
          </w:p>
        </w:tc>
      </w:tr>
      <w:tr w:rsidR="004C499D" w:rsidTr="00EA7954">
        <w:trPr>
          <w:trHeight w:val="528"/>
        </w:trPr>
        <w:tc>
          <w:tcPr>
            <w:tcW w:w="5007" w:type="dxa"/>
          </w:tcPr>
          <w:p w:rsidR="004C499D" w:rsidRPr="004C499D" w:rsidRDefault="00FD4FA2" w:rsidP="0027610E">
            <w:pPr>
              <w:pStyle w:val="TableParagraph"/>
              <w:kinsoku w:val="0"/>
              <w:overflowPunct w:val="0"/>
              <w:spacing w:before="105" w:line="276" w:lineRule="auto"/>
              <w:ind w:left="25" w:right="-4"/>
              <w:rPr>
                <w:b/>
                <w:w w:val="105"/>
                <w:lang w:val="sr-Cyrl-RS"/>
              </w:rPr>
            </w:pPr>
            <w:r>
              <w:rPr>
                <w:b/>
                <w:w w:val="105"/>
                <w:lang w:val="sr-Cyrl-RS"/>
              </w:rPr>
              <w:t>В)</w:t>
            </w:r>
            <w:r w:rsidR="004C499D" w:rsidRPr="004C499D">
              <w:rPr>
                <w:b/>
                <w:w w:val="105"/>
                <w:lang w:val="sr-Cyrl-RS"/>
              </w:rPr>
              <w:t xml:space="preserve"> ИЗРАДА ИВИЧЊАКА</w:t>
            </w:r>
          </w:p>
        </w:tc>
        <w:tc>
          <w:tcPr>
            <w:tcW w:w="993" w:type="dxa"/>
          </w:tcPr>
          <w:p w:rsidR="004C499D" w:rsidRDefault="004C499D" w:rsidP="0027610E">
            <w:pPr>
              <w:pStyle w:val="TableParagraph"/>
              <w:kinsoku w:val="0"/>
              <w:overflowPunct w:val="0"/>
              <w:spacing w:before="4" w:line="276" w:lineRule="auto"/>
              <w:rPr>
                <w:bCs/>
                <w:sz w:val="15"/>
                <w:szCs w:val="15"/>
                <w:lang w:val="sr-Cyrl-RS"/>
              </w:rPr>
            </w:pPr>
          </w:p>
        </w:tc>
        <w:tc>
          <w:tcPr>
            <w:tcW w:w="1701" w:type="dxa"/>
          </w:tcPr>
          <w:p w:rsidR="004C499D" w:rsidRDefault="004C499D" w:rsidP="0027610E">
            <w:pPr>
              <w:pStyle w:val="TableParagraph"/>
              <w:kinsoku w:val="0"/>
              <w:overflowPunct w:val="0"/>
              <w:spacing w:before="10" w:line="276" w:lineRule="auto"/>
              <w:rPr>
                <w:bCs/>
                <w:sz w:val="16"/>
                <w:szCs w:val="16"/>
                <w:lang w:val="sr-Cyrl-RS"/>
              </w:rPr>
            </w:pPr>
          </w:p>
        </w:tc>
        <w:tc>
          <w:tcPr>
            <w:tcW w:w="2126" w:type="dxa"/>
          </w:tcPr>
          <w:p w:rsidR="004C499D" w:rsidRPr="00446FCD" w:rsidRDefault="004C499D" w:rsidP="0027610E">
            <w:pPr>
              <w:pStyle w:val="TableParagraph"/>
              <w:rPr>
                <w:color w:val="FF0000"/>
              </w:rPr>
            </w:pPr>
          </w:p>
        </w:tc>
      </w:tr>
      <w:tr w:rsidR="004C499D" w:rsidTr="00EA7954">
        <w:trPr>
          <w:trHeight w:val="528"/>
        </w:trPr>
        <w:tc>
          <w:tcPr>
            <w:tcW w:w="5007" w:type="dxa"/>
          </w:tcPr>
          <w:p w:rsidR="004C499D" w:rsidRPr="004C499D" w:rsidRDefault="004C499D" w:rsidP="0027610E">
            <w:pPr>
              <w:pStyle w:val="TableParagraph"/>
              <w:kinsoku w:val="0"/>
              <w:overflowPunct w:val="0"/>
              <w:spacing w:before="105" w:line="276" w:lineRule="auto"/>
              <w:ind w:left="25" w:right="-4"/>
              <w:rPr>
                <w:w w:val="105"/>
                <w:lang w:val="sr-Cyrl-RS"/>
              </w:rPr>
            </w:pPr>
            <w:r w:rsidRPr="004C499D">
              <w:rPr>
                <w:w w:val="105"/>
                <w:lang w:val="sr-Cyrl-RS"/>
              </w:rPr>
              <w:t>Набавка и уградња</w:t>
            </w:r>
            <w:r>
              <w:rPr>
                <w:w w:val="105"/>
                <w:lang w:val="sr-Cyrl-RS"/>
              </w:rPr>
              <w:t xml:space="preserve"> ивичњака минималне димензије 10х12х50см или 6х20х50см на бетонску подлогу са заклињавањем ивичњака бетоном уз претходни ручни  или машински ископ земље око терена и постављањем шљунка у мин. Дебљини од 8 см као тампона ради уградње ивичњака</w:t>
            </w:r>
            <w:r w:rsidR="00FD4FA2">
              <w:rPr>
                <w:w w:val="105"/>
                <w:lang w:val="sr-Cyrl-RS"/>
              </w:rPr>
              <w:t>. Уграђени ивичњак је у висини завршног слоја асфалта. Обрачун по м уграђеног ивичњака.</w:t>
            </w:r>
          </w:p>
        </w:tc>
        <w:tc>
          <w:tcPr>
            <w:tcW w:w="993" w:type="dxa"/>
          </w:tcPr>
          <w:p w:rsidR="004C499D" w:rsidRPr="00FD4FA2" w:rsidRDefault="00FD4FA2" w:rsidP="0027610E">
            <w:pPr>
              <w:pStyle w:val="TableParagraph"/>
              <w:kinsoku w:val="0"/>
              <w:overflowPunct w:val="0"/>
              <w:spacing w:before="4" w:line="276" w:lineRule="auto"/>
              <w:rPr>
                <w:b/>
                <w:bCs/>
                <w:sz w:val="15"/>
                <w:szCs w:val="15"/>
                <w:lang w:val="sr-Cyrl-RS"/>
              </w:rPr>
            </w:pPr>
            <w:r w:rsidRPr="00FD4FA2">
              <w:rPr>
                <w:b/>
                <w:bCs/>
                <w:sz w:val="15"/>
                <w:szCs w:val="15"/>
                <w:lang w:val="sr-Cyrl-RS"/>
              </w:rPr>
              <w:t>М</w:t>
            </w:r>
          </w:p>
        </w:tc>
        <w:tc>
          <w:tcPr>
            <w:tcW w:w="1701" w:type="dxa"/>
          </w:tcPr>
          <w:p w:rsidR="004C499D" w:rsidRPr="00FD4FA2" w:rsidRDefault="00FD4FA2" w:rsidP="0027610E">
            <w:pPr>
              <w:pStyle w:val="TableParagraph"/>
              <w:kinsoku w:val="0"/>
              <w:overflowPunct w:val="0"/>
              <w:spacing w:before="10" w:line="276" w:lineRule="auto"/>
              <w:rPr>
                <w:b/>
                <w:bCs/>
                <w:sz w:val="16"/>
                <w:szCs w:val="16"/>
                <w:lang w:val="sr-Cyrl-RS"/>
              </w:rPr>
            </w:pPr>
            <w:r>
              <w:rPr>
                <w:bCs/>
                <w:sz w:val="16"/>
                <w:szCs w:val="16"/>
                <w:lang w:val="sr-Cyrl-RS"/>
              </w:rPr>
              <w:t xml:space="preserve"> </w:t>
            </w:r>
            <w:r w:rsidRPr="00FD4FA2">
              <w:rPr>
                <w:b/>
                <w:bCs/>
                <w:sz w:val="16"/>
                <w:szCs w:val="16"/>
                <w:lang w:val="sr-Cyrl-RS"/>
              </w:rPr>
              <w:t>90</w:t>
            </w:r>
            <w:r w:rsidR="0022747E">
              <w:rPr>
                <w:b/>
                <w:bCs/>
                <w:sz w:val="16"/>
                <w:szCs w:val="16"/>
                <w:lang w:val="sr-Cyrl-RS"/>
              </w:rPr>
              <w:t>,00</w:t>
            </w:r>
          </w:p>
        </w:tc>
        <w:tc>
          <w:tcPr>
            <w:tcW w:w="2126" w:type="dxa"/>
          </w:tcPr>
          <w:p w:rsidR="004C499D" w:rsidRPr="00446FCD" w:rsidRDefault="004C499D" w:rsidP="0027610E">
            <w:pPr>
              <w:pStyle w:val="TableParagraph"/>
              <w:rPr>
                <w:color w:val="FF0000"/>
              </w:rPr>
            </w:pPr>
          </w:p>
        </w:tc>
      </w:tr>
      <w:tr w:rsidR="00877857" w:rsidTr="00EA7954">
        <w:trPr>
          <w:trHeight w:val="528"/>
        </w:trPr>
        <w:tc>
          <w:tcPr>
            <w:tcW w:w="5007" w:type="dxa"/>
          </w:tcPr>
          <w:p w:rsidR="00877857" w:rsidRPr="00877857" w:rsidRDefault="00877857" w:rsidP="0027610E">
            <w:pPr>
              <w:pStyle w:val="TableParagraph"/>
              <w:kinsoku w:val="0"/>
              <w:overflowPunct w:val="0"/>
              <w:spacing w:before="105" w:line="276" w:lineRule="auto"/>
              <w:ind w:left="25" w:right="-4"/>
              <w:rPr>
                <w:b/>
                <w:w w:val="105"/>
                <w:lang w:val="sr-Cyrl-RS"/>
              </w:rPr>
            </w:pPr>
            <w:r w:rsidRPr="00877857">
              <w:rPr>
                <w:b/>
                <w:w w:val="105"/>
                <w:lang w:val="sr-Cyrl-RS"/>
              </w:rPr>
              <w:t>УКУПНО:</w:t>
            </w:r>
          </w:p>
        </w:tc>
        <w:tc>
          <w:tcPr>
            <w:tcW w:w="993" w:type="dxa"/>
          </w:tcPr>
          <w:p w:rsidR="00877857" w:rsidRPr="00FD4FA2" w:rsidRDefault="00877857" w:rsidP="0027610E">
            <w:pPr>
              <w:pStyle w:val="TableParagraph"/>
              <w:kinsoku w:val="0"/>
              <w:overflowPunct w:val="0"/>
              <w:spacing w:before="4" w:line="276" w:lineRule="auto"/>
              <w:rPr>
                <w:b/>
                <w:bCs/>
                <w:sz w:val="15"/>
                <w:szCs w:val="15"/>
                <w:lang w:val="sr-Cyrl-RS"/>
              </w:rPr>
            </w:pPr>
          </w:p>
        </w:tc>
        <w:tc>
          <w:tcPr>
            <w:tcW w:w="1701" w:type="dxa"/>
          </w:tcPr>
          <w:p w:rsidR="00877857" w:rsidRDefault="00877857" w:rsidP="0027610E">
            <w:pPr>
              <w:pStyle w:val="TableParagraph"/>
              <w:kinsoku w:val="0"/>
              <w:overflowPunct w:val="0"/>
              <w:spacing w:before="10" w:line="276" w:lineRule="auto"/>
              <w:rPr>
                <w:bCs/>
                <w:sz w:val="16"/>
                <w:szCs w:val="16"/>
                <w:lang w:val="sr-Cyrl-RS"/>
              </w:rPr>
            </w:pPr>
          </w:p>
        </w:tc>
        <w:tc>
          <w:tcPr>
            <w:tcW w:w="2126" w:type="dxa"/>
          </w:tcPr>
          <w:p w:rsidR="00877857" w:rsidRPr="00446FCD" w:rsidRDefault="00877857" w:rsidP="0027610E">
            <w:pPr>
              <w:pStyle w:val="TableParagraph"/>
              <w:rPr>
                <w:color w:val="FF0000"/>
              </w:rPr>
            </w:pPr>
          </w:p>
        </w:tc>
      </w:tr>
    </w:tbl>
    <w:p w:rsidR="00C02FF0" w:rsidRDefault="00C02FF0">
      <w:pPr>
        <w:rPr>
          <w:b/>
          <w:lang w:val="sr-Cyrl-RS"/>
        </w:rPr>
      </w:pPr>
    </w:p>
    <w:p w:rsidR="00EA7954" w:rsidRPr="00967954" w:rsidRDefault="00EA7954" w:rsidP="00EA7954">
      <w:pPr>
        <w:jc w:val="center"/>
        <w:rPr>
          <w:b/>
          <w:lang w:val="sr-Cyrl-RS"/>
        </w:rPr>
      </w:pPr>
      <w:r w:rsidRPr="00967954">
        <w:rPr>
          <w:b/>
          <w:lang w:val="sr-Cyrl-RS"/>
        </w:rPr>
        <w:t>ОБРАЗАЦ СТРУКТУРЕ ЦЕНА</w:t>
      </w:r>
    </w:p>
    <w:tbl>
      <w:tblPr>
        <w:tblStyle w:val="Koordinatnamreatabele"/>
        <w:tblW w:w="0" w:type="auto"/>
        <w:tblLook w:val="04A0" w:firstRow="1" w:lastRow="0" w:firstColumn="1" w:lastColumn="0" w:noHBand="0" w:noVBand="1"/>
      </w:tblPr>
      <w:tblGrid>
        <w:gridCol w:w="390"/>
        <w:gridCol w:w="3196"/>
        <w:gridCol w:w="1073"/>
        <w:gridCol w:w="1479"/>
        <w:gridCol w:w="1138"/>
        <w:gridCol w:w="1282"/>
        <w:gridCol w:w="1245"/>
        <w:gridCol w:w="1173"/>
      </w:tblGrid>
      <w:tr w:rsidR="00EA7954" w:rsidTr="00B402FA">
        <w:tc>
          <w:tcPr>
            <w:tcW w:w="392" w:type="dxa"/>
          </w:tcPr>
          <w:p w:rsidR="00EA7954" w:rsidRDefault="00EA7954" w:rsidP="00B402FA">
            <w:pPr>
              <w:rPr>
                <w:lang w:val="sr-Cyrl-RS"/>
              </w:rPr>
            </w:pPr>
          </w:p>
        </w:tc>
        <w:tc>
          <w:tcPr>
            <w:tcW w:w="4252" w:type="dxa"/>
            <w:vAlign w:val="center"/>
          </w:tcPr>
          <w:p w:rsidR="00EA7954" w:rsidRPr="00967954" w:rsidRDefault="00EA7954" w:rsidP="00B402FA">
            <w:pPr>
              <w:jc w:val="center"/>
              <w:rPr>
                <w:b/>
                <w:lang w:val="sr-Cyrl-RS"/>
              </w:rPr>
            </w:pPr>
            <w:r w:rsidRPr="00967954">
              <w:rPr>
                <w:b/>
                <w:lang w:val="sr-Cyrl-RS"/>
              </w:rPr>
              <w:t>ОПИС  ПОЗИЦИЈЕ</w:t>
            </w:r>
          </w:p>
        </w:tc>
        <w:tc>
          <w:tcPr>
            <w:tcW w:w="1134" w:type="dxa"/>
            <w:vAlign w:val="center"/>
          </w:tcPr>
          <w:p w:rsidR="00EA7954" w:rsidRDefault="00EA7954" w:rsidP="00B402FA">
            <w:pPr>
              <w:jc w:val="center"/>
              <w:rPr>
                <w:lang w:val="sr-Cyrl-RS"/>
              </w:rPr>
            </w:pPr>
            <w:r>
              <w:rPr>
                <w:lang w:val="sr-Cyrl-RS"/>
              </w:rPr>
              <w:t>Јед.мере</w:t>
            </w:r>
          </w:p>
        </w:tc>
        <w:tc>
          <w:tcPr>
            <w:tcW w:w="1843" w:type="dxa"/>
            <w:vAlign w:val="center"/>
          </w:tcPr>
          <w:p w:rsidR="00EA7954" w:rsidRDefault="00EA7954" w:rsidP="00B402FA">
            <w:pPr>
              <w:jc w:val="center"/>
              <w:rPr>
                <w:lang w:val="sr-Cyrl-RS"/>
              </w:rPr>
            </w:pPr>
            <w:r>
              <w:rPr>
                <w:lang w:val="sr-Cyrl-RS"/>
              </w:rPr>
              <w:t>количина</w:t>
            </w:r>
          </w:p>
        </w:tc>
        <w:tc>
          <w:tcPr>
            <w:tcW w:w="1276" w:type="dxa"/>
            <w:vAlign w:val="center"/>
          </w:tcPr>
          <w:p w:rsidR="00EA7954" w:rsidRDefault="00EA7954" w:rsidP="00B402FA">
            <w:pPr>
              <w:jc w:val="center"/>
              <w:rPr>
                <w:lang w:val="sr-Cyrl-RS"/>
              </w:rPr>
            </w:pPr>
            <w:r>
              <w:rPr>
                <w:lang w:val="sr-Cyrl-RS"/>
              </w:rPr>
              <w:t>Јед.цена без ПДВ-а</w:t>
            </w:r>
          </w:p>
        </w:tc>
        <w:tc>
          <w:tcPr>
            <w:tcW w:w="1559" w:type="dxa"/>
            <w:vAlign w:val="center"/>
          </w:tcPr>
          <w:p w:rsidR="00EA7954" w:rsidRDefault="00EA7954" w:rsidP="00B402FA">
            <w:pPr>
              <w:jc w:val="center"/>
              <w:rPr>
                <w:lang w:val="sr-Cyrl-RS"/>
              </w:rPr>
            </w:pPr>
            <w:r>
              <w:rPr>
                <w:lang w:val="sr-Cyrl-RS"/>
              </w:rPr>
              <w:t>Јед.цена са ПДВ-ом</w:t>
            </w:r>
          </w:p>
        </w:tc>
        <w:tc>
          <w:tcPr>
            <w:tcW w:w="1559" w:type="dxa"/>
            <w:vAlign w:val="center"/>
          </w:tcPr>
          <w:p w:rsidR="00EA7954" w:rsidRDefault="00EA7954" w:rsidP="00B402FA">
            <w:pPr>
              <w:jc w:val="center"/>
              <w:rPr>
                <w:lang w:val="sr-Cyrl-RS"/>
              </w:rPr>
            </w:pPr>
            <w:r>
              <w:rPr>
                <w:lang w:val="sr-Cyrl-RS"/>
              </w:rPr>
              <w:t>Укупна цена без ПДВ-а</w:t>
            </w:r>
          </w:p>
        </w:tc>
        <w:tc>
          <w:tcPr>
            <w:tcW w:w="1418" w:type="dxa"/>
            <w:vAlign w:val="center"/>
          </w:tcPr>
          <w:p w:rsidR="00EA7954" w:rsidRDefault="00EA7954" w:rsidP="00B402FA">
            <w:pPr>
              <w:jc w:val="center"/>
              <w:rPr>
                <w:lang w:val="sr-Cyrl-RS"/>
              </w:rPr>
            </w:pPr>
            <w:r>
              <w:rPr>
                <w:lang w:val="sr-Cyrl-RS"/>
              </w:rPr>
              <w:t>Укупна цена са ПДВ-ом</w:t>
            </w:r>
          </w:p>
        </w:tc>
      </w:tr>
      <w:tr w:rsidR="00EA7954" w:rsidTr="00B402FA">
        <w:tc>
          <w:tcPr>
            <w:tcW w:w="392" w:type="dxa"/>
          </w:tcPr>
          <w:p w:rsidR="00EA7954" w:rsidRPr="003F7E1B" w:rsidRDefault="00EA7954" w:rsidP="00B402FA">
            <w:pPr>
              <w:rPr>
                <w:b/>
              </w:rPr>
            </w:pPr>
            <w:r w:rsidRPr="003F7E1B">
              <w:rPr>
                <w:b/>
              </w:rPr>
              <w:t>I</w:t>
            </w:r>
          </w:p>
        </w:tc>
        <w:tc>
          <w:tcPr>
            <w:tcW w:w="4252" w:type="dxa"/>
          </w:tcPr>
          <w:p w:rsidR="00EA7954" w:rsidRPr="003F7E1B" w:rsidRDefault="00EA7954" w:rsidP="00B402FA">
            <w:pPr>
              <w:rPr>
                <w:b/>
                <w:lang w:val="sr-Cyrl-RS"/>
              </w:rPr>
            </w:pPr>
            <w:r w:rsidRPr="003F7E1B">
              <w:rPr>
                <w:b/>
                <w:lang w:val="sr-Cyrl-RS"/>
              </w:rPr>
              <w:t>Прва етапа-асвалтирање спортских терена</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5A3964" w:rsidP="00B402FA">
            <w:pPr>
              <w:rPr>
                <w:lang w:val="sr-Cyrl-RS"/>
              </w:rPr>
            </w:pPr>
            <w:r>
              <w:rPr>
                <w:lang w:val="sr-Cyrl-RS"/>
              </w:rPr>
              <w:t>4</w:t>
            </w:r>
          </w:p>
        </w:tc>
        <w:tc>
          <w:tcPr>
            <w:tcW w:w="1559" w:type="dxa"/>
          </w:tcPr>
          <w:p w:rsidR="00EA7954" w:rsidRDefault="005A3964" w:rsidP="00B402FA">
            <w:pPr>
              <w:rPr>
                <w:lang w:val="sr-Cyrl-RS"/>
              </w:rPr>
            </w:pPr>
            <w:r>
              <w:rPr>
                <w:lang w:val="sr-Cyrl-RS"/>
              </w:rPr>
              <w:t>5</w:t>
            </w:r>
          </w:p>
        </w:tc>
        <w:tc>
          <w:tcPr>
            <w:tcW w:w="1559" w:type="dxa"/>
          </w:tcPr>
          <w:p w:rsidR="00EA7954" w:rsidRDefault="005A3964" w:rsidP="00B402FA">
            <w:pPr>
              <w:rPr>
                <w:lang w:val="sr-Cyrl-RS"/>
              </w:rPr>
            </w:pPr>
            <w:r>
              <w:rPr>
                <w:lang w:val="sr-Cyrl-RS"/>
              </w:rPr>
              <w:t>6</w:t>
            </w:r>
          </w:p>
        </w:tc>
        <w:tc>
          <w:tcPr>
            <w:tcW w:w="1418" w:type="dxa"/>
          </w:tcPr>
          <w:p w:rsidR="00EA7954" w:rsidRDefault="005A3964" w:rsidP="00B402FA">
            <w:pPr>
              <w:rPr>
                <w:lang w:val="sr-Cyrl-RS"/>
              </w:rPr>
            </w:pPr>
            <w:r>
              <w:rPr>
                <w:lang w:val="sr-Cyrl-RS"/>
              </w:rPr>
              <w:t>7</w:t>
            </w:r>
          </w:p>
        </w:tc>
      </w:tr>
      <w:tr w:rsidR="00EA7954" w:rsidTr="00B402FA">
        <w:tc>
          <w:tcPr>
            <w:tcW w:w="392" w:type="dxa"/>
          </w:tcPr>
          <w:p w:rsidR="00EA7954" w:rsidRPr="004B3D35" w:rsidRDefault="00EA7954" w:rsidP="00B402FA">
            <w:pPr>
              <w:rPr>
                <w:b/>
                <w:lang w:val="sr-Cyrl-RS"/>
              </w:rPr>
            </w:pPr>
            <w:r>
              <w:rPr>
                <w:b/>
                <w:lang w:val="sr-Cyrl-RS"/>
              </w:rPr>
              <w:t>А</w:t>
            </w:r>
          </w:p>
        </w:tc>
        <w:tc>
          <w:tcPr>
            <w:tcW w:w="4252" w:type="dxa"/>
          </w:tcPr>
          <w:p w:rsidR="00EA7954" w:rsidRPr="004B3D35" w:rsidRDefault="00EA7954" w:rsidP="00B402FA">
            <w:pPr>
              <w:rPr>
                <w:b/>
                <w:lang w:val="sr-Cyrl-RS"/>
              </w:rPr>
            </w:pPr>
            <w:r>
              <w:rPr>
                <w:b/>
                <w:lang w:val="sr-Cyrl-RS"/>
              </w:rPr>
              <w:t>ПРИПРЕМНИ РАДОВИ</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Pr="004B3D35" w:rsidRDefault="00EA7954" w:rsidP="00B402FA">
            <w:pPr>
              <w:rPr>
                <w:b/>
                <w:lang w:val="sr-Cyrl-RS"/>
              </w:rPr>
            </w:pPr>
            <w:r>
              <w:rPr>
                <w:b/>
                <w:lang w:val="sr-Cyrl-RS"/>
              </w:rPr>
              <w:t>1</w:t>
            </w:r>
          </w:p>
        </w:tc>
        <w:tc>
          <w:tcPr>
            <w:tcW w:w="4252" w:type="dxa"/>
          </w:tcPr>
          <w:p w:rsidR="00EA7954" w:rsidRDefault="00EA7954" w:rsidP="00B402FA">
            <w:pPr>
              <w:rPr>
                <w:b/>
                <w:lang w:val="sr-Cyrl-RS"/>
              </w:rPr>
            </w:pPr>
            <w:r>
              <w:rPr>
                <w:w w:val="105"/>
                <w:lang w:val="sr-Cyrl-RS"/>
              </w:rPr>
              <w:t>Набавка пестицид</w:t>
            </w:r>
            <w:r w:rsidRPr="00160A72">
              <w:rPr>
                <w:w w:val="105"/>
                <w:lang w:val="sr-Cyrl-RS"/>
              </w:rPr>
              <w:t>а „Тотал“ и прскање траве</w:t>
            </w:r>
            <w:r>
              <w:rPr>
                <w:w w:val="105"/>
                <w:lang w:val="sr-Cyrl-RS"/>
              </w:rPr>
              <w:t xml:space="preserve"> на деловима спортског терена у пукотинама у ширини до 20 цм где је избила из асфалта. Обрачун по м</w:t>
            </w:r>
          </w:p>
        </w:tc>
        <w:tc>
          <w:tcPr>
            <w:tcW w:w="1134" w:type="dxa"/>
            <w:vAlign w:val="center"/>
          </w:tcPr>
          <w:p w:rsidR="00EA7954" w:rsidRDefault="00EA7954" w:rsidP="00B402FA">
            <w:pPr>
              <w:jc w:val="center"/>
              <w:rPr>
                <w:lang w:val="sr-Cyrl-RS"/>
              </w:rPr>
            </w:pPr>
            <w:r>
              <w:rPr>
                <w:lang w:val="sr-Cyrl-RS"/>
              </w:rPr>
              <w:t>м</w:t>
            </w:r>
          </w:p>
        </w:tc>
        <w:tc>
          <w:tcPr>
            <w:tcW w:w="1843" w:type="dxa"/>
          </w:tcPr>
          <w:p w:rsidR="00EA7954" w:rsidRDefault="00EA7954" w:rsidP="00B402FA">
            <w:pPr>
              <w:rPr>
                <w:lang w:val="sr-Cyrl-RS"/>
              </w:rPr>
            </w:pPr>
            <w:r>
              <w:rPr>
                <w:lang w:val="sr-Cyrl-RS"/>
              </w:rPr>
              <w:t>250,00</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2</w:t>
            </w:r>
          </w:p>
        </w:tc>
        <w:tc>
          <w:tcPr>
            <w:tcW w:w="4252" w:type="dxa"/>
          </w:tcPr>
          <w:p w:rsidR="00EA7954" w:rsidRDefault="00EA7954" w:rsidP="00B402FA">
            <w:pPr>
              <w:rPr>
                <w:w w:val="105"/>
                <w:lang w:val="sr-Cyrl-RS"/>
              </w:rPr>
            </w:pPr>
            <w:r>
              <w:rPr>
                <w:w w:val="105"/>
                <w:lang w:val="sr-Cyrl-RS"/>
              </w:rPr>
              <w:t>Шлицање асфата у ширини до 10 цм где је избила трава и попуњавање рупа асфатном масом. Обрачун по м</w:t>
            </w:r>
          </w:p>
        </w:tc>
        <w:tc>
          <w:tcPr>
            <w:tcW w:w="1134" w:type="dxa"/>
            <w:vAlign w:val="center"/>
          </w:tcPr>
          <w:p w:rsidR="00EA7954" w:rsidRDefault="00EA7954" w:rsidP="00B402FA">
            <w:pPr>
              <w:jc w:val="center"/>
              <w:rPr>
                <w:lang w:val="sr-Cyrl-RS"/>
              </w:rPr>
            </w:pPr>
            <w:r>
              <w:rPr>
                <w:lang w:val="sr-Cyrl-RS"/>
              </w:rPr>
              <w:t>м</w:t>
            </w:r>
          </w:p>
        </w:tc>
        <w:tc>
          <w:tcPr>
            <w:tcW w:w="1843" w:type="dxa"/>
          </w:tcPr>
          <w:p w:rsidR="00EA7954" w:rsidRDefault="00EA7954" w:rsidP="00B402FA">
            <w:pPr>
              <w:rPr>
                <w:lang w:val="sr-Cyrl-RS"/>
              </w:rPr>
            </w:pPr>
            <w:r>
              <w:rPr>
                <w:lang w:val="sr-Cyrl-RS"/>
              </w:rPr>
              <w:t>250,00</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3</w:t>
            </w:r>
          </w:p>
        </w:tc>
        <w:tc>
          <w:tcPr>
            <w:tcW w:w="4252" w:type="dxa"/>
          </w:tcPr>
          <w:p w:rsidR="00EA7954" w:rsidRPr="00160A72" w:rsidRDefault="00EA7954" w:rsidP="00B402FA">
            <w:pPr>
              <w:rPr>
                <w:w w:val="105"/>
                <w:lang w:val="sr-Cyrl-RS"/>
              </w:rPr>
            </w:pPr>
            <w:r w:rsidRPr="00160A72">
              <w:rPr>
                <w:w w:val="105"/>
                <w:lang w:val="sr-Cyrl-RS"/>
              </w:rPr>
              <w:t>Резање асфалта</w:t>
            </w:r>
            <w:r>
              <w:rPr>
                <w:w w:val="105"/>
                <w:lang w:val="sr-Cyrl-RS"/>
              </w:rPr>
              <w:t xml:space="preserve"> у ширини од 25 цм, поред ивичњака сечицом са једним резом, скидање постојећег асфалта и одвозом на депонију. Обрачун по м2 скинуте површине.</w:t>
            </w:r>
          </w:p>
        </w:tc>
        <w:tc>
          <w:tcPr>
            <w:tcW w:w="1134" w:type="dxa"/>
            <w:vAlign w:val="center"/>
          </w:tcPr>
          <w:p w:rsidR="00EA7954" w:rsidRDefault="00EA7954" w:rsidP="00B402FA">
            <w:pPr>
              <w:jc w:val="center"/>
              <w:rPr>
                <w:lang w:val="sr-Cyrl-RS"/>
              </w:rPr>
            </w:pPr>
            <w:r>
              <w:rPr>
                <w:lang w:val="sr-Cyrl-RS"/>
              </w:rPr>
              <w:t>М</w:t>
            </w:r>
            <w:r w:rsidRPr="00F50AF1">
              <w:rPr>
                <w:vertAlign w:val="superscript"/>
                <w:lang w:val="sr-Cyrl-RS"/>
              </w:rPr>
              <w:t>2</w:t>
            </w:r>
          </w:p>
        </w:tc>
        <w:tc>
          <w:tcPr>
            <w:tcW w:w="1843" w:type="dxa"/>
          </w:tcPr>
          <w:p w:rsidR="00EA7954" w:rsidRDefault="00EA7954" w:rsidP="00B402FA">
            <w:pPr>
              <w:rPr>
                <w:lang w:val="sr-Cyrl-RS"/>
              </w:rPr>
            </w:pPr>
            <w:r>
              <w:rPr>
                <w:lang w:val="sr-Cyrl-RS"/>
              </w:rPr>
              <w:t>115,00</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4</w:t>
            </w:r>
          </w:p>
        </w:tc>
        <w:tc>
          <w:tcPr>
            <w:tcW w:w="4252" w:type="dxa"/>
          </w:tcPr>
          <w:p w:rsidR="00EA7954" w:rsidRPr="00160A72" w:rsidRDefault="00EA7954" w:rsidP="00B402FA">
            <w:pPr>
              <w:rPr>
                <w:w w:val="105"/>
                <w:lang w:val="sr-Cyrl-RS"/>
              </w:rPr>
            </w:pPr>
            <w:r>
              <w:rPr>
                <w:w w:val="105"/>
                <w:lang w:val="sr-Cyrl-RS"/>
              </w:rPr>
              <w:t>Набавка и уградња асфалтне масе  АВВ ради попуњавања удубљења и нивелације терена ради давања падова. Обрачун по м3 уграђене масе.</w:t>
            </w:r>
          </w:p>
        </w:tc>
        <w:tc>
          <w:tcPr>
            <w:tcW w:w="1134" w:type="dxa"/>
            <w:vAlign w:val="center"/>
          </w:tcPr>
          <w:p w:rsidR="00EA7954" w:rsidRDefault="00EA7954" w:rsidP="00B402FA">
            <w:pPr>
              <w:jc w:val="center"/>
              <w:rPr>
                <w:lang w:val="sr-Cyrl-RS"/>
              </w:rPr>
            </w:pPr>
            <w:r>
              <w:rPr>
                <w:lang w:val="sr-Cyrl-RS"/>
              </w:rPr>
              <w:t>М</w:t>
            </w:r>
            <w:r w:rsidRPr="00F50AF1">
              <w:rPr>
                <w:vertAlign w:val="superscript"/>
                <w:lang w:val="sr-Cyrl-RS"/>
              </w:rPr>
              <w:t>3</w:t>
            </w:r>
          </w:p>
        </w:tc>
        <w:tc>
          <w:tcPr>
            <w:tcW w:w="1843" w:type="dxa"/>
          </w:tcPr>
          <w:p w:rsidR="00EA7954" w:rsidRDefault="00EA7954" w:rsidP="00B402FA">
            <w:pPr>
              <w:rPr>
                <w:lang w:val="sr-Cyrl-RS"/>
              </w:rPr>
            </w:pPr>
            <w:r>
              <w:rPr>
                <w:lang w:val="sr-Cyrl-RS"/>
              </w:rPr>
              <w:t>11,90</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Б</w:t>
            </w:r>
          </w:p>
        </w:tc>
        <w:tc>
          <w:tcPr>
            <w:tcW w:w="4252" w:type="dxa"/>
          </w:tcPr>
          <w:p w:rsidR="00EA7954" w:rsidRPr="00195CB2" w:rsidRDefault="00EA7954" w:rsidP="00B402FA">
            <w:pPr>
              <w:rPr>
                <w:b/>
                <w:w w:val="105"/>
                <w:lang w:val="sr-Cyrl-RS"/>
              </w:rPr>
            </w:pPr>
            <w:r w:rsidRPr="00195CB2">
              <w:rPr>
                <w:b/>
                <w:w w:val="105"/>
                <w:lang w:val="sr-Cyrl-RS"/>
              </w:rPr>
              <w:t>АСФАЛТИРАЊЕ ТЕРЕНА</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1</w:t>
            </w:r>
          </w:p>
        </w:tc>
        <w:tc>
          <w:tcPr>
            <w:tcW w:w="4252" w:type="dxa"/>
          </w:tcPr>
          <w:p w:rsidR="00EA7954" w:rsidRPr="00195CB2" w:rsidRDefault="00EA7954" w:rsidP="00B402FA">
            <w:pPr>
              <w:rPr>
                <w:b/>
                <w:w w:val="105"/>
                <w:lang w:val="sr-Cyrl-RS"/>
              </w:rPr>
            </w:pPr>
            <w:r>
              <w:rPr>
                <w:w w:val="105"/>
                <w:lang w:val="sr-Cyrl-RS"/>
              </w:rPr>
              <w:t>Набавка и уградња битуменске емулзије ради уградње нове асфалтне масе. Обрачун по м2</w:t>
            </w:r>
          </w:p>
        </w:tc>
        <w:tc>
          <w:tcPr>
            <w:tcW w:w="1134" w:type="dxa"/>
            <w:vAlign w:val="center"/>
          </w:tcPr>
          <w:p w:rsidR="00EA7954" w:rsidRDefault="00EA7954" w:rsidP="00B402FA">
            <w:pPr>
              <w:jc w:val="center"/>
              <w:rPr>
                <w:lang w:val="sr-Cyrl-RS"/>
              </w:rPr>
            </w:pPr>
            <w:r>
              <w:rPr>
                <w:lang w:val="sr-Cyrl-RS"/>
              </w:rPr>
              <w:t>М</w:t>
            </w:r>
            <w:r w:rsidRPr="00F50AF1">
              <w:rPr>
                <w:vertAlign w:val="superscript"/>
                <w:lang w:val="sr-Cyrl-RS"/>
              </w:rPr>
              <w:t>2</w:t>
            </w:r>
          </w:p>
        </w:tc>
        <w:tc>
          <w:tcPr>
            <w:tcW w:w="1843" w:type="dxa"/>
          </w:tcPr>
          <w:p w:rsidR="00EA7954" w:rsidRDefault="00EA7954" w:rsidP="00B402FA">
            <w:pPr>
              <w:rPr>
                <w:lang w:val="sr-Cyrl-RS"/>
              </w:rPr>
            </w:pPr>
            <w:r>
              <w:rPr>
                <w:lang w:val="sr-Cyrl-RS"/>
              </w:rPr>
              <w:t>2300,00</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lastRenderedPageBreak/>
              <w:t>2</w:t>
            </w:r>
          </w:p>
        </w:tc>
        <w:tc>
          <w:tcPr>
            <w:tcW w:w="4252" w:type="dxa"/>
          </w:tcPr>
          <w:p w:rsidR="00EA7954" w:rsidRPr="00A3578A" w:rsidRDefault="00EA7954" w:rsidP="00B402FA">
            <w:pPr>
              <w:rPr>
                <w:w w:val="105"/>
                <w:lang w:val="sr-Cyrl-RS"/>
              </w:rPr>
            </w:pPr>
            <w:r>
              <w:rPr>
                <w:w w:val="105"/>
                <w:lang w:val="sr-Cyrl-RS"/>
              </w:rPr>
              <w:t>Набавка и уградња асфалтне масе АВВ машински у слоју дебљине 4цм. Обрачун по м2 уграђене масе</w:t>
            </w:r>
          </w:p>
        </w:tc>
        <w:tc>
          <w:tcPr>
            <w:tcW w:w="1134" w:type="dxa"/>
            <w:vAlign w:val="center"/>
          </w:tcPr>
          <w:p w:rsidR="00EA7954" w:rsidRDefault="00EA7954" w:rsidP="00B402FA">
            <w:pPr>
              <w:jc w:val="center"/>
              <w:rPr>
                <w:lang w:val="sr-Cyrl-RS"/>
              </w:rPr>
            </w:pPr>
            <w:r>
              <w:rPr>
                <w:lang w:val="sr-Cyrl-RS"/>
              </w:rPr>
              <w:t>М</w:t>
            </w:r>
            <w:r w:rsidRPr="00F50AF1">
              <w:rPr>
                <w:vertAlign w:val="superscript"/>
                <w:lang w:val="sr-Cyrl-RS"/>
              </w:rPr>
              <w:t>2</w:t>
            </w:r>
          </w:p>
        </w:tc>
        <w:tc>
          <w:tcPr>
            <w:tcW w:w="1843" w:type="dxa"/>
          </w:tcPr>
          <w:p w:rsidR="00EA7954" w:rsidRDefault="00EA7954" w:rsidP="00B402FA">
            <w:pPr>
              <w:rPr>
                <w:lang w:val="sr-Cyrl-RS"/>
              </w:rPr>
            </w:pPr>
            <w:r>
              <w:rPr>
                <w:lang w:val="sr-Cyrl-RS"/>
              </w:rPr>
              <w:t>2300,00</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В</w:t>
            </w:r>
          </w:p>
        </w:tc>
        <w:tc>
          <w:tcPr>
            <w:tcW w:w="4252" w:type="dxa"/>
          </w:tcPr>
          <w:p w:rsidR="00EA7954" w:rsidRPr="00C91C0A" w:rsidRDefault="00EA7954" w:rsidP="00B402FA">
            <w:pPr>
              <w:rPr>
                <w:b/>
                <w:w w:val="105"/>
                <w:lang w:val="sr-Cyrl-RS"/>
              </w:rPr>
            </w:pPr>
            <w:r w:rsidRPr="00C91C0A">
              <w:rPr>
                <w:b/>
                <w:w w:val="105"/>
                <w:lang w:val="sr-Cyrl-RS"/>
              </w:rPr>
              <w:t>ФАРБАРСКИ РАДОВИ</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1</w:t>
            </w:r>
          </w:p>
        </w:tc>
        <w:tc>
          <w:tcPr>
            <w:tcW w:w="4252" w:type="dxa"/>
          </w:tcPr>
          <w:p w:rsidR="00EA7954" w:rsidRPr="00C91C0A" w:rsidRDefault="00EA7954" w:rsidP="00B402FA">
            <w:pPr>
              <w:rPr>
                <w:b/>
                <w:w w:val="105"/>
                <w:lang w:val="sr-Cyrl-RS"/>
              </w:rPr>
            </w:pPr>
            <w:r>
              <w:rPr>
                <w:w w:val="105"/>
                <w:lang w:val="sr-Cyrl-RS"/>
              </w:rPr>
              <w:t>Набавка боје и обележавање спортског терена линијама према намени терена. Обрачун по ком.</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p>
        </w:tc>
        <w:tc>
          <w:tcPr>
            <w:tcW w:w="4252" w:type="dxa"/>
          </w:tcPr>
          <w:p w:rsidR="00EA7954" w:rsidRDefault="00EA7954" w:rsidP="00B402FA">
            <w:pPr>
              <w:rPr>
                <w:w w:val="105"/>
                <w:lang w:val="sr-Cyrl-RS"/>
              </w:rPr>
            </w:pPr>
            <w:r>
              <w:rPr>
                <w:w w:val="105"/>
                <w:lang w:val="sr-Cyrl-RS"/>
              </w:rPr>
              <w:t>Терен за мали фудбал-рукомет</w:t>
            </w:r>
          </w:p>
        </w:tc>
        <w:tc>
          <w:tcPr>
            <w:tcW w:w="1134" w:type="dxa"/>
            <w:vAlign w:val="center"/>
          </w:tcPr>
          <w:p w:rsidR="00EA7954" w:rsidRDefault="00EA7954" w:rsidP="00B402FA">
            <w:pPr>
              <w:jc w:val="center"/>
              <w:rPr>
                <w:lang w:val="sr-Cyrl-RS"/>
              </w:rPr>
            </w:pPr>
            <w:r>
              <w:rPr>
                <w:lang w:val="sr-Cyrl-RS"/>
              </w:rPr>
              <w:t>ком</w:t>
            </w:r>
          </w:p>
        </w:tc>
        <w:tc>
          <w:tcPr>
            <w:tcW w:w="1843" w:type="dxa"/>
          </w:tcPr>
          <w:p w:rsidR="00EA7954" w:rsidRDefault="00EA7954" w:rsidP="00B402FA">
            <w:pPr>
              <w:rPr>
                <w:lang w:val="sr-Cyrl-RS"/>
              </w:rPr>
            </w:pPr>
            <w:r>
              <w:rPr>
                <w:lang w:val="sr-Cyrl-RS"/>
              </w:rPr>
              <w:t>1,00</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p>
        </w:tc>
        <w:tc>
          <w:tcPr>
            <w:tcW w:w="4252" w:type="dxa"/>
          </w:tcPr>
          <w:p w:rsidR="00EA7954" w:rsidRDefault="00EA7954" w:rsidP="00B402FA">
            <w:pPr>
              <w:rPr>
                <w:w w:val="105"/>
                <w:lang w:val="sr-Cyrl-RS"/>
              </w:rPr>
            </w:pPr>
            <w:r>
              <w:rPr>
                <w:w w:val="105"/>
                <w:lang w:val="sr-Cyrl-RS"/>
              </w:rPr>
              <w:t>Терен за кошарку</w:t>
            </w:r>
          </w:p>
        </w:tc>
        <w:tc>
          <w:tcPr>
            <w:tcW w:w="1134" w:type="dxa"/>
            <w:vAlign w:val="center"/>
          </w:tcPr>
          <w:p w:rsidR="00EA7954" w:rsidRDefault="00EA7954" w:rsidP="00B402FA">
            <w:pPr>
              <w:jc w:val="center"/>
              <w:rPr>
                <w:lang w:val="sr-Cyrl-RS"/>
              </w:rPr>
            </w:pPr>
            <w:r>
              <w:rPr>
                <w:lang w:val="sr-Cyrl-RS"/>
              </w:rPr>
              <w:t>ком</w:t>
            </w:r>
          </w:p>
        </w:tc>
        <w:tc>
          <w:tcPr>
            <w:tcW w:w="1843" w:type="dxa"/>
          </w:tcPr>
          <w:p w:rsidR="00EA7954" w:rsidRDefault="00EA7954" w:rsidP="00B402FA">
            <w:pPr>
              <w:rPr>
                <w:lang w:val="sr-Cyrl-RS"/>
              </w:rPr>
            </w:pPr>
            <w:r>
              <w:rPr>
                <w:lang w:val="sr-Cyrl-RS"/>
              </w:rPr>
              <w:t>1,00</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p>
        </w:tc>
        <w:tc>
          <w:tcPr>
            <w:tcW w:w="4252" w:type="dxa"/>
          </w:tcPr>
          <w:p w:rsidR="00EA7954" w:rsidRDefault="00EA7954" w:rsidP="00B402FA">
            <w:pPr>
              <w:rPr>
                <w:w w:val="105"/>
                <w:lang w:val="sr-Cyrl-RS"/>
              </w:rPr>
            </w:pPr>
            <w:r>
              <w:rPr>
                <w:w w:val="105"/>
                <w:lang w:val="sr-Cyrl-RS"/>
              </w:rPr>
              <w:t>Терен за кошарку</w:t>
            </w:r>
          </w:p>
        </w:tc>
        <w:tc>
          <w:tcPr>
            <w:tcW w:w="1134" w:type="dxa"/>
            <w:vAlign w:val="center"/>
          </w:tcPr>
          <w:p w:rsidR="00EA7954" w:rsidRDefault="00EA7954" w:rsidP="00B402FA">
            <w:pPr>
              <w:jc w:val="center"/>
              <w:rPr>
                <w:lang w:val="sr-Cyrl-RS"/>
              </w:rPr>
            </w:pPr>
            <w:r>
              <w:rPr>
                <w:lang w:val="sr-Cyrl-RS"/>
              </w:rPr>
              <w:t>ком</w:t>
            </w:r>
          </w:p>
        </w:tc>
        <w:tc>
          <w:tcPr>
            <w:tcW w:w="1843" w:type="dxa"/>
          </w:tcPr>
          <w:p w:rsidR="00EA7954" w:rsidRDefault="00EA7954" w:rsidP="00B402FA">
            <w:pPr>
              <w:rPr>
                <w:lang w:val="sr-Cyrl-RS"/>
              </w:rPr>
            </w:pPr>
            <w:r>
              <w:rPr>
                <w:lang w:val="sr-Cyrl-RS"/>
              </w:rPr>
              <w:t>1,00</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Г</w:t>
            </w:r>
          </w:p>
        </w:tc>
        <w:tc>
          <w:tcPr>
            <w:tcW w:w="4252" w:type="dxa"/>
          </w:tcPr>
          <w:p w:rsidR="00EA7954" w:rsidRPr="00C91C0A" w:rsidRDefault="00EA7954" w:rsidP="00B402FA">
            <w:pPr>
              <w:rPr>
                <w:b/>
                <w:w w:val="105"/>
                <w:lang w:val="sr-Cyrl-RS"/>
              </w:rPr>
            </w:pPr>
            <w:r w:rsidRPr="00C91C0A">
              <w:rPr>
                <w:b/>
                <w:w w:val="105"/>
                <w:lang w:val="sr-Cyrl-RS"/>
              </w:rPr>
              <w:t>ИЗРАДА ИВИЧЊАКА</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Pr="00C91C0A" w:rsidRDefault="00EA7954" w:rsidP="00B402FA">
            <w:pPr>
              <w:rPr>
                <w:lang w:val="sr-Cyrl-RS"/>
              </w:rPr>
            </w:pPr>
          </w:p>
        </w:tc>
        <w:tc>
          <w:tcPr>
            <w:tcW w:w="4252" w:type="dxa"/>
          </w:tcPr>
          <w:p w:rsidR="00EA7954" w:rsidRPr="00C91C0A" w:rsidRDefault="00EA7954" w:rsidP="00B402FA">
            <w:pPr>
              <w:rPr>
                <w:b/>
                <w:w w:val="105"/>
                <w:lang w:val="sr-Cyrl-RS"/>
              </w:rPr>
            </w:pPr>
            <w:r w:rsidRPr="00505AE6">
              <w:rPr>
                <w:w w:val="105"/>
                <w:lang w:val="sr-Cyrl-RS"/>
              </w:rPr>
              <w:t>Набавка и угрдња</w:t>
            </w:r>
            <w:r>
              <w:rPr>
                <w:w w:val="105"/>
                <w:lang w:val="sr-Cyrl-RS"/>
              </w:rPr>
              <w:t xml:space="preserve"> ивичњака  минималне димензије 10х12х50 см на бетонску подлогу са заклињавањем ивичњака бетоном уз претходни ручни или машински ископ земље око терена и постављањем шљунка у мин. Дебљини од 8 см као тампона ради уградње ивичњака. Уграђени ивичњак је у висини завршног слоја асфалта. Обрачун по м уграђеног ивичњака.</w:t>
            </w:r>
          </w:p>
        </w:tc>
        <w:tc>
          <w:tcPr>
            <w:tcW w:w="1134" w:type="dxa"/>
            <w:vAlign w:val="center"/>
          </w:tcPr>
          <w:p w:rsidR="00EA7954" w:rsidRDefault="00EA7954" w:rsidP="00B402FA">
            <w:pPr>
              <w:jc w:val="center"/>
              <w:rPr>
                <w:lang w:val="sr-Cyrl-RS"/>
              </w:rPr>
            </w:pPr>
            <w:r>
              <w:rPr>
                <w:lang w:val="sr-Cyrl-RS"/>
              </w:rPr>
              <w:t>М</w:t>
            </w:r>
          </w:p>
        </w:tc>
        <w:tc>
          <w:tcPr>
            <w:tcW w:w="1843" w:type="dxa"/>
          </w:tcPr>
          <w:p w:rsidR="00EA7954" w:rsidRDefault="00EA7954" w:rsidP="00B402FA">
            <w:pPr>
              <w:rPr>
                <w:lang w:val="sr-Cyrl-RS"/>
              </w:rPr>
            </w:pPr>
            <w:r>
              <w:rPr>
                <w:lang w:val="sr-Cyrl-RS"/>
              </w:rPr>
              <w:t>80,00</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Pr="00C91C0A" w:rsidRDefault="00EA7954" w:rsidP="00B402FA">
            <w:pPr>
              <w:rPr>
                <w:lang w:val="sr-Cyrl-RS"/>
              </w:rPr>
            </w:pPr>
          </w:p>
        </w:tc>
        <w:tc>
          <w:tcPr>
            <w:tcW w:w="4252" w:type="dxa"/>
          </w:tcPr>
          <w:p w:rsidR="00EA7954" w:rsidRPr="00C91C0A" w:rsidRDefault="00EA7954" w:rsidP="00B402FA">
            <w:pPr>
              <w:rPr>
                <w:b/>
                <w:w w:val="105"/>
                <w:lang w:val="sr-Cyrl-RS"/>
              </w:rPr>
            </w:pPr>
            <w:r w:rsidRPr="00C91C0A">
              <w:rPr>
                <w:b/>
                <w:w w:val="105"/>
                <w:lang w:val="sr-Cyrl-RS"/>
              </w:rPr>
              <w:t>Р Е К А П И Т У Л А Ц И Ј А</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Pr="00C91C0A" w:rsidRDefault="00EA7954" w:rsidP="00B402FA">
            <w:pPr>
              <w:rPr>
                <w:lang w:val="sr-Cyrl-RS"/>
              </w:rPr>
            </w:pPr>
            <w:r>
              <w:rPr>
                <w:lang w:val="sr-Cyrl-RS"/>
              </w:rPr>
              <w:t>А</w:t>
            </w:r>
          </w:p>
        </w:tc>
        <w:tc>
          <w:tcPr>
            <w:tcW w:w="4252" w:type="dxa"/>
          </w:tcPr>
          <w:p w:rsidR="00EA7954" w:rsidRPr="00C91C0A" w:rsidRDefault="00EA7954" w:rsidP="00B402FA">
            <w:pPr>
              <w:rPr>
                <w:b/>
                <w:w w:val="105"/>
                <w:lang w:val="sr-Cyrl-RS"/>
              </w:rPr>
            </w:pPr>
            <w:r>
              <w:rPr>
                <w:b/>
                <w:w w:val="105"/>
                <w:lang w:val="sr-Cyrl-RS"/>
              </w:rPr>
              <w:t>ПРИПРЕМНИ РАДОВИ</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lang w:val="sr-Cyrl-RS"/>
              </w:rPr>
            </w:pPr>
            <w:r>
              <w:rPr>
                <w:lang w:val="sr-Cyrl-RS"/>
              </w:rPr>
              <w:t>Б</w:t>
            </w:r>
          </w:p>
        </w:tc>
        <w:tc>
          <w:tcPr>
            <w:tcW w:w="4252" w:type="dxa"/>
          </w:tcPr>
          <w:p w:rsidR="00EA7954" w:rsidRDefault="00EA7954" w:rsidP="00B402FA">
            <w:pPr>
              <w:rPr>
                <w:b/>
                <w:w w:val="105"/>
                <w:lang w:val="sr-Cyrl-RS"/>
              </w:rPr>
            </w:pPr>
            <w:r>
              <w:rPr>
                <w:b/>
                <w:w w:val="105"/>
                <w:lang w:val="sr-Cyrl-RS"/>
              </w:rPr>
              <w:t>АСФАЛТИРЕЊЕ ТЕРЕНА</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lang w:val="sr-Cyrl-RS"/>
              </w:rPr>
            </w:pPr>
            <w:r>
              <w:rPr>
                <w:lang w:val="sr-Cyrl-RS"/>
              </w:rPr>
              <w:t>В</w:t>
            </w:r>
          </w:p>
        </w:tc>
        <w:tc>
          <w:tcPr>
            <w:tcW w:w="4252" w:type="dxa"/>
          </w:tcPr>
          <w:p w:rsidR="00EA7954" w:rsidRDefault="00EA7954" w:rsidP="00B402FA">
            <w:pPr>
              <w:rPr>
                <w:b/>
                <w:w w:val="105"/>
                <w:lang w:val="sr-Cyrl-RS"/>
              </w:rPr>
            </w:pPr>
            <w:r>
              <w:rPr>
                <w:b/>
                <w:w w:val="105"/>
                <w:lang w:val="sr-Cyrl-RS"/>
              </w:rPr>
              <w:t>ФАРБАРСКИ РАДОВИ</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lang w:val="sr-Cyrl-RS"/>
              </w:rPr>
            </w:pPr>
            <w:r>
              <w:rPr>
                <w:lang w:val="sr-Cyrl-RS"/>
              </w:rPr>
              <w:t>Г</w:t>
            </w:r>
          </w:p>
        </w:tc>
        <w:tc>
          <w:tcPr>
            <w:tcW w:w="4252" w:type="dxa"/>
          </w:tcPr>
          <w:p w:rsidR="00EA7954" w:rsidRDefault="00EA7954" w:rsidP="00B402FA">
            <w:pPr>
              <w:rPr>
                <w:b/>
                <w:w w:val="105"/>
                <w:lang w:val="sr-Cyrl-RS"/>
              </w:rPr>
            </w:pPr>
            <w:r>
              <w:rPr>
                <w:b/>
                <w:w w:val="105"/>
                <w:lang w:val="sr-Cyrl-RS"/>
              </w:rPr>
              <w:t>ИЗРАДА ИВИЧЊАКА</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lang w:val="sr-Cyrl-RS"/>
              </w:rPr>
            </w:pPr>
          </w:p>
        </w:tc>
        <w:tc>
          <w:tcPr>
            <w:tcW w:w="4252" w:type="dxa"/>
          </w:tcPr>
          <w:p w:rsidR="00EA7954" w:rsidRDefault="00EA7954" w:rsidP="00B402FA">
            <w:pPr>
              <w:rPr>
                <w:b/>
                <w:w w:val="105"/>
                <w:lang w:val="sr-Cyrl-RS"/>
              </w:rPr>
            </w:pPr>
            <w:r>
              <w:rPr>
                <w:b/>
                <w:w w:val="105"/>
                <w:lang w:val="sr-Cyrl-RS"/>
              </w:rPr>
              <w:t>У К У П Н О:</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lang w:val="sr-Cyrl-RS"/>
              </w:rPr>
            </w:pPr>
          </w:p>
        </w:tc>
        <w:tc>
          <w:tcPr>
            <w:tcW w:w="4252" w:type="dxa"/>
          </w:tcPr>
          <w:p w:rsidR="00EA7954" w:rsidRDefault="00EA7954" w:rsidP="00B402FA">
            <w:pPr>
              <w:rPr>
                <w:b/>
                <w:w w:val="105"/>
                <w:lang w:val="sr-Cyrl-RS"/>
              </w:rPr>
            </w:pP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Pr="00C91C0A" w:rsidRDefault="00EA7954" w:rsidP="00B402FA">
            <w:pPr>
              <w:rPr>
                <w:b/>
              </w:rPr>
            </w:pPr>
            <w:r w:rsidRPr="00C91C0A">
              <w:rPr>
                <w:b/>
              </w:rPr>
              <w:t>II</w:t>
            </w:r>
          </w:p>
        </w:tc>
        <w:tc>
          <w:tcPr>
            <w:tcW w:w="4252" w:type="dxa"/>
          </w:tcPr>
          <w:p w:rsidR="00EA7954" w:rsidRPr="0056572F" w:rsidRDefault="00EA7954" w:rsidP="00B402FA">
            <w:pPr>
              <w:rPr>
                <w:b/>
                <w:w w:val="105"/>
                <w:lang w:val="sr-Cyrl-RS"/>
              </w:rPr>
            </w:pPr>
            <w:r>
              <w:rPr>
                <w:b/>
                <w:w w:val="105"/>
                <w:lang w:val="sr-Cyrl-RS"/>
              </w:rPr>
              <w:t>Друга етапа –асфалтирање осталог дворишног простора</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Pr="0056572F" w:rsidRDefault="00EA7954" w:rsidP="00B402FA">
            <w:pPr>
              <w:rPr>
                <w:b/>
                <w:lang w:val="sr-Cyrl-RS"/>
              </w:rPr>
            </w:pPr>
            <w:r>
              <w:rPr>
                <w:b/>
                <w:lang w:val="sr-Cyrl-RS"/>
              </w:rPr>
              <w:t>А</w:t>
            </w:r>
          </w:p>
        </w:tc>
        <w:tc>
          <w:tcPr>
            <w:tcW w:w="4252" w:type="dxa"/>
          </w:tcPr>
          <w:p w:rsidR="00EA7954" w:rsidRDefault="00EA7954" w:rsidP="00B402FA">
            <w:pPr>
              <w:rPr>
                <w:b/>
                <w:w w:val="105"/>
                <w:lang w:val="sr-Cyrl-RS"/>
              </w:rPr>
            </w:pPr>
            <w:r>
              <w:rPr>
                <w:b/>
                <w:w w:val="105"/>
                <w:lang w:val="sr-Cyrl-RS"/>
              </w:rPr>
              <w:t>ПРИПРЕМНИ РАДОВИ</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1</w:t>
            </w:r>
          </w:p>
        </w:tc>
        <w:tc>
          <w:tcPr>
            <w:tcW w:w="4252" w:type="dxa"/>
          </w:tcPr>
          <w:p w:rsidR="00EA7954" w:rsidRDefault="00EA7954" w:rsidP="00B402FA">
            <w:pPr>
              <w:rPr>
                <w:b/>
                <w:w w:val="105"/>
                <w:lang w:val="sr-Cyrl-RS"/>
              </w:rPr>
            </w:pPr>
            <w:r>
              <w:rPr>
                <w:w w:val="105"/>
                <w:lang w:val="sr-Cyrl-RS"/>
              </w:rPr>
              <w:t>Набавка пестицид</w:t>
            </w:r>
            <w:r w:rsidRPr="00160A72">
              <w:rPr>
                <w:w w:val="105"/>
                <w:lang w:val="sr-Cyrl-RS"/>
              </w:rPr>
              <w:t>а „Тотал“ и прскање траве</w:t>
            </w:r>
            <w:r>
              <w:rPr>
                <w:w w:val="105"/>
                <w:lang w:val="sr-Cyrl-RS"/>
              </w:rPr>
              <w:t xml:space="preserve"> на деловима терена у пукотинама у ширини до 20 цм где је избила из асфалта. Обрачун по м</w:t>
            </w:r>
          </w:p>
        </w:tc>
        <w:tc>
          <w:tcPr>
            <w:tcW w:w="1134" w:type="dxa"/>
            <w:vAlign w:val="center"/>
          </w:tcPr>
          <w:p w:rsidR="00EA7954" w:rsidRDefault="00EA7954" w:rsidP="00B402FA">
            <w:pPr>
              <w:jc w:val="center"/>
              <w:rPr>
                <w:lang w:val="sr-Cyrl-RS"/>
              </w:rPr>
            </w:pPr>
            <w:r>
              <w:rPr>
                <w:lang w:val="sr-Cyrl-RS"/>
              </w:rPr>
              <w:t>м</w:t>
            </w:r>
          </w:p>
        </w:tc>
        <w:tc>
          <w:tcPr>
            <w:tcW w:w="1843" w:type="dxa"/>
          </w:tcPr>
          <w:p w:rsidR="00EA7954" w:rsidRDefault="00EA7954" w:rsidP="00B402FA">
            <w:pPr>
              <w:rPr>
                <w:lang w:val="sr-Cyrl-RS"/>
              </w:rPr>
            </w:pPr>
            <w:r>
              <w:rPr>
                <w:lang w:val="sr-Cyrl-RS"/>
              </w:rPr>
              <w:t>300,00</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2</w:t>
            </w:r>
          </w:p>
        </w:tc>
        <w:tc>
          <w:tcPr>
            <w:tcW w:w="4252" w:type="dxa"/>
          </w:tcPr>
          <w:p w:rsidR="00EA7954" w:rsidRDefault="00EA7954" w:rsidP="00B402FA">
            <w:pPr>
              <w:rPr>
                <w:w w:val="105"/>
                <w:lang w:val="sr-Cyrl-RS"/>
              </w:rPr>
            </w:pPr>
            <w:r>
              <w:rPr>
                <w:w w:val="105"/>
                <w:lang w:val="sr-Cyrl-RS"/>
              </w:rPr>
              <w:t>Шлицање бетона у ширини до 10 цм где је избила трава и попуњавање рупа асфалтном масом. Обрачун по м</w:t>
            </w:r>
          </w:p>
        </w:tc>
        <w:tc>
          <w:tcPr>
            <w:tcW w:w="1134" w:type="dxa"/>
            <w:vAlign w:val="center"/>
          </w:tcPr>
          <w:p w:rsidR="00EA7954" w:rsidRDefault="00EA7954" w:rsidP="00B402FA">
            <w:pPr>
              <w:jc w:val="center"/>
              <w:rPr>
                <w:lang w:val="sr-Cyrl-RS"/>
              </w:rPr>
            </w:pPr>
            <w:r>
              <w:rPr>
                <w:lang w:val="sr-Cyrl-RS"/>
              </w:rPr>
              <w:t>м</w:t>
            </w:r>
          </w:p>
        </w:tc>
        <w:tc>
          <w:tcPr>
            <w:tcW w:w="1843" w:type="dxa"/>
          </w:tcPr>
          <w:p w:rsidR="00EA7954" w:rsidRDefault="00EA7954" w:rsidP="00B402FA">
            <w:pPr>
              <w:rPr>
                <w:lang w:val="sr-Cyrl-RS"/>
              </w:rPr>
            </w:pPr>
            <w:r>
              <w:rPr>
                <w:lang w:val="sr-Cyrl-RS"/>
              </w:rPr>
              <w:t>250,00</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3</w:t>
            </w:r>
          </w:p>
        </w:tc>
        <w:tc>
          <w:tcPr>
            <w:tcW w:w="4252" w:type="dxa"/>
          </w:tcPr>
          <w:p w:rsidR="00EA7954" w:rsidRDefault="00EA7954" w:rsidP="00B402FA">
            <w:pPr>
              <w:rPr>
                <w:w w:val="105"/>
                <w:lang w:val="sr-Cyrl-RS"/>
              </w:rPr>
            </w:pPr>
            <w:r>
              <w:rPr>
                <w:w w:val="105"/>
                <w:lang w:val="sr-Cyrl-RS"/>
              </w:rPr>
              <w:t xml:space="preserve">Машински ископ у дубини од 40 цм ради постављања туцаника и ризле. Сав </w:t>
            </w:r>
            <w:r>
              <w:rPr>
                <w:w w:val="105"/>
                <w:lang w:val="sr-Cyrl-RS"/>
              </w:rPr>
              <w:lastRenderedPageBreak/>
              <w:t>ископани материјал се одвози на градску депонију. Обрачун по м3</w:t>
            </w:r>
          </w:p>
        </w:tc>
        <w:tc>
          <w:tcPr>
            <w:tcW w:w="1134" w:type="dxa"/>
            <w:vAlign w:val="center"/>
          </w:tcPr>
          <w:p w:rsidR="00EA7954" w:rsidRDefault="00EA7954" w:rsidP="00B402FA">
            <w:pPr>
              <w:jc w:val="center"/>
              <w:rPr>
                <w:lang w:val="sr-Cyrl-RS"/>
              </w:rPr>
            </w:pPr>
            <w:r>
              <w:rPr>
                <w:lang w:val="sr-Cyrl-RS"/>
              </w:rPr>
              <w:lastRenderedPageBreak/>
              <w:t>М</w:t>
            </w:r>
            <w:r w:rsidRPr="00F50AF1">
              <w:rPr>
                <w:vertAlign w:val="superscript"/>
                <w:lang w:val="sr-Cyrl-RS"/>
              </w:rPr>
              <w:t>3</w:t>
            </w:r>
          </w:p>
        </w:tc>
        <w:tc>
          <w:tcPr>
            <w:tcW w:w="1843" w:type="dxa"/>
          </w:tcPr>
          <w:p w:rsidR="00EA7954" w:rsidRDefault="00EA7954" w:rsidP="00B402FA">
            <w:pPr>
              <w:rPr>
                <w:lang w:val="sr-Cyrl-RS"/>
              </w:rPr>
            </w:pPr>
            <w:r>
              <w:rPr>
                <w:lang w:val="sr-Cyrl-RS"/>
              </w:rPr>
              <w:t>21,61</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lastRenderedPageBreak/>
              <w:t>4</w:t>
            </w:r>
          </w:p>
        </w:tc>
        <w:tc>
          <w:tcPr>
            <w:tcW w:w="4252" w:type="dxa"/>
          </w:tcPr>
          <w:p w:rsidR="00EA7954" w:rsidRDefault="00EA7954" w:rsidP="00B402FA">
            <w:pPr>
              <w:rPr>
                <w:w w:val="105"/>
                <w:lang w:val="sr-Cyrl-RS"/>
              </w:rPr>
            </w:pPr>
            <w:r w:rsidRPr="004C499D">
              <w:rPr>
                <w:w w:val="105"/>
                <w:lang w:val="sr-Cyrl-RS"/>
              </w:rPr>
              <w:t>4)</w:t>
            </w:r>
            <w:r>
              <w:rPr>
                <w:w w:val="105"/>
                <w:lang w:val="sr-Cyrl-RS"/>
              </w:rPr>
              <w:t xml:space="preserve">Набавка и уградња туцаника и ризле ради стабилизације </w:t>
            </w:r>
            <w:r w:rsidRPr="004C499D">
              <w:rPr>
                <w:w w:val="105"/>
                <w:lang w:val="sr-Cyrl-RS"/>
              </w:rPr>
              <w:t>подлоге за асфалтирање. Постељица се ваља, а ризла и туцаник се сабијају</w:t>
            </w:r>
            <w:r>
              <w:rPr>
                <w:w w:val="105"/>
                <w:lang w:val="sr-Cyrl-RS"/>
              </w:rPr>
              <w:t xml:space="preserve"> до потребне носивости за асфалтирање. Обрачун по м3</w:t>
            </w:r>
          </w:p>
        </w:tc>
        <w:tc>
          <w:tcPr>
            <w:tcW w:w="1134" w:type="dxa"/>
            <w:vAlign w:val="center"/>
          </w:tcPr>
          <w:p w:rsidR="00EA7954" w:rsidRDefault="00EA7954" w:rsidP="00B402FA">
            <w:pPr>
              <w:jc w:val="center"/>
              <w:rPr>
                <w:lang w:val="sr-Cyrl-RS"/>
              </w:rPr>
            </w:pPr>
            <w:r>
              <w:rPr>
                <w:lang w:val="sr-Cyrl-RS"/>
              </w:rPr>
              <w:t>М</w:t>
            </w:r>
            <w:r w:rsidRPr="00F50AF1">
              <w:rPr>
                <w:vertAlign w:val="superscript"/>
                <w:lang w:val="sr-Cyrl-RS"/>
              </w:rPr>
              <w:t>3</w:t>
            </w:r>
          </w:p>
        </w:tc>
        <w:tc>
          <w:tcPr>
            <w:tcW w:w="1843" w:type="dxa"/>
          </w:tcPr>
          <w:p w:rsidR="00EA7954" w:rsidRDefault="00EA7954" w:rsidP="00B402FA">
            <w:pPr>
              <w:rPr>
                <w:lang w:val="sr-Cyrl-RS"/>
              </w:rPr>
            </w:pPr>
            <w:r>
              <w:rPr>
                <w:lang w:val="sr-Cyrl-RS"/>
              </w:rPr>
              <w:t>21,61</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5</w:t>
            </w:r>
          </w:p>
        </w:tc>
        <w:tc>
          <w:tcPr>
            <w:tcW w:w="4252" w:type="dxa"/>
          </w:tcPr>
          <w:p w:rsidR="00EA7954" w:rsidRPr="004C499D" w:rsidRDefault="00EA7954" w:rsidP="00B402FA">
            <w:pPr>
              <w:rPr>
                <w:w w:val="105"/>
                <w:lang w:val="sr-Cyrl-RS"/>
              </w:rPr>
            </w:pPr>
            <w:r>
              <w:rPr>
                <w:w w:val="105"/>
                <w:lang w:val="sr-Cyrl-RS"/>
              </w:rPr>
              <w:t>5)набавка и уградња асфалтне масе АВВ ради попуњавања удубљења и нивелације терена ради давања падова уз претходно прскање битулитске емулзије. Обрачун по м3 уграђене масе.</w:t>
            </w:r>
          </w:p>
        </w:tc>
        <w:tc>
          <w:tcPr>
            <w:tcW w:w="1134" w:type="dxa"/>
            <w:vAlign w:val="center"/>
          </w:tcPr>
          <w:p w:rsidR="00EA7954" w:rsidRDefault="00EA7954" w:rsidP="00B402FA">
            <w:pPr>
              <w:jc w:val="center"/>
              <w:rPr>
                <w:lang w:val="sr-Cyrl-RS"/>
              </w:rPr>
            </w:pPr>
            <w:r>
              <w:rPr>
                <w:lang w:val="sr-Cyrl-RS"/>
              </w:rPr>
              <w:t>М</w:t>
            </w:r>
            <w:r w:rsidRPr="00F50AF1">
              <w:rPr>
                <w:vertAlign w:val="superscript"/>
                <w:lang w:val="sr-Cyrl-RS"/>
              </w:rPr>
              <w:t>3</w:t>
            </w:r>
          </w:p>
        </w:tc>
        <w:tc>
          <w:tcPr>
            <w:tcW w:w="1843" w:type="dxa"/>
          </w:tcPr>
          <w:p w:rsidR="00EA7954" w:rsidRDefault="00EA7954" w:rsidP="00B402FA">
            <w:r>
              <w:rPr>
                <w:lang w:val="sr-Cyrl-RS"/>
              </w:rPr>
              <w:t>18,00</w:t>
            </w:r>
          </w:p>
          <w:p w:rsidR="00EA7954" w:rsidRDefault="00EA7954" w:rsidP="00B402FA"/>
          <w:p w:rsidR="00EA7954" w:rsidRDefault="00EA7954" w:rsidP="00B402FA"/>
          <w:p w:rsidR="00EA7954" w:rsidRDefault="00EA7954" w:rsidP="00B402FA"/>
          <w:p w:rsidR="00EA7954" w:rsidRDefault="00EA7954" w:rsidP="00B402FA"/>
          <w:p w:rsidR="00EA7954" w:rsidRDefault="00EA7954" w:rsidP="00B402FA"/>
          <w:p w:rsidR="00EA7954" w:rsidRDefault="00EA7954" w:rsidP="00B402FA"/>
          <w:p w:rsidR="00EA7954" w:rsidRDefault="00EA7954" w:rsidP="00B402FA"/>
          <w:p w:rsidR="00EA7954" w:rsidRDefault="00EA7954" w:rsidP="00B402FA"/>
          <w:p w:rsidR="00EA7954" w:rsidRDefault="00EA7954" w:rsidP="00B402FA"/>
          <w:p w:rsidR="00EA7954" w:rsidRDefault="00EA7954" w:rsidP="00B402FA"/>
          <w:p w:rsidR="00EA7954" w:rsidRPr="000B74A5" w:rsidRDefault="00EA7954" w:rsidP="00B402FA"/>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Б</w:t>
            </w:r>
          </w:p>
        </w:tc>
        <w:tc>
          <w:tcPr>
            <w:tcW w:w="4252" w:type="dxa"/>
          </w:tcPr>
          <w:p w:rsidR="00EA7954" w:rsidRPr="0079796D" w:rsidRDefault="00EA7954" w:rsidP="00B402FA">
            <w:pPr>
              <w:rPr>
                <w:b/>
                <w:w w:val="105"/>
                <w:lang w:val="sr-Cyrl-RS"/>
              </w:rPr>
            </w:pPr>
            <w:r w:rsidRPr="0079796D">
              <w:rPr>
                <w:b/>
                <w:w w:val="105"/>
                <w:lang w:val="sr-Cyrl-RS"/>
              </w:rPr>
              <w:t>АСФАЛТИРАЊЕ ТЕРЕНА</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1</w:t>
            </w:r>
          </w:p>
        </w:tc>
        <w:tc>
          <w:tcPr>
            <w:tcW w:w="4252" w:type="dxa"/>
          </w:tcPr>
          <w:p w:rsidR="00EA7954" w:rsidRPr="0079796D" w:rsidRDefault="00EA7954" w:rsidP="00B402FA">
            <w:pPr>
              <w:rPr>
                <w:b/>
                <w:w w:val="105"/>
                <w:lang w:val="sr-Cyrl-RS"/>
              </w:rPr>
            </w:pPr>
            <w:r>
              <w:rPr>
                <w:w w:val="105"/>
                <w:lang w:val="sr-Cyrl-RS"/>
              </w:rPr>
              <w:t>Набавка и уградња битуменске емулзије ради уградње нове асфалтне масе. Обрачун по м2.</w:t>
            </w:r>
          </w:p>
        </w:tc>
        <w:tc>
          <w:tcPr>
            <w:tcW w:w="1134" w:type="dxa"/>
            <w:vAlign w:val="center"/>
          </w:tcPr>
          <w:p w:rsidR="00EA7954" w:rsidRDefault="00EA7954" w:rsidP="00B402FA">
            <w:pPr>
              <w:jc w:val="center"/>
              <w:rPr>
                <w:lang w:val="sr-Cyrl-RS"/>
              </w:rPr>
            </w:pPr>
            <w:r>
              <w:rPr>
                <w:lang w:val="sr-Cyrl-RS"/>
              </w:rPr>
              <w:t>М</w:t>
            </w:r>
            <w:r w:rsidRPr="00F50AF1">
              <w:rPr>
                <w:vertAlign w:val="superscript"/>
                <w:lang w:val="sr-Cyrl-RS"/>
              </w:rPr>
              <w:t>2</w:t>
            </w:r>
          </w:p>
        </w:tc>
        <w:tc>
          <w:tcPr>
            <w:tcW w:w="1843" w:type="dxa"/>
          </w:tcPr>
          <w:p w:rsidR="00EA7954" w:rsidRDefault="00EA7954" w:rsidP="00B402FA">
            <w:pPr>
              <w:rPr>
                <w:lang w:val="sr-Cyrl-RS"/>
              </w:rPr>
            </w:pPr>
            <w:r>
              <w:rPr>
                <w:lang w:val="sr-Cyrl-RS"/>
              </w:rPr>
              <w:t>1.733,74</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2</w:t>
            </w:r>
          </w:p>
        </w:tc>
        <w:tc>
          <w:tcPr>
            <w:tcW w:w="4252" w:type="dxa"/>
          </w:tcPr>
          <w:p w:rsidR="00EA7954" w:rsidRDefault="00EA7954" w:rsidP="00B402FA">
            <w:pPr>
              <w:rPr>
                <w:w w:val="105"/>
                <w:lang w:val="sr-Cyrl-RS"/>
              </w:rPr>
            </w:pPr>
            <w:r>
              <w:rPr>
                <w:w w:val="105"/>
                <w:lang w:val="sr-Cyrl-RS"/>
              </w:rPr>
              <w:t>Набавка и уградња асфалтне масе АВВ машински у слоју дебљине од 4 см. Обрачун по м2 уграђене масе</w:t>
            </w:r>
          </w:p>
        </w:tc>
        <w:tc>
          <w:tcPr>
            <w:tcW w:w="1134" w:type="dxa"/>
            <w:vAlign w:val="center"/>
          </w:tcPr>
          <w:p w:rsidR="00EA7954" w:rsidRDefault="00EA7954" w:rsidP="00B402FA">
            <w:pPr>
              <w:jc w:val="center"/>
              <w:rPr>
                <w:lang w:val="sr-Cyrl-RS"/>
              </w:rPr>
            </w:pPr>
            <w:r>
              <w:rPr>
                <w:lang w:val="sr-Cyrl-RS"/>
              </w:rPr>
              <w:t>М</w:t>
            </w:r>
            <w:r w:rsidRPr="00F50AF1">
              <w:rPr>
                <w:vertAlign w:val="superscript"/>
                <w:lang w:val="sr-Cyrl-RS"/>
              </w:rPr>
              <w:t>2</w:t>
            </w:r>
          </w:p>
        </w:tc>
        <w:tc>
          <w:tcPr>
            <w:tcW w:w="1843" w:type="dxa"/>
          </w:tcPr>
          <w:p w:rsidR="00EA7954" w:rsidRDefault="00EA7954" w:rsidP="00B402FA">
            <w:pPr>
              <w:rPr>
                <w:lang w:val="sr-Cyrl-RS"/>
              </w:rPr>
            </w:pPr>
            <w:r>
              <w:rPr>
                <w:lang w:val="sr-Cyrl-RS"/>
              </w:rPr>
              <w:t>1.733,74</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В</w:t>
            </w:r>
          </w:p>
        </w:tc>
        <w:tc>
          <w:tcPr>
            <w:tcW w:w="4252" w:type="dxa"/>
          </w:tcPr>
          <w:p w:rsidR="00EA7954" w:rsidRPr="00FE72A6" w:rsidRDefault="00EA7954" w:rsidP="00B402FA">
            <w:pPr>
              <w:rPr>
                <w:b/>
                <w:w w:val="105"/>
                <w:lang w:val="sr-Cyrl-RS"/>
              </w:rPr>
            </w:pPr>
            <w:r w:rsidRPr="00FE72A6">
              <w:rPr>
                <w:b/>
                <w:w w:val="105"/>
                <w:lang w:val="sr-Cyrl-RS"/>
              </w:rPr>
              <w:t>ИЗРАДА ИВИЧЊАКА</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1</w:t>
            </w:r>
          </w:p>
        </w:tc>
        <w:tc>
          <w:tcPr>
            <w:tcW w:w="4252" w:type="dxa"/>
          </w:tcPr>
          <w:p w:rsidR="00EA7954" w:rsidRPr="00FE72A6" w:rsidRDefault="00EA7954" w:rsidP="00B402FA">
            <w:pPr>
              <w:rPr>
                <w:b/>
                <w:w w:val="105"/>
                <w:lang w:val="sr-Cyrl-RS"/>
              </w:rPr>
            </w:pPr>
            <w:r w:rsidRPr="004C499D">
              <w:rPr>
                <w:w w:val="105"/>
                <w:lang w:val="sr-Cyrl-RS"/>
              </w:rPr>
              <w:t>Набавка и уградња</w:t>
            </w:r>
            <w:r>
              <w:rPr>
                <w:w w:val="105"/>
                <w:lang w:val="sr-Cyrl-RS"/>
              </w:rPr>
              <w:t xml:space="preserve"> ивичњака минималне димензије 10х12х50см или 6х20х50см на бетонску подлогу са заклињавањем ивичњака бетоном уз претходни ручни  или машински ископ земље око терена и постављањем шљунка у мин. Дебљини од 8 см као тампона ради уградње ивичњака. Уграђени ивичњак је у висини завршног слоја асфалта. Обрачун по м уграђеног ивичњака.</w:t>
            </w:r>
          </w:p>
        </w:tc>
        <w:tc>
          <w:tcPr>
            <w:tcW w:w="1134" w:type="dxa"/>
            <w:vAlign w:val="center"/>
          </w:tcPr>
          <w:p w:rsidR="00EA7954" w:rsidRDefault="00EA7954" w:rsidP="00B402FA">
            <w:pPr>
              <w:jc w:val="center"/>
              <w:rPr>
                <w:lang w:val="sr-Cyrl-RS"/>
              </w:rPr>
            </w:pPr>
            <w:r>
              <w:rPr>
                <w:lang w:val="sr-Cyrl-RS"/>
              </w:rPr>
              <w:t>М</w:t>
            </w:r>
          </w:p>
        </w:tc>
        <w:tc>
          <w:tcPr>
            <w:tcW w:w="1843" w:type="dxa"/>
          </w:tcPr>
          <w:p w:rsidR="00EA7954" w:rsidRDefault="00EA7954" w:rsidP="00B402FA">
            <w:pPr>
              <w:rPr>
                <w:lang w:val="sr-Cyrl-RS"/>
              </w:rPr>
            </w:pPr>
            <w:r>
              <w:rPr>
                <w:lang w:val="sr-Cyrl-RS"/>
              </w:rPr>
              <w:t>90,00</w:t>
            </w: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p>
        </w:tc>
        <w:tc>
          <w:tcPr>
            <w:tcW w:w="4252" w:type="dxa"/>
          </w:tcPr>
          <w:p w:rsidR="00EA7954" w:rsidRPr="004C499D" w:rsidRDefault="00EA7954" w:rsidP="00B402FA">
            <w:pPr>
              <w:rPr>
                <w:w w:val="105"/>
                <w:lang w:val="sr-Cyrl-RS"/>
              </w:rPr>
            </w:pPr>
            <w:r w:rsidRPr="00C91C0A">
              <w:rPr>
                <w:b/>
                <w:w w:val="105"/>
                <w:lang w:val="sr-Cyrl-RS"/>
              </w:rPr>
              <w:t>Р Е К А П И Т У Л А Ц И Ј А</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А</w:t>
            </w:r>
          </w:p>
        </w:tc>
        <w:tc>
          <w:tcPr>
            <w:tcW w:w="4252" w:type="dxa"/>
          </w:tcPr>
          <w:p w:rsidR="00EA7954" w:rsidRPr="00C91C0A" w:rsidRDefault="00EA7954" w:rsidP="00B402FA">
            <w:pPr>
              <w:rPr>
                <w:b/>
                <w:w w:val="105"/>
                <w:lang w:val="sr-Cyrl-RS"/>
              </w:rPr>
            </w:pPr>
            <w:r>
              <w:rPr>
                <w:b/>
                <w:w w:val="105"/>
                <w:lang w:val="sr-Cyrl-RS"/>
              </w:rPr>
              <w:t>ПРИПРЕМНИ РАДОВИ</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Б</w:t>
            </w:r>
          </w:p>
        </w:tc>
        <w:tc>
          <w:tcPr>
            <w:tcW w:w="4252" w:type="dxa"/>
          </w:tcPr>
          <w:p w:rsidR="00EA7954" w:rsidRDefault="00EA7954" w:rsidP="00B402FA">
            <w:pPr>
              <w:rPr>
                <w:b/>
                <w:w w:val="105"/>
                <w:lang w:val="sr-Cyrl-RS"/>
              </w:rPr>
            </w:pPr>
            <w:r>
              <w:rPr>
                <w:b/>
                <w:w w:val="105"/>
                <w:lang w:val="sr-Cyrl-RS"/>
              </w:rPr>
              <w:t>АСФАЛТИРАЊЕ ТЕРЕНА</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r>
              <w:rPr>
                <w:b/>
                <w:lang w:val="sr-Cyrl-RS"/>
              </w:rPr>
              <w:t>В</w:t>
            </w:r>
          </w:p>
        </w:tc>
        <w:tc>
          <w:tcPr>
            <w:tcW w:w="4252" w:type="dxa"/>
          </w:tcPr>
          <w:p w:rsidR="00EA7954" w:rsidRDefault="00EA7954" w:rsidP="00B402FA">
            <w:pPr>
              <w:rPr>
                <w:b/>
                <w:w w:val="105"/>
                <w:lang w:val="sr-Cyrl-RS"/>
              </w:rPr>
            </w:pPr>
            <w:r>
              <w:rPr>
                <w:b/>
                <w:w w:val="105"/>
                <w:lang w:val="sr-Cyrl-RS"/>
              </w:rPr>
              <w:t>ИЗРАДА ИВИЧЊАКА</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r w:rsidR="00EA7954" w:rsidTr="00B402FA">
        <w:tc>
          <w:tcPr>
            <w:tcW w:w="392" w:type="dxa"/>
          </w:tcPr>
          <w:p w:rsidR="00EA7954" w:rsidRDefault="00EA7954" w:rsidP="00B402FA">
            <w:pPr>
              <w:rPr>
                <w:b/>
                <w:lang w:val="sr-Cyrl-RS"/>
              </w:rPr>
            </w:pPr>
          </w:p>
        </w:tc>
        <w:tc>
          <w:tcPr>
            <w:tcW w:w="4252" w:type="dxa"/>
          </w:tcPr>
          <w:p w:rsidR="00EA7954" w:rsidRDefault="00EA7954" w:rsidP="00B402FA">
            <w:pPr>
              <w:rPr>
                <w:b/>
                <w:w w:val="105"/>
                <w:lang w:val="sr-Cyrl-RS"/>
              </w:rPr>
            </w:pPr>
            <w:r>
              <w:rPr>
                <w:b/>
                <w:w w:val="105"/>
                <w:lang w:val="sr-Cyrl-RS"/>
              </w:rPr>
              <w:t>У К У П Н О:</w:t>
            </w:r>
          </w:p>
        </w:tc>
        <w:tc>
          <w:tcPr>
            <w:tcW w:w="1134" w:type="dxa"/>
            <w:vAlign w:val="center"/>
          </w:tcPr>
          <w:p w:rsidR="00EA7954" w:rsidRDefault="00EA7954" w:rsidP="00B402FA">
            <w:pPr>
              <w:jc w:val="center"/>
              <w:rPr>
                <w:lang w:val="sr-Cyrl-RS"/>
              </w:rPr>
            </w:pPr>
          </w:p>
        </w:tc>
        <w:tc>
          <w:tcPr>
            <w:tcW w:w="1843" w:type="dxa"/>
          </w:tcPr>
          <w:p w:rsidR="00EA7954" w:rsidRDefault="00EA7954" w:rsidP="00B402FA">
            <w:pPr>
              <w:rPr>
                <w:lang w:val="sr-Cyrl-RS"/>
              </w:rPr>
            </w:pPr>
          </w:p>
        </w:tc>
        <w:tc>
          <w:tcPr>
            <w:tcW w:w="1276" w:type="dxa"/>
          </w:tcPr>
          <w:p w:rsidR="00EA7954" w:rsidRDefault="00EA7954" w:rsidP="00B402FA">
            <w:pPr>
              <w:rPr>
                <w:lang w:val="sr-Cyrl-RS"/>
              </w:rPr>
            </w:pPr>
          </w:p>
        </w:tc>
        <w:tc>
          <w:tcPr>
            <w:tcW w:w="1559" w:type="dxa"/>
          </w:tcPr>
          <w:p w:rsidR="00EA7954" w:rsidRDefault="00EA7954" w:rsidP="00B402FA">
            <w:pPr>
              <w:rPr>
                <w:lang w:val="sr-Cyrl-RS"/>
              </w:rPr>
            </w:pPr>
          </w:p>
        </w:tc>
        <w:tc>
          <w:tcPr>
            <w:tcW w:w="1559" w:type="dxa"/>
          </w:tcPr>
          <w:p w:rsidR="00EA7954" w:rsidRDefault="00EA7954" w:rsidP="00B402FA">
            <w:pPr>
              <w:rPr>
                <w:lang w:val="sr-Cyrl-RS"/>
              </w:rPr>
            </w:pPr>
          </w:p>
        </w:tc>
        <w:tc>
          <w:tcPr>
            <w:tcW w:w="1418" w:type="dxa"/>
          </w:tcPr>
          <w:p w:rsidR="00EA7954" w:rsidRDefault="00EA7954" w:rsidP="00B402FA">
            <w:pPr>
              <w:rPr>
                <w:lang w:val="sr-Cyrl-RS"/>
              </w:rPr>
            </w:pPr>
          </w:p>
        </w:tc>
      </w:tr>
    </w:tbl>
    <w:p w:rsidR="00EA7954" w:rsidRDefault="00EA7954" w:rsidP="00EA7954"/>
    <w:p w:rsidR="00EA7954" w:rsidRDefault="00EA7954" w:rsidP="00EA7954"/>
    <w:p w:rsidR="00EA7954" w:rsidRDefault="00EA7954" w:rsidP="00EA7954"/>
    <w:p w:rsidR="00EA7954" w:rsidRPr="000B74A5" w:rsidRDefault="00EA7954" w:rsidP="00EA7954"/>
    <w:p w:rsidR="00EA7954" w:rsidRPr="00F32AC2" w:rsidRDefault="00EA7954" w:rsidP="00EA7954">
      <w:pPr>
        <w:rPr>
          <w:b/>
          <w:lang w:val="sr-Cyrl-RS"/>
        </w:rPr>
      </w:pPr>
      <w:r w:rsidRPr="00F32AC2">
        <w:rPr>
          <w:b/>
          <w:lang w:val="sr-Cyrl-RS"/>
        </w:rPr>
        <w:t xml:space="preserve">РЕКАПИТУЛАЦИЈА </w:t>
      </w:r>
      <w:r w:rsidRPr="00F32AC2">
        <w:rPr>
          <w:b/>
        </w:rPr>
        <w:t xml:space="preserve"> I </w:t>
      </w:r>
      <w:r w:rsidRPr="00F32AC2">
        <w:rPr>
          <w:b/>
          <w:lang w:val="sr-Cyrl-RS"/>
        </w:rPr>
        <w:t xml:space="preserve">И </w:t>
      </w:r>
      <w:r w:rsidRPr="00F32AC2">
        <w:rPr>
          <w:b/>
        </w:rPr>
        <w:t>II</w:t>
      </w:r>
      <w:r w:rsidRPr="00F32AC2">
        <w:rPr>
          <w:b/>
          <w:lang w:val="sr-Cyrl-RS"/>
        </w:rPr>
        <w:t xml:space="preserve"> ФАЗА</w:t>
      </w:r>
    </w:p>
    <w:tbl>
      <w:tblPr>
        <w:tblStyle w:val="Koordinatnamreatabele"/>
        <w:tblW w:w="0" w:type="auto"/>
        <w:tblLook w:val="04A0" w:firstRow="1" w:lastRow="0" w:firstColumn="1" w:lastColumn="0" w:noHBand="0" w:noVBand="1"/>
      </w:tblPr>
      <w:tblGrid>
        <w:gridCol w:w="342"/>
        <w:gridCol w:w="3478"/>
        <w:gridCol w:w="866"/>
        <w:gridCol w:w="1367"/>
        <w:gridCol w:w="1267"/>
        <w:gridCol w:w="1267"/>
        <w:gridCol w:w="1267"/>
        <w:gridCol w:w="1122"/>
      </w:tblGrid>
      <w:tr w:rsidR="00EA7954" w:rsidTr="00EA7954">
        <w:tc>
          <w:tcPr>
            <w:tcW w:w="342" w:type="dxa"/>
          </w:tcPr>
          <w:p w:rsidR="00EA7954" w:rsidRDefault="00EA7954" w:rsidP="00B402FA">
            <w:pPr>
              <w:rPr>
                <w:b/>
                <w:lang w:val="sr-Cyrl-RS"/>
              </w:rPr>
            </w:pPr>
          </w:p>
        </w:tc>
        <w:tc>
          <w:tcPr>
            <w:tcW w:w="3478" w:type="dxa"/>
          </w:tcPr>
          <w:p w:rsidR="00EA7954" w:rsidRPr="004C499D" w:rsidRDefault="00EA7954" w:rsidP="00B402FA">
            <w:pPr>
              <w:rPr>
                <w:w w:val="105"/>
                <w:lang w:val="sr-Cyrl-RS"/>
              </w:rPr>
            </w:pPr>
            <w:r w:rsidRPr="00C91C0A">
              <w:rPr>
                <w:b/>
                <w:w w:val="105"/>
                <w:lang w:val="sr-Cyrl-RS"/>
              </w:rPr>
              <w:t>Р Е К А П И Т У Л А Ц И Ј А</w:t>
            </w:r>
          </w:p>
        </w:tc>
        <w:tc>
          <w:tcPr>
            <w:tcW w:w="866" w:type="dxa"/>
          </w:tcPr>
          <w:p w:rsidR="00EA7954" w:rsidRDefault="00EA7954" w:rsidP="00B402FA">
            <w:pPr>
              <w:rPr>
                <w:lang w:val="sr-Cyrl-RS"/>
              </w:rPr>
            </w:pPr>
          </w:p>
        </w:tc>
        <w:tc>
          <w:tcPr>
            <w:tcW w:w="1367" w:type="dxa"/>
          </w:tcPr>
          <w:p w:rsidR="00EA7954" w:rsidRDefault="00EA7954" w:rsidP="00B402FA">
            <w:pPr>
              <w:rPr>
                <w:lang w:val="sr-Cyrl-RS"/>
              </w:rPr>
            </w:pPr>
          </w:p>
        </w:tc>
        <w:tc>
          <w:tcPr>
            <w:tcW w:w="1267" w:type="dxa"/>
          </w:tcPr>
          <w:p w:rsidR="00EA7954" w:rsidRDefault="00EA7954" w:rsidP="00B402FA">
            <w:pPr>
              <w:rPr>
                <w:lang w:val="sr-Cyrl-RS"/>
              </w:rPr>
            </w:pPr>
          </w:p>
        </w:tc>
        <w:tc>
          <w:tcPr>
            <w:tcW w:w="1267" w:type="dxa"/>
          </w:tcPr>
          <w:p w:rsidR="00EA7954" w:rsidRDefault="00EA7954" w:rsidP="00B402FA">
            <w:pPr>
              <w:rPr>
                <w:lang w:val="sr-Cyrl-RS"/>
              </w:rPr>
            </w:pPr>
          </w:p>
        </w:tc>
        <w:tc>
          <w:tcPr>
            <w:tcW w:w="1267" w:type="dxa"/>
          </w:tcPr>
          <w:p w:rsidR="00EA7954" w:rsidRDefault="00EA7954" w:rsidP="00B402FA">
            <w:pPr>
              <w:rPr>
                <w:lang w:val="sr-Cyrl-RS"/>
              </w:rPr>
            </w:pPr>
          </w:p>
        </w:tc>
        <w:tc>
          <w:tcPr>
            <w:tcW w:w="1122" w:type="dxa"/>
          </w:tcPr>
          <w:p w:rsidR="00EA7954" w:rsidRDefault="00EA7954" w:rsidP="00B402FA">
            <w:pPr>
              <w:rPr>
                <w:lang w:val="sr-Cyrl-RS"/>
              </w:rPr>
            </w:pPr>
          </w:p>
        </w:tc>
      </w:tr>
      <w:tr w:rsidR="00EA7954" w:rsidTr="00EA7954">
        <w:tc>
          <w:tcPr>
            <w:tcW w:w="342" w:type="dxa"/>
          </w:tcPr>
          <w:p w:rsidR="00EA7954" w:rsidRDefault="00EA7954" w:rsidP="00B402FA">
            <w:pPr>
              <w:rPr>
                <w:b/>
                <w:lang w:val="sr-Cyrl-RS"/>
              </w:rPr>
            </w:pPr>
          </w:p>
        </w:tc>
        <w:tc>
          <w:tcPr>
            <w:tcW w:w="3478" w:type="dxa"/>
          </w:tcPr>
          <w:p w:rsidR="00EA7954" w:rsidRPr="00C91C0A" w:rsidRDefault="00EA7954" w:rsidP="00B402FA">
            <w:pPr>
              <w:rPr>
                <w:b/>
                <w:w w:val="105"/>
                <w:lang w:val="sr-Cyrl-RS"/>
              </w:rPr>
            </w:pPr>
            <w:r>
              <w:rPr>
                <w:b/>
                <w:w w:val="105"/>
                <w:lang w:val="sr-Cyrl-RS"/>
              </w:rPr>
              <w:t>ПРВА ФАЗА-асфалтирање спортских терена</w:t>
            </w:r>
          </w:p>
        </w:tc>
        <w:tc>
          <w:tcPr>
            <w:tcW w:w="866" w:type="dxa"/>
          </w:tcPr>
          <w:p w:rsidR="00EA7954" w:rsidRDefault="00EA7954" w:rsidP="00B402FA">
            <w:pPr>
              <w:rPr>
                <w:lang w:val="sr-Cyrl-RS"/>
              </w:rPr>
            </w:pPr>
          </w:p>
        </w:tc>
        <w:tc>
          <w:tcPr>
            <w:tcW w:w="1367" w:type="dxa"/>
          </w:tcPr>
          <w:p w:rsidR="00EA7954" w:rsidRDefault="00EA7954" w:rsidP="00B402FA">
            <w:pPr>
              <w:rPr>
                <w:lang w:val="sr-Cyrl-RS"/>
              </w:rPr>
            </w:pPr>
          </w:p>
        </w:tc>
        <w:tc>
          <w:tcPr>
            <w:tcW w:w="1267" w:type="dxa"/>
          </w:tcPr>
          <w:p w:rsidR="00EA7954" w:rsidRDefault="00EA7954" w:rsidP="00B402FA">
            <w:pPr>
              <w:rPr>
                <w:lang w:val="sr-Cyrl-RS"/>
              </w:rPr>
            </w:pPr>
          </w:p>
        </w:tc>
        <w:tc>
          <w:tcPr>
            <w:tcW w:w="1267" w:type="dxa"/>
          </w:tcPr>
          <w:p w:rsidR="00EA7954" w:rsidRDefault="00EA7954" w:rsidP="00B402FA">
            <w:pPr>
              <w:rPr>
                <w:lang w:val="sr-Cyrl-RS"/>
              </w:rPr>
            </w:pPr>
          </w:p>
        </w:tc>
        <w:tc>
          <w:tcPr>
            <w:tcW w:w="1267" w:type="dxa"/>
          </w:tcPr>
          <w:p w:rsidR="00EA7954" w:rsidRDefault="00EA7954" w:rsidP="00B402FA">
            <w:pPr>
              <w:rPr>
                <w:lang w:val="sr-Cyrl-RS"/>
              </w:rPr>
            </w:pPr>
          </w:p>
        </w:tc>
        <w:tc>
          <w:tcPr>
            <w:tcW w:w="1122" w:type="dxa"/>
          </w:tcPr>
          <w:p w:rsidR="00EA7954" w:rsidRDefault="00EA7954" w:rsidP="00B402FA">
            <w:pPr>
              <w:rPr>
                <w:lang w:val="sr-Cyrl-RS"/>
              </w:rPr>
            </w:pPr>
          </w:p>
        </w:tc>
      </w:tr>
      <w:tr w:rsidR="00EA7954" w:rsidTr="00EA7954">
        <w:tc>
          <w:tcPr>
            <w:tcW w:w="342" w:type="dxa"/>
          </w:tcPr>
          <w:p w:rsidR="00EA7954" w:rsidRDefault="00EA7954" w:rsidP="00B402FA">
            <w:pPr>
              <w:rPr>
                <w:b/>
                <w:lang w:val="sr-Cyrl-RS"/>
              </w:rPr>
            </w:pPr>
          </w:p>
        </w:tc>
        <w:tc>
          <w:tcPr>
            <w:tcW w:w="3478" w:type="dxa"/>
          </w:tcPr>
          <w:p w:rsidR="00EA7954" w:rsidRDefault="00EA7954" w:rsidP="00B402FA">
            <w:pPr>
              <w:rPr>
                <w:b/>
                <w:w w:val="105"/>
                <w:lang w:val="sr-Cyrl-RS"/>
              </w:rPr>
            </w:pPr>
            <w:r>
              <w:rPr>
                <w:b/>
                <w:w w:val="105"/>
                <w:lang w:val="sr-Cyrl-RS"/>
              </w:rPr>
              <w:t>ДРУГА ФАЗА-асфалтирање осталог дворишног простора</w:t>
            </w:r>
          </w:p>
        </w:tc>
        <w:tc>
          <w:tcPr>
            <w:tcW w:w="866" w:type="dxa"/>
          </w:tcPr>
          <w:p w:rsidR="00EA7954" w:rsidRDefault="00EA7954" w:rsidP="00B402FA">
            <w:pPr>
              <w:rPr>
                <w:lang w:val="sr-Cyrl-RS"/>
              </w:rPr>
            </w:pPr>
          </w:p>
        </w:tc>
        <w:tc>
          <w:tcPr>
            <w:tcW w:w="1367" w:type="dxa"/>
          </w:tcPr>
          <w:p w:rsidR="00EA7954" w:rsidRDefault="00EA7954" w:rsidP="00B402FA">
            <w:pPr>
              <w:rPr>
                <w:lang w:val="sr-Cyrl-RS"/>
              </w:rPr>
            </w:pPr>
          </w:p>
        </w:tc>
        <w:tc>
          <w:tcPr>
            <w:tcW w:w="1267" w:type="dxa"/>
          </w:tcPr>
          <w:p w:rsidR="00EA7954" w:rsidRDefault="00EA7954" w:rsidP="00B402FA">
            <w:pPr>
              <w:rPr>
                <w:lang w:val="sr-Cyrl-RS"/>
              </w:rPr>
            </w:pPr>
          </w:p>
        </w:tc>
        <w:tc>
          <w:tcPr>
            <w:tcW w:w="1267" w:type="dxa"/>
          </w:tcPr>
          <w:p w:rsidR="00EA7954" w:rsidRDefault="00EA7954" w:rsidP="00B402FA">
            <w:pPr>
              <w:rPr>
                <w:lang w:val="sr-Cyrl-RS"/>
              </w:rPr>
            </w:pPr>
          </w:p>
        </w:tc>
        <w:tc>
          <w:tcPr>
            <w:tcW w:w="1267" w:type="dxa"/>
          </w:tcPr>
          <w:p w:rsidR="00EA7954" w:rsidRDefault="00EA7954" w:rsidP="00B402FA">
            <w:pPr>
              <w:rPr>
                <w:lang w:val="sr-Cyrl-RS"/>
              </w:rPr>
            </w:pPr>
          </w:p>
        </w:tc>
        <w:tc>
          <w:tcPr>
            <w:tcW w:w="1122" w:type="dxa"/>
          </w:tcPr>
          <w:p w:rsidR="00EA7954" w:rsidRDefault="00EA7954" w:rsidP="00B402FA">
            <w:pPr>
              <w:rPr>
                <w:lang w:val="sr-Cyrl-RS"/>
              </w:rPr>
            </w:pPr>
          </w:p>
        </w:tc>
      </w:tr>
      <w:tr w:rsidR="00EA7954" w:rsidTr="00EA7954">
        <w:tc>
          <w:tcPr>
            <w:tcW w:w="342" w:type="dxa"/>
          </w:tcPr>
          <w:p w:rsidR="00EA7954" w:rsidRDefault="00EA7954" w:rsidP="00B402FA">
            <w:pPr>
              <w:rPr>
                <w:b/>
                <w:lang w:val="sr-Cyrl-RS"/>
              </w:rPr>
            </w:pPr>
          </w:p>
        </w:tc>
        <w:tc>
          <w:tcPr>
            <w:tcW w:w="3478" w:type="dxa"/>
          </w:tcPr>
          <w:p w:rsidR="00EA7954" w:rsidRDefault="00EA7954" w:rsidP="00B402FA">
            <w:pPr>
              <w:rPr>
                <w:b/>
                <w:w w:val="105"/>
                <w:lang w:val="sr-Cyrl-RS"/>
              </w:rPr>
            </w:pPr>
            <w:r>
              <w:rPr>
                <w:b/>
                <w:w w:val="105"/>
                <w:lang w:val="sr-Cyrl-RS"/>
              </w:rPr>
              <w:t>У К У П Н О:</w:t>
            </w:r>
          </w:p>
        </w:tc>
        <w:tc>
          <w:tcPr>
            <w:tcW w:w="866" w:type="dxa"/>
          </w:tcPr>
          <w:p w:rsidR="00EA7954" w:rsidRDefault="00EA7954" w:rsidP="00B402FA">
            <w:pPr>
              <w:rPr>
                <w:lang w:val="sr-Cyrl-RS"/>
              </w:rPr>
            </w:pPr>
          </w:p>
        </w:tc>
        <w:tc>
          <w:tcPr>
            <w:tcW w:w="1367" w:type="dxa"/>
          </w:tcPr>
          <w:p w:rsidR="00EA7954" w:rsidRDefault="00EA7954" w:rsidP="00B402FA">
            <w:pPr>
              <w:rPr>
                <w:lang w:val="sr-Cyrl-RS"/>
              </w:rPr>
            </w:pPr>
          </w:p>
        </w:tc>
        <w:tc>
          <w:tcPr>
            <w:tcW w:w="1267" w:type="dxa"/>
          </w:tcPr>
          <w:p w:rsidR="00EA7954" w:rsidRDefault="00EA7954" w:rsidP="00B402FA">
            <w:pPr>
              <w:rPr>
                <w:lang w:val="sr-Cyrl-RS"/>
              </w:rPr>
            </w:pPr>
          </w:p>
        </w:tc>
        <w:tc>
          <w:tcPr>
            <w:tcW w:w="1267" w:type="dxa"/>
          </w:tcPr>
          <w:p w:rsidR="00EA7954" w:rsidRDefault="00EA7954" w:rsidP="00B402FA">
            <w:pPr>
              <w:rPr>
                <w:lang w:val="sr-Cyrl-RS"/>
              </w:rPr>
            </w:pPr>
          </w:p>
        </w:tc>
        <w:tc>
          <w:tcPr>
            <w:tcW w:w="1267" w:type="dxa"/>
          </w:tcPr>
          <w:p w:rsidR="00EA7954" w:rsidRDefault="00EA7954" w:rsidP="00B402FA">
            <w:pPr>
              <w:rPr>
                <w:lang w:val="sr-Cyrl-RS"/>
              </w:rPr>
            </w:pPr>
          </w:p>
        </w:tc>
        <w:tc>
          <w:tcPr>
            <w:tcW w:w="1122" w:type="dxa"/>
          </w:tcPr>
          <w:p w:rsidR="00EA7954" w:rsidRDefault="00EA7954" w:rsidP="00B402FA">
            <w:pPr>
              <w:rPr>
                <w:lang w:val="sr-Cyrl-RS"/>
              </w:rPr>
            </w:pPr>
          </w:p>
        </w:tc>
      </w:tr>
    </w:tbl>
    <w:p w:rsidR="00EA7954" w:rsidRDefault="00EA7954" w:rsidP="00EA7954">
      <w:pPr>
        <w:widowControl/>
        <w:adjustRightInd w:val="0"/>
        <w:rPr>
          <w:rFonts w:ascii="Arial-ItalicMT" w:eastAsiaTheme="minorHAnsi" w:hAnsi="Arial-ItalicMT" w:cs="Arial-ItalicMT"/>
          <w:i/>
          <w:iCs/>
          <w:lang w:val="sr-Latn-RS"/>
        </w:rPr>
      </w:pPr>
      <w:r>
        <w:rPr>
          <w:rFonts w:ascii="Arial-ItalicMT" w:eastAsiaTheme="minorHAnsi" w:hAnsi="Arial-ItalicMT" w:cs="Arial-ItalicMT"/>
          <w:i/>
          <w:iCs/>
          <w:lang w:val="sr-Latn-RS"/>
        </w:rPr>
        <w:t>Понуђач треба да попуни образац структуре цене на следећи начин:</w:t>
      </w:r>
    </w:p>
    <w:p w:rsidR="00EA7954" w:rsidRDefault="00EA7954" w:rsidP="00EA7954">
      <w:pPr>
        <w:widowControl/>
        <w:adjustRightInd w:val="0"/>
        <w:rPr>
          <w:rFonts w:ascii="Arial-ItalicMT" w:eastAsiaTheme="minorHAnsi" w:hAnsi="Arial-ItalicMT" w:cs="Arial-ItalicMT"/>
          <w:i/>
          <w:iCs/>
          <w:lang w:val="sr-Latn-RS"/>
        </w:rPr>
      </w:pPr>
      <w:r>
        <w:rPr>
          <w:rFonts w:ascii="Arial-ItalicMT" w:eastAsiaTheme="minorHAnsi" w:hAnsi="Arial-ItalicMT" w:cs="Arial-ItalicMT"/>
          <w:i/>
          <w:iCs/>
          <w:lang w:val="sr-Latn-RS"/>
        </w:rPr>
        <w:t>1) у колони 4. уписати колико износи јединична цена без ПДВ, за тражени предмет јавне набавке;</w:t>
      </w:r>
    </w:p>
    <w:p w:rsidR="00EA7954" w:rsidRDefault="00EA7954" w:rsidP="00EA7954">
      <w:pPr>
        <w:widowControl/>
        <w:adjustRightInd w:val="0"/>
        <w:rPr>
          <w:rFonts w:ascii="Arial-ItalicMT" w:eastAsiaTheme="minorHAnsi" w:hAnsi="Arial-ItalicMT" w:cs="Arial-ItalicMT"/>
          <w:i/>
          <w:iCs/>
          <w:lang w:val="sr-Latn-RS"/>
        </w:rPr>
      </w:pPr>
      <w:r>
        <w:rPr>
          <w:rFonts w:ascii="Arial-ItalicMT" w:eastAsiaTheme="minorHAnsi" w:hAnsi="Arial-ItalicMT" w:cs="Arial-ItalicMT"/>
          <w:i/>
          <w:iCs/>
          <w:lang w:val="sr-Latn-RS"/>
        </w:rPr>
        <w:t>2) у колони 5. уписати колико износи јединична цена са ПДВ, за тражени предмет јавне набавке;</w:t>
      </w:r>
    </w:p>
    <w:p w:rsidR="00EA7954" w:rsidRDefault="00EA7954" w:rsidP="00EA7954">
      <w:pPr>
        <w:widowControl/>
        <w:adjustRightInd w:val="0"/>
        <w:rPr>
          <w:rFonts w:ascii="Arial-ItalicMT" w:eastAsiaTheme="minorHAnsi" w:hAnsi="Arial-ItalicMT" w:cs="Arial-ItalicMT"/>
          <w:i/>
          <w:iCs/>
          <w:lang w:val="sr-Latn-RS"/>
        </w:rPr>
      </w:pPr>
      <w:r>
        <w:rPr>
          <w:rFonts w:ascii="Arial-ItalicMT" w:eastAsiaTheme="minorHAnsi" w:hAnsi="Arial-ItalicMT" w:cs="Arial-ItalicMT"/>
          <w:i/>
          <w:iCs/>
          <w:lang w:val="sr-Latn-RS"/>
        </w:rPr>
        <w:t>3) у колони 6. уписати колико износи укупна цена за тражену количину без ПДВ, за предмет јавне набавке;</w:t>
      </w:r>
    </w:p>
    <w:p w:rsidR="00EA7954" w:rsidRDefault="00EA7954" w:rsidP="00EA7954">
      <w:pPr>
        <w:widowControl/>
        <w:adjustRightInd w:val="0"/>
        <w:rPr>
          <w:rFonts w:ascii="Arial-ItalicMT" w:eastAsiaTheme="minorHAnsi" w:hAnsi="Arial-ItalicMT" w:cs="Arial-ItalicMT"/>
          <w:i/>
          <w:iCs/>
          <w:lang w:val="sr-Cyrl-RS"/>
        </w:rPr>
      </w:pPr>
      <w:r>
        <w:rPr>
          <w:rFonts w:ascii="Arial-ItalicMT" w:eastAsiaTheme="minorHAnsi" w:hAnsi="Arial-ItalicMT" w:cs="Arial-ItalicMT"/>
          <w:i/>
          <w:iCs/>
          <w:lang w:val="sr-Latn-RS"/>
        </w:rPr>
        <w:t>4) у колони 7. уписати колико износи укупна цена за тражену количину са ПДВ, за предмет јавне набавке;</w:t>
      </w:r>
    </w:p>
    <w:p w:rsidR="00212E8A" w:rsidRDefault="00212E8A" w:rsidP="00EA7954">
      <w:pPr>
        <w:widowControl/>
        <w:adjustRightInd w:val="0"/>
        <w:rPr>
          <w:rFonts w:ascii="Arial-ItalicMT" w:eastAsiaTheme="minorHAnsi" w:hAnsi="Arial-ItalicMT" w:cs="Arial-ItalicMT"/>
          <w:i/>
          <w:iCs/>
          <w:lang w:val="sr-Cyrl-RS"/>
        </w:rPr>
      </w:pPr>
    </w:p>
    <w:p w:rsidR="00212E8A" w:rsidRPr="00212E8A" w:rsidRDefault="00212E8A" w:rsidP="00EA7954">
      <w:pPr>
        <w:widowControl/>
        <w:adjustRightInd w:val="0"/>
        <w:rPr>
          <w:rFonts w:ascii="Arial-ItalicMT" w:eastAsiaTheme="minorHAnsi" w:hAnsi="Arial-ItalicMT" w:cs="Arial-ItalicMT"/>
          <w:i/>
          <w:iCs/>
          <w:lang w:val="sr-Cyrl-RS"/>
        </w:rPr>
      </w:pPr>
    </w:p>
    <w:p w:rsidR="00EA7954" w:rsidRDefault="00EA7954" w:rsidP="00EA7954">
      <w:pPr>
        <w:widowControl/>
        <w:adjustRightInd w:val="0"/>
        <w:rPr>
          <w:rFonts w:ascii="Arial-BoldMT" w:eastAsiaTheme="minorHAnsi" w:hAnsi="Arial-BoldMT" w:cs="Arial-BoldMT"/>
          <w:b/>
          <w:bCs/>
          <w:sz w:val="24"/>
          <w:szCs w:val="24"/>
          <w:lang w:val="sr-Latn-RS"/>
        </w:rPr>
      </w:pPr>
      <w:r>
        <w:rPr>
          <w:rFonts w:ascii="Arial-BoldMT" w:eastAsiaTheme="minorHAnsi" w:hAnsi="Arial-BoldMT" w:cs="Arial-BoldMT"/>
          <w:b/>
          <w:bCs/>
          <w:sz w:val="24"/>
          <w:szCs w:val="24"/>
          <w:lang w:val="sr-Latn-RS"/>
        </w:rPr>
        <w:t>Датум: ________________2020. године</w:t>
      </w:r>
    </w:p>
    <w:p w:rsidR="00EA7954" w:rsidRDefault="00EA7954" w:rsidP="00EA7954">
      <w:pPr>
        <w:widowControl/>
        <w:adjustRightInd w:val="0"/>
        <w:rPr>
          <w:rFonts w:ascii="Arial-BoldMT" w:eastAsiaTheme="minorHAnsi" w:hAnsi="Arial-BoldMT" w:cs="Arial-BoldMT"/>
          <w:b/>
          <w:bCs/>
          <w:sz w:val="24"/>
          <w:szCs w:val="24"/>
          <w:lang w:val="sr-Latn-RS"/>
        </w:rPr>
      </w:pPr>
      <w:r>
        <w:rPr>
          <w:rFonts w:ascii="Arial-BoldMT" w:eastAsiaTheme="minorHAnsi" w:hAnsi="Arial-BoldMT" w:cs="Arial-BoldMT"/>
          <w:b/>
          <w:bCs/>
          <w:sz w:val="24"/>
          <w:szCs w:val="24"/>
          <w:lang w:val="sr-Latn-RS"/>
        </w:rPr>
        <w:t>Потпис овлашћеног лица</w:t>
      </w:r>
    </w:p>
    <w:p w:rsidR="007455EE" w:rsidRPr="007455EE" w:rsidRDefault="00EA7954" w:rsidP="00EA7954">
      <w:pPr>
        <w:keepNext/>
        <w:widowControl/>
        <w:tabs>
          <w:tab w:val="num" w:pos="0"/>
          <w:tab w:val="left" w:pos="1080"/>
          <w:tab w:val="center" w:pos="4963"/>
        </w:tabs>
        <w:suppressAutoHyphens/>
        <w:autoSpaceDE/>
        <w:autoSpaceDN/>
        <w:spacing w:line="100" w:lineRule="atLeast"/>
        <w:outlineLvl w:val="1"/>
        <w:rPr>
          <w:rFonts w:asciiTheme="minorHAnsi" w:hAnsiTheme="minorHAnsi"/>
          <w:b/>
          <w:bCs/>
          <w:color w:val="000000"/>
          <w:kern w:val="1"/>
          <w:sz w:val="24"/>
          <w:szCs w:val="24"/>
          <w:lang w:val="sr-Cyrl-CS" w:eastAsia="ar-SA"/>
        </w:rPr>
      </w:pPr>
      <w:r>
        <w:rPr>
          <w:rFonts w:ascii="Arial-BoldMT" w:eastAsiaTheme="minorHAnsi" w:hAnsi="Arial-BoldMT" w:cs="Arial-BoldMT"/>
          <w:b/>
          <w:bCs/>
          <w:sz w:val="24"/>
          <w:szCs w:val="24"/>
          <w:lang w:val="sr-Latn-RS"/>
        </w:rPr>
        <w:t>________________________</w:t>
      </w:r>
    </w:p>
    <w:p w:rsidR="00C02FF0" w:rsidRPr="00BD416E" w:rsidRDefault="007455EE" w:rsidP="00BD416E">
      <w:pPr>
        <w:keepNext/>
        <w:widowControl/>
        <w:tabs>
          <w:tab w:val="num" w:pos="0"/>
          <w:tab w:val="left" w:pos="1080"/>
          <w:tab w:val="center" w:pos="4963"/>
        </w:tabs>
        <w:suppressAutoHyphens/>
        <w:autoSpaceDE/>
        <w:autoSpaceDN/>
        <w:spacing w:line="100" w:lineRule="atLeast"/>
        <w:ind w:left="1143" w:hanging="576"/>
        <w:outlineLvl w:val="1"/>
        <w:rPr>
          <w:rFonts w:asciiTheme="minorHAnsi" w:hAnsiTheme="minorHAnsi"/>
          <w:b/>
          <w:bCs/>
          <w:color w:val="000000"/>
          <w:kern w:val="1"/>
          <w:sz w:val="24"/>
          <w:szCs w:val="24"/>
          <w:lang w:val="sr-Cyrl-CS" w:eastAsia="ar-SA"/>
        </w:rPr>
      </w:pPr>
      <w:r w:rsidRPr="007455EE">
        <w:rPr>
          <w:rFonts w:asciiTheme="minorHAnsi" w:hAnsiTheme="minorHAnsi"/>
          <w:b/>
          <w:bCs/>
          <w:color w:val="000000"/>
          <w:kern w:val="1"/>
          <w:sz w:val="24"/>
          <w:szCs w:val="24"/>
          <w:lang w:val="sr-Cyrl-CS" w:eastAsia="ar-SA"/>
        </w:rPr>
        <w:tab/>
      </w:r>
      <w:r w:rsidR="00BD416E">
        <w:rPr>
          <w:rFonts w:asciiTheme="minorHAnsi" w:hAnsiTheme="minorHAnsi"/>
          <w:b/>
          <w:bCs/>
          <w:color w:val="000000"/>
          <w:kern w:val="1"/>
          <w:sz w:val="24"/>
          <w:szCs w:val="24"/>
          <w:lang w:val="sr-Cyrl-CS" w:eastAsia="ar-SA"/>
        </w:rPr>
        <w:t xml:space="preserve">       </w:t>
      </w:r>
    </w:p>
    <w:p w:rsidR="00C02FF0" w:rsidRDefault="00C02FF0">
      <w:pPr>
        <w:rPr>
          <w:b/>
          <w:lang w:val="sr-Cyrl-RS"/>
        </w:rPr>
      </w:pPr>
    </w:p>
    <w:p w:rsidR="00212E8A" w:rsidRDefault="00212E8A">
      <w:pPr>
        <w:rPr>
          <w:b/>
          <w:lang w:val="sr-Cyrl-RS"/>
        </w:rPr>
      </w:pPr>
    </w:p>
    <w:p w:rsidR="00212E8A" w:rsidRDefault="00212E8A">
      <w:pPr>
        <w:rPr>
          <w:b/>
          <w:lang w:val="sr-Cyrl-RS"/>
        </w:rPr>
      </w:pPr>
    </w:p>
    <w:p w:rsidR="00212E8A" w:rsidRPr="00C02FF0" w:rsidRDefault="00212E8A">
      <w:pPr>
        <w:rPr>
          <w:b/>
          <w:lang w:val="sr-Cyrl-RS"/>
        </w:rPr>
      </w:pPr>
    </w:p>
    <w:p w:rsidR="0055404C" w:rsidRDefault="006D7319">
      <w:pPr>
        <w:pStyle w:val="Naslov1"/>
        <w:tabs>
          <w:tab w:val="left" w:pos="4217"/>
          <w:tab w:val="left" w:pos="10701"/>
        </w:tabs>
        <w:spacing w:before="65"/>
        <w:ind w:left="100"/>
      </w:pPr>
      <w:r>
        <w:rPr>
          <w:shd w:val="clear" w:color="auto" w:fill="BEBEBE"/>
        </w:rPr>
        <w:t xml:space="preserve"> </w:t>
      </w:r>
      <w:r>
        <w:rPr>
          <w:shd w:val="clear" w:color="auto" w:fill="BEBEBE"/>
        </w:rPr>
        <w:tab/>
        <w:t>VII</w:t>
      </w:r>
      <w:r w:rsidR="004D3440">
        <w:rPr>
          <w:shd w:val="clear" w:color="auto" w:fill="BEBEBE"/>
        </w:rPr>
        <w:t>I</w:t>
      </w:r>
      <w:r>
        <w:rPr>
          <w:shd w:val="clear" w:color="auto" w:fill="BEBEBE"/>
        </w:rPr>
        <w:t xml:space="preserve"> МОДЕЛ</w:t>
      </w:r>
      <w:r>
        <w:rPr>
          <w:spacing w:val="-5"/>
          <w:shd w:val="clear" w:color="auto" w:fill="BEBEBE"/>
        </w:rPr>
        <w:t xml:space="preserve"> </w:t>
      </w:r>
      <w:r>
        <w:rPr>
          <w:shd w:val="clear" w:color="auto" w:fill="BEBEBE"/>
        </w:rPr>
        <w:t>УГОВОРА</w:t>
      </w:r>
      <w:r>
        <w:rPr>
          <w:shd w:val="clear" w:color="auto" w:fill="BEBEBE"/>
        </w:rPr>
        <w:tab/>
      </w:r>
    </w:p>
    <w:p w:rsidR="001063C1" w:rsidRPr="001063C1" w:rsidRDefault="001063C1" w:rsidP="001063C1">
      <w:pPr>
        <w:widowControl/>
        <w:adjustRightInd w:val="0"/>
        <w:rPr>
          <w:rFonts w:ascii="Arial-BoldMT" w:eastAsiaTheme="minorHAnsi" w:hAnsi="Arial-BoldMT" w:cs="Arial-BoldMT"/>
          <w:b/>
          <w:bCs/>
          <w:color w:val="000000"/>
          <w:lang w:val="sr-Cyrl-RS"/>
        </w:rPr>
      </w:pPr>
    </w:p>
    <w:p w:rsidR="001063C1" w:rsidRPr="001063C1" w:rsidRDefault="001063C1" w:rsidP="001063C1">
      <w:pPr>
        <w:widowControl/>
        <w:adjustRightInd w:val="0"/>
        <w:rPr>
          <w:rFonts w:ascii="Arial-BoldMT" w:eastAsiaTheme="minorHAnsi" w:hAnsi="Arial-BoldMT" w:cs="Arial-BoldMT"/>
          <w:b/>
          <w:bCs/>
          <w:color w:val="000000"/>
          <w:lang w:val="sr-Cyrl-RS"/>
        </w:rPr>
      </w:pPr>
      <w:r>
        <w:rPr>
          <w:rFonts w:ascii="Arial-BoldMT" w:eastAsiaTheme="minorHAnsi" w:hAnsi="Arial-BoldMT" w:cs="Arial-BoldMT"/>
          <w:b/>
          <w:bCs/>
          <w:color w:val="000000"/>
          <w:lang w:val="sr-Cyrl-RS"/>
        </w:rPr>
        <w:t xml:space="preserve">                                                  </w:t>
      </w:r>
      <w:r>
        <w:rPr>
          <w:rFonts w:ascii="Arial-BoldMT" w:eastAsiaTheme="minorHAnsi" w:hAnsi="Arial-BoldMT" w:cs="Arial-BoldMT"/>
          <w:b/>
          <w:bCs/>
          <w:color w:val="000000"/>
          <w:lang w:val="sr-Latn-RS"/>
        </w:rPr>
        <w:t xml:space="preserve">за извођење радова на </w:t>
      </w:r>
      <w:r>
        <w:rPr>
          <w:rFonts w:ascii="Arial-BoldMT" w:eastAsiaTheme="minorHAnsi" w:hAnsi="Arial-BoldMT" w:cs="Arial-BoldMT"/>
          <w:b/>
          <w:bCs/>
          <w:color w:val="000000"/>
          <w:lang w:val="sr-Cyrl-RS"/>
        </w:rPr>
        <w:t>асфалтирању дворишта школе</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Закључен између:</w:t>
      </w:r>
    </w:p>
    <w:p w:rsidR="001063C1" w:rsidRDefault="001063C1" w:rsidP="001063C1">
      <w:pPr>
        <w:widowControl/>
        <w:adjustRightInd w:val="0"/>
        <w:rPr>
          <w:rFonts w:ascii="Arial-BoldMT" w:eastAsiaTheme="minorHAnsi" w:hAnsi="Arial-BoldMT" w:cs="Arial-BoldMT"/>
          <w:b/>
          <w:bCs/>
          <w:color w:val="000000"/>
          <w:lang w:val="sr-Latn-RS"/>
        </w:rPr>
      </w:pPr>
      <w:r>
        <w:rPr>
          <w:rFonts w:ascii="Arial-ItalicMT" w:eastAsiaTheme="minorHAnsi" w:hAnsi="Arial-ItalicMT" w:cs="Arial-ItalicMT"/>
          <w:i/>
          <w:iCs/>
          <w:color w:val="000000"/>
          <w:lang w:val="sr-Latn-RS"/>
        </w:rPr>
        <w:t xml:space="preserve">Наручиоца </w:t>
      </w:r>
      <w:r>
        <w:rPr>
          <w:rFonts w:ascii="Arial-ItalicMT" w:eastAsiaTheme="minorHAnsi" w:hAnsi="Arial-ItalicMT" w:cs="Arial-ItalicMT"/>
          <w:i/>
          <w:iCs/>
          <w:color w:val="000000"/>
          <w:lang w:val="sr-Cyrl-RS"/>
        </w:rPr>
        <w:t>:</w:t>
      </w:r>
      <w:r>
        <w:rPr>
          <w:rFonts w:ascii="Arial-ItalicMT" w:eastAsiaTheme="minorHAnsi" w:hAnsi="Arial-ItalicMT" w:cs="Arial-ItalicMT"/>
          <w:i/>
          <w:iCs/>
          <w:color w:val="000000"/>
          <w:lang w:val="sr-Latn-RS"/>
        </w:rPr>
        <w:t xml:space="preserve"> </w:t>
      </w:r>
      <w:r>
        <w:rPr>
          <w:rFonts w:ascii="Arial-BoldMT" w:eastAsiaTheme="minorHAnsi" w:hAnsi="Arial-BoldMT" w:cs="Arial-BoldMT"/>
          <w:b/>
          <w:bCs/>
          <w:color w:val="000000"/>
          <w:lang w:val="sr-Cyrl-RS"/>
        </w:rPr>
        <w:t>Основне школе</w:t>
      </w:r>
      <w:r>
        <w:rPr>
          <w:rFonts w:ascii="Arial-BoldMT" w:eastAsiaTheme="minorHAnsi" w:hAnsi="Arial-BoldMT" w:cs="Arial-BoldMT"/>
          <w:b/>
          <w:bCs/>
          <w:color w:val="000000"/>
          <w:lang w:val="sr-Latn-RS"/>
        </w:rPr>
        <w:t xml:space="preserve"> „</w:t>
      </w:r>
      <w:r>
        <w:rPr>
          <w:rFonts w:ascii="Arial-BoldMT" w:eastAsiaTheme="minorHAnsi" w:hAnsi="Arial-BoldMT" w:cs="Arial-BoldMT"/>
          <w:b/>
          <w:bCs/>
          <w:color w:val="000000"/>
          <w:lang w:val="sr-Cyrl-RS"/>
        </w:rPr>
        <w:t>Десанка Максимовић</w:t>
      </w:r>
      <w:r>
        <w:rPr>
          <w:rFonts w:ascii="Arial-BoldMT" w:eastAsiaTheme="minorHAnsi" w:hAnsi="Arial-BoldMT" w:cs="Arial-BoldMT"/>
          <w:b/>
          <w:bCs/>
          <w:color w:val="000000"/>
          <w:lang w:val="sr-Latn-RS"/>
        </w:rPr>
        <w:t>“ Пожаревац</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 xml:space="preserve">са седиштем у </w:t>
      </w:r>
      <w:r>
        <w:rPr>
          <w:rFonts w:ascii="ArialMT" w:eastAsiaTheme="minorHAnsi" w:hAnsi="ArialMT" w:cs="ArialMT"/>
          <w:color w:val="000000"/>
          <w:lang w:val="sr-Latn-RS"/>
        </w:rPr>
        <w:t>Пожаревацу</w:t>
      </w:r>
      <w:r>
        <w:rPr>
          <w:rFonts w:ascii="Arial-ItalicMT" w:eastAsiaTheme="minorHAnsi" w:hAnsi="Arial-ItalicMT" w:cs="Arial-ItalicMT"/>
          <w:i/>
          <w:iCs/>
          <w:color w:val="000000"/>
          <w:lang w:val="sr-Latn-RS"/>
        </w:rPr>
        <w:t xml:space="preserve">, улица </w:t>
      </w:r>
      <w:r>
        <w:rPr>
          <w:rFonts w:asciiTheme="minorHAnsi" w:eastAsiaTheme="minorHAnsi" w:hAnsiTheme="minorHAnsi" w:cs="ArialMT"/>
          <w:color w:val="000000"/>
          <w:lang w:val="sr-Latn-RS"/>
        </w:rPr>
        <w:t xml:space="preserve">VI </w:t>
      </w:r>
      <w:r>
        <w:rPr>
          <w:rFonts w:asciiTheme="minorHAnsi" w:eastAsiaTheme="minorHAnsi" w:hAnsiTheme="minorHAnsi" w:cs="ArialMT"/>
          <w:color w:val="000000"/>
          <w:lang w:val="sr-Cyrl-RS"/>
        </w:rPr>
        <w:t>личке дивизије</w:t>
      </w:r>
      <w:r>
        <w:rPr>
          <w:rFonts w:ascii="ArialMT" w:eastAsiaTheme="minorHAnsi" w:hAnsi="ArialMT" w:cs="ArialMT"/>
          <w:color w:val="000000"/>
          <w:lang w:val="sr-Latn-RS"/>
        </w:rPr>
        <w:t xml:space="preserve"> бр.</w:t>
      </w:r>
      <w:r>
        <w:rPr>
          <w:rFonts w:ascii="ArialMT" w:eastAsiaTheme="minorHAnsi" w:hAnsi="ArialMT" w:cs="ArialMT"/>
          <w:color w:val="000000"/>
          <w:lang w:val="sr-Cyrl-RS"/>
        </w:rPr>
        <w:t xml:space="preserve"> 3</w:t>
      </w:r>
      <w:r>
        <w:rPr>
          <w:rFonts w:ascii="ArialMT" w:eastAsiaTheme="minorHAnsi" w:hAnsi="ArialMT" w:cs="ArialMT"/>
          <w:color w:val="000000"/>
          <w:lang w:val="sr-Latn-RS"/>
        </w:rPr>
        <w:t>2</w:t>
      </w:r>
      <w:r>
        <w:rPr>
          <w:rFonts w:ascii="Arial-ItalicMT" w:eastAsiaTheme="minorHAnsi" w:hAnsi="Arial-ItalicMT" w:cs="Arial-ItalicMT"/>
          <w:i/>
          <w:iCs/>
          <w:color w:val="000000"/>
          <w:lang w:val="sr-Latn-RS"/>
        </w:rPr>
        <w:t>.,</w:t>
      </w:r>
    </w:p>
    <w:p w:rsidR="001063C1" w:rsidRPr="001063C1" w:rsidRDefault="001063C1" w:rsidP="001063C1">
      <w:pPr>
        <w:widowControl/>
        <w:adjustRightInd w:val="0"/>
        <w:rPr>
          <w:rFonts w:ascii="Arial-ItalicMT" w:eastAsiaTheme="minorHAnsi" w:hAnsi="Arial-ItalicMT" w:cs="Arial-ItalicMT"/>
          <w:i/>
          <w:iCs/>
          <w:color w:val="000000"/>
          <w:lang w:val="sr-Cyrl-RS"/>
        </w:rPr>
      </w:pPr>
      <w:r>
        <w:rPr>
          <w:rFonts w:ascii="Arial-ItalicMT" w:eastAsiaTheme="minorHAnsi" w:hAnsi="Arial-ItalicMT" w:cs="Arial-ItalicMT"/>
          <w:i/>
          <w:iCs/>
          <w:color w:val="000000"/>
          <w:lang w:val="sr-Latn-RS"/>
        </w:rPr>
        <w:t>ПИБ:</w:t>
      </w:r>
      <w:r>
        <w:rPr>
          <w:rFonts w:ascii="Arial-ItalicMT" w:eastAsiaTheme="minorHAnsi" w:hAnsi="Arial-ItalicMT" w:cs="Arial-ItalicMT"/>
          <w:i/>
          <w:iCs/>
          <w:color w:val="000000"/>
          <w:lang w:val="sr-Cyrl-RS"/>
        </w:rPr>
        <w:t xml:space="preserve">101975156 </w:t>
      </w:r>
      <w:r>
        <w:rPr>
          <w:rFonts w:ascii="Arial-ItalicMT" w:eastAsiaTheme="minorHAnsi" w:hAnsi="Arial-ItalicMT" w:cs="Arial-ItalicMT"/>
          <w:i/>
          <w:iCs/>
          <w:color w:val="000000"/>
          <w:lang w:val="sr-Latn-RS"/>
        </w:rPr>
        <w:t xml:space="preserve">Матични број: </w:t>
      </w:r>
      <w:r>
        <w:rPr>
          <w:rFonts w:ascii="Arial-ItalicMT" w:eastAsiaTheme="minorHAnsi" w:hAnsi="Arial-ItalicMT" w:cs="Arial-ItalicMT"/>
          <w:i/>
          <w:iCs/>
          <w:color w:val="000000"/>
          <w:lang w:val="sr-Cyrl-RS"/>
        </w:rPr>
        <w:t>07383185</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Телефон:</w:t>
      </w:r>
      <w:r>
        <w:rPr>
          <w:rFonts w:ascii="Arial-ItalicMT" w:eastAsiaTheme="minorHAnsi" w:hAnsi="Arial-ItalicMT" w:cs="Arial-ItalicMT"/>
          <w:i/>
          <w:iCs/>
          <w:color w:val="000000"/>
          <w:lang w:val="sr-Cyrl-RS"/>
        </w:rPr>
        <w:t xml:space="preserve">012 211 718 </w:t>
      </w:r>
      <w:r>
        <w:rPr>
          <w:rFonts w:ascii="Arial-ItalicMT" w:eastAsiaTheme="minorHAnsi" w:hAnsi="Arial-ItalicMT" w:cs="Arial-ItalicMT"/>
          <w:i/>
          <w:iCs/>
          <w:color w:val="000000"/>
          <w:lang w:val="sr-Latn-RS"/>
        </w:rPr>
        <w:t>Телефакс:</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 xml:space="preserve">које заступа </w:t>
      </w:r>
      <w:r>
        <w:rPr>
          <w:rFonts w:ascii="ArialMT" w:eastAsiaTheme="minorHAnsi" w:hAnsi="ArialMT" w:cs="ArialMT"/>
          <w:color w:val="000000"/>
          <w:lang w:val="sr-Latn-RS"/>
        </w:rPr>
        <w:t xml:space="preserve">директор </w:t>
      </w:r>
      <w:r>
        <w:rPr>
          <w:rFonts w:ascii="ArialMT" w:eastAsiaTheme="minorHAnsi" w:hAnsi="ArialMT" w:cs="ArialMT"/>
          <w:color w:val="000000"/>
          <w:lang w:val="sr-Cyrl-RS"/>
        </w:rPr>
        <w:t>Златан Радовановић</w:t>
      </w:r>
      <w:r>
        <w:rPr>
          <w:rFonts w:ascii="Arial-ItalicMT" w:eastAsiaTheme="minorHAnsi" w:hAnsi="Arial-ItalicMT" w:cs="Arial-ItalicMT"/>
          <w:i/>
          <w:iCs/>
          <w:color w:val="000000"/>
          <w:lang w:val="sr-Latn-RS"/>
        </w:rPr>
        <w:t>...............................................................</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 xml:space="preserve">(у даљем тексту: </w:t>
      </w:r>
      <w:r>
        <w:rPr>
          <w:rFonts w:ascii="Arial-BoldItalicMT" w:eastAsiaTheme="minorHAnsi" w:hAnsi="Arial-BoldItalicMT" w:cs="Arial-BoldItalicMT"/>
          <w:b/>
          <w:bCs/>
          <w:i/>
          <w:iCs/>
          <w:color w:val="000000"/>
          <w:lang w:val="sr-Latn-RS"/>
        </w:rPr>
        <w:t>Наручилац</w:t>
      </w:r>
      <w:r>
        <w:rPr>
          <w:rFonts w:ascii="Arial-ItalicMT" w:eastAsiaTheme="minorHAnsi" w:hAnsi="Arial-ItalicMT" w:cs="Arial-ItalicMT"/>
          <w:i/>
          <w:iCs/>
          <w:color w:val="000000"/>
          <w:lang w:val="sr-Latn-RS"/>
        </w:rPr>
        <w:t>)</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и Извођача</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1.2 ................................................................................................</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са седиштем у ............................................, улица ..........................................,</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ПИБ:.......................... Матични број: ........................................</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Телефон:............................Телефакс:</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кога заступа...................................................................</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(у даљем тексту: Извођач);</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1.3 ................................................................................................</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са седиштем у ............................................, улица ..........................................,</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ПИБ:.......................... Матични број: ........................................</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Телефон:............................Телефакс:</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кога заступа...................................................................</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(у даљем тексту: Извођач);</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1.4. ................................................................................................</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са седиштем у ............................................, улица ..........................................,</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ПИБ:.......................... Матични број: ........................................</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Телефон:............................Телефакс:</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кога заступа...................................................................</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lastRenderedPageBreak/>
        <w:t>(у даљем тексту: Извођач).</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Странке у уговору сагласно констатују:</w:t>
      </w:r>
    </w:p>
    <w:p w:rsidR="001063C1" w:rsidRPr="001063C1" w:rsidRDefault="001063C1" w:rsidP="001063C1">
      <w:pPr>
        <w:widowControl/>
        <w:adjustRightInd w:val="0"/>
        <w:rPr>
          <w:rFonts w:ascii="ArialMT" w:eastAsiaTheme="minorHAnsi" w:hAnsi="ArialMT" w:cs="ArialMT"/>
          <w:color w:val="000000"/>
          <w:lang w:val="sr-Cyrl-RS"/>
        </w:rPr>
      </w:pPr>
      <w:r>
        <w:rPr>
          <w:rFonts w:ascii="ArialMT" w:eastAsiaTheme="minorHAnsi" w:hAnsi="ArialMT" w:cs="ArialMT"/>
          <w:color w:val="000000"/>
          <w:lang w:val="sr-Latn-RS"/>
        </w:rPr>
        <w:t>- да је Наручилац радова у складу са Законом о јавним набавкама („Службени</w:t>
      </w:r>
      <w:r>
        <w:rPr>
          <w:rFonts w:ascii="ArialMT" w:eastAsiaTheme="minorHAnsi" w:hAnsi="ArialMT" w:cs="ArialMT"/>
          <w:color w:val="000000"/>
          <w:lang w:val="sr-Cyrl-RS"/>
        </w:rPr>
        <w:t xml:space="preserve"> </w:t>
      </w:r>
      <w:r>
        <w:rPr>
          <w:rFonts w:ascii="ArialMT" w:eastAsiaTheme="minorHAnsi" w:hAnsi="ArialMT" w:cs="ArialMT"/>
          <w:color w:val="000000"/>
          <w:lang w:val="sr-Latn-RS"/>
        </w:rPr>
        <w:t>гласник РС“, бр. 124/12, 14/15 и 68/15) спровео отворени поступак јавне набавке</w:t>
      </w:r>
      <w:r>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број </w:t>
      </w:r>
      <w:r>
        <w:rPr>
          <w:rFonts w:ascii="ArialMT" w:eastAsiaTheme="minorHAnsi" w:hAnsi="ArialMT" w:cs="ArialMT"/>
          <w:color w:val="000000"/>
          <w:lang w:val="sr-Cyrl-RS"/>
        </w:rPr>
        <w:t xml:space="preserve">4/2020 </w:t>
      </w:r>
      <w:r>
        <w:rPr>
          <w:rFonts w:ascii="ArialMT" w:eastAsiaTheme="minorHAnsi" w:hAnsi="ArialMT" w:cs="ArialMT"/>
          <w:color w:val="000000"/>
          <w:lang w:val="sr-Latn-RS"/>
        </w:rPr>
        <w:t xml:space="preserve">за набавку </w:t>
      </w:r>
      <w:r>
        <w:rPr>
          <w:rFonts w:ascii="ArialMT" w:eastAsiaTheme="minorHAnsi" w:hAnsi="ArialMT" w:cs="ArialMT"/>
          <w:color w:val="000000"/>
          <w:lang w:val="sr-Cyrl-RS"/>
        </w:rPr>
        <w:t xml:space="preserve"> радова на асфалтирању дворишта школе </w:t>
      </w:r>
      <w:r>
        <w:rPr>
          <w:rFonts w:ascii="ArialMT" w:eastAsiaTheme="minorHAnsi" w:hAnsi="ArialMT" w:cs="ArialMT"/>
          <w:color w:val="000000"/>
          <w:lang w:val="sr-Latn-RS"/>
        </w:rPr>
        <w:t>са циљем закључивања</w:t>
      </w:r>
      <w:r>
        <w:rPr>
          <w:rFonts w:ascii="ArialMT" w:eastAsiaTheme="minorHAnsi" w:hAnsi="ArialMT" w:cs="ArialMT"/>
          <w:color w:val="000000"/>
          <w:lang w:val="sr-Cyrl-RS"/>
        </w:rPr>
        <w:t xml:space="preserve"> </w:t>
      </w:r>
      <w:r>
        <w:rPr>
          <w:rFonts w:ascii="ArialMT" w:eastAsiaTheme="minorHAnsi" w:hAnsi="ArialMT" w:cs="ArialMT"/>
          <w:color w:val="000000"/>
          <w:lang w:val="sr-Latn-RS"/>
        </w:rPr>
        <w:t>уговора између Наручиоца и Извођача</w:t>
      </w:r>
      <w:r>
        <w:rPr>
          <w:rFonts w:ascii="ArialMT" w:eastAsiaTheme="minorHAnsi" w:hAnsi="ArialMT" w:cs="ArialMT"/>
          <w:color w:val="000000"/>
          <w:lang w:val="sr-Cyrl-RS"/>
        </w:rPr>
        <w:t>.</w:t>
      </w:r>
    </w:p>
    <w:p w:rsidR="001063C1" w:rsidRPr="001063C1" w:rsidRDefault="001063C1" w:rsidP="001063C1">
      <w:pPr>
        <w:widowControl/>
        <w:adjustRightInd w:val="0"/>
        <w:rPr>
          <w:rFonts w:ascii="ArialMT" w:eastAsiaTheme="minorHAnsi" w:hAnsi="ArialMT" w:cs="ArialMT"/>
          <w:color w:val="000000"/>
          <w:lang w:val="sr-Cyrl-RS"/>
        </w:rPr>
      </w:pPr>
      <w:r>
        <w:rPr>
          <w:rFonts w:ascii="ArialMT" w:eastAsiaTheme="minorHAnsi" w:hAnsi="ArialMT" w:cs="ArialMT"/>
          <w:color w:val="000000"/>
          <w:lang w:val="sr-Latn-RS"/>
        </w:rPr>
        <w:t>- да је Наручилац донео Одлуку о додели уговора број_____</w:t>
      </w:r>
      <w:r>
        <w:rPr>
          <w:rFonts w:ascii="ArialMT" w:eastAsiaTheme="minorHAnsi" w:hAnsi="ArialMT" w:cs="ArialMT"/>
          <w:color w:val="000000"/>
          <w:lang w:val="sr-Cyrl-RS"/>
        </w:rPr>
        <w:t>______</w:t>
      </w:r>
      <w:r>
        <w:rPr>
          <w:rFonts w:ascii="ArialMT" w:eastAsiaTheme="minorHAnsi" w:hAnsi="ArialMT" w:cs="ArialMT"/>
          <w:color w:val="000000"/>
          <w:lang w:val="sr-Latn-RS"/>
        </w:rPr>
        <w:t>од ________</w:t>
      </w:r>
      <w:r>
        <w:rPr>
          <w:rFonts w:ascii="ArialMT" w:eastAsiaTheme="minorHAnsi" w:hAnsi="ArialMT" w:cs="ArialMT"/>
          <w:color w:val="000000"/>
          <w:lang w:val="sr-Cyrl-RS"/>
        </w:rPr>
        <w:t>____</w:t>
      </w:r>
      <w:r>
        <w:rPr>
          <w:rFonts w:ascii="ArialMT" w:eastAsiaTheme="minorHAnsi" w:hAnsi="ArialMT" w:cs="ArialMT"/>
          <w:color w:val="000000"/>
          <w:lang w:val="sr-Latn-RS"/>
        </w:rPr>
        <w:t>у складу</w:t>
      </w:r>
      <w:r>
        <w:rPr>
          <w:rFonts w:ascii="ArialMT" w:eastAsiaTheme="minorHAnsi" w:hAnsi="ArialMT" w:cs="ArialMT"/>
          <w:color w:val="000000"/>
          <w:lang w:val="sr-Cyrl-RS"/>
        </w:rPr>
        <w:t xml:space="preserve"> </w:t>
      </w:r>
      <w:r>
        <w:rPr>
          <w:rFonts w:ascii="ArialMT" w:eastAsiaTheme="minorHAnsi" w:hAnsi="ArialMT" w:cs="ArialMT"/>
          <w:color w:val="000000"/>
          <w:lang w:val="sr-Latn-RS"/>
        </w:rPr>
        <w:t>са којом се закључује овај уговор између Наручиоца и Извођача</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 да је Извођач доставио Понуду бр.</w:t>
      </w:r>
      <w:r>
        <w:rPr>
          <w:rFonts w:ascii="ArialMT" w:eastAsiaTheme="minorHAnsi" w:hAnsi="ArialMT" w:cs="ArialMT"/>
          <w:color w:val="000000"/>
          <w:lang w:val="sr-Cyrl-RS"/>
        </w:rPr>
        <w:t>_____________</w:t>
      </w:r>
      <w:r>
        <w:rPr>
          <w:rFonts w:ascii="ArialMT" w:eastAsiaTheme="minorHAnsi" w:hAnsi="ArialMT" w:cs="ArialMT"/>
          <w:color w:val="000000"/>
          <w:lang w:val="sr-Latn-RS"/>
        </w:rPr>
        <w:t xml:space="preserve"> од</w:t>
      </w:r>
      <w:r>
        <w:rPr>
          <w:rFonts w:ascii="ArialMT" w:eastAsiaTheme="minorHAnsi" w:hAnsi="ArialMT" w:cs="ArialMT"/>
          <w:color w:val="000000"/>
          <w:lang w:val="sr-Cyrl-RS"/>
        </w:rPr>
        <w:t xml:space="preserve"> _________________</w:t>
      </w:r>
      <w:r>
        <w:rPr>
          <w:rFonts w:ascii="ArialMT" w:eastAsiaTheme="minorHAnsi" w:hAnsi="ArialMT" w:cs="ArialMT"/>
          <w:color w:val="000000"/>
          <w:lang w:val="sr-Latn-RS"/>
        </w:rPr>
        <w:t>, која чини</w:t>
      </w:r>
      <w:r>
        <w:rPr>
          <w:rFonts w:ascii="ArialMT" w:eastAsiaTheme="minorHAnsi" w:hAnsi="ArialMT" w:cs="ArialMT"/>
          <w:color w:val="000000"/>
          <w:lang w:val="sr-Cyrl-RS"/>
        </w:rPr>
        <w:t xml:space="preserve"> </w:t>
      </w:r>
      <w:r>
        <w:rPr>
          <w:rFonts w:ascii="ArialMT" w:eastAsiaTheme="minorHAnsi" w:hAnsi="ArialMT" w:cs="ArialMT"/>
          <w:color w:val="000000"/>
          <w:lang w:val="sr-Latn-RS"/>
        </w:rPr>
        <w:t>саставни део овог уговора (у даљем тексту: понуда Извођача),</w:t>
      </w:r>
    </w:p>
    <w:p w:rsidR="001063C1" w:rsidRPr="00A06C9E" w:rsidRDefault="001063C1" w:rsidP="001063C1">
      <w:pPr>
        <w:widowControl/>
        <w:adjustRightInd w:val="0"/>
        <w:rPr>
          <w:rFonts w:ascii="Arial-BoldMT" w:eastAsiaTheme="minorHAnsi" w:hAnsi="Arial-BoldMT" w:cs="Arial-BoldMT"/>
          <w:bCs/>
          <w:color w:val="000000"/>
          <w:lang w:val="sr-Latn-RS"/>
        </w:rPr>
      </w:pPr>
      <w:r w:rsidRPr="00A06C9E">
        <w:rPr>
          <w:rFonts w:ascii="Arial-BoldMT" w:eastAsiaTheme="minorHAnsi" w:hAnsi="Arial-BoldMT" w:cs="Arial-BoldMT"/>
          <w:bCs/>
          <w:color w:val="000000"/>
          <w:lang w:val="sr-Latn-RS"/>
        </w:rPr>
        <w:t>Предмет Уговора</w:t>
      </w:r>
    </w:p>
    <w:p w:rsidR="001063C1" w:rsidRPr="00A06C9E" w:rsidRDefault="001063C1" w:rsidP="001063C1">
      <w:pPr>
        <w:widowControl/>
        <w:adjustRightInd w:val="0"/>
        <w:rPr>
          <w:rFonts w:ascii="Arial-BoldMT" w:eastAsiaTheme="minorHAnsi" w:hAnsi="Arial-BoldMT" w:cs="Arial-BoldMT"/>
          <w:bCs/>
          <w:color w:val="000000"/>
          <w:lang w:val="sr-Latn-RS"/>
        </w:rPr>
      </w:pPr>
      <w:r w:rsidRPr="00A06C9E">
        <w:rPr>
          <w:rFonts w:ascii="Arial-BoldMT" w:eastAsiaTheme="minorHAnsi" w:hAnsi="Arial-BoldMT" w:cs="Arial-BoldMT"/>
          <w:bCs/>
          <w:color w:val="000000"/>
          <w:lang w:val="sr-Latn-RS"/>
        </w:rPr>
        <w:t>Члан 1.</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Уговорне стране констатују да је наручилац изабрао извођача као најповољнијег</w:t>
      </w:r>
      <w:r w:rsidR="00A06C9E">
        <w:rPr>
          <w:rFonts w:ascii="ArialMT" w:eastAsiaTheme="minorHAnsi" w:hAnsi="ArialMT" w:cs="ArialMT"/>
          <w:color w:val="000000"/>
          <w:lang w:val="sr-Cyrl-RS"/>
        </w:rPr>
        <w:t xml:space="preserve"> </w:t>
      </w:r>
      <w:r>
        <w:rPr>
          <w:rFonts w:ascii="ArialMT" w:eastAsiaTheme="minorHAnsi" w:hAnsi="ArialMT" w:cs="ArialMT"/>
          <w:color w:val="000000"/>
          <w:lang w:val="sr-Latn-RS"/>
        </w:rPr>
        <w:t>понуђача за извођење радова</w:t>
      </w:r>
      <w:r>
        <w:rPr>
          <w:rFonts w:ascii="Arial-BoldMT" w:eastAsiaTheme="minorHAnsi" w:hAnsi="Arial-BoldMT" w:cs="Arial-BoldMT"/>
          <w:b/>
          <w:bCs/>
          <w:color w:val="000000"/>
          <w:lang w:val="sr-Latn-RS"/>
        </w:rPr>
        <w:t xml:space="preserve">, </w:t>
      </w:r>
      <w:r>
        <w:rPr>
          <w:rFonts w:ascii="ArialMT" w:eastAsiaTheme="minorHAnsi" w:hAnsi="ArialMT" w:cs="ArialMT"/>
          <w:color w:val="000000"/>
          <w:lang w:val="sr-Latn-RS"/>
        </w:rPr>
        <w:t>а по спроведеном поступку јавне набавке број ЈН</w:t>
      </w:r>
      <w:r w:rsidR="00A06C9E">
        <w:rPr>
          <w:rFonts w:ascii="ArialMT" w:eastAsiaTheme="minorHAnsi" w:hAnsi="ArialMT" w:cs="ArialMT"/>
          <w:color w:val="000000"/>
          <w:lang w:val="sr-Cyrl-RS"/>
        </w:rPr>
        <w:t xml:space="preserve"> 4</w:t>
      </w:r>
      <w:r>
        <w:rPr>
          <w:rFonts w:ascii="ArialMT" w:eastAsiaTheme="minorHAnsi" w:hAnsi="ArialMT" w:cs="ArialMT"/>
          <w:color w:val="000000"/>
          <w:lang w:val="sr-Latn-RS"/>
        </w:rPr>
        <w:t>/2020, по позиву за подношење понуда објавље</w:t>
      </w:r>
      <w:r w:rsidR="00C47728">
        <w:rPr>
          <w:rFonts w:ascii="ArialMT" w:eastAsiaTheme="minorHAnsi" w:hAnsi="ArialMT" w:cs="ArialMT"/>
          <w:color w:val="000000"/>
          <w:lang w:val="sr-Latn-RS"/>
        </w:rPr>
        <w:t>ном на Порталу јавних набавки и</w:t>
      </w:r>
      <w:r w:rsidR="00C47728">
        <w:rPr>
          <w:rFonts w:ascii="ArialMT" w:eastAsiaTheme="minorHAnsi" w:hAnsi="ArialMT" w:cs="ArialMT"/>
          <w:color w:val="000000"/>
          <w:lang w:val="sr-Cyrl-RS"/>
        </w:rPr>
        <w:t xml:space="preserve"> </w:t>
      </w:r>
      <w:r>
        <w:rPr>
          <w:rFonts w:ascii="ArialMT" w:eastAsiaTheme="minorHAnsi" w:hAnsi="ArialMT" w:cs="ArialMT"/>
          <w:color w:val="000000"/>
          <w:lang w:val="sr-Latn-RS"/>
        </w:rPr>
        <w:t>интернет страници наручиоца дана________2020. године и на Порталу службених</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гласила Републике Србије и база прописа дана _____</w:t>
      </w:r>
      <w:r w:rsidR="00C47728">
        <w:rPr>
          <w:rFonts w:ascii="ArialMT" w:eastAsiaTheme="minorHAnsi" w:hAnsi="ArialMT" w:cs="ArialMT"/>
          <w:color w:val="000000"/>
          <w:lang w:val="sr-Cyrl-RS"/>
        </w:rPr>
        <w:t>____</w:t>
      </w:r>
      <w:r>
        <w:rPr>
          <w:rFonts w:ascii="ArialMT" w:eastAsiaTheme="minorHAnsi" w:hAnsi="ArialMT" w:cs="ArialMT"/>
          <w:color w:val="000000"/>
          <w:lang w:val="sr-Latn-RS"/>
        </w:rPr>
        <w:t>2020. године.</w:t>
      </w:r>
    </w:p>
    <w:p w:rsidR="001063C1" w:rsidRPr="00C47728" w:rsidRDefault="001063C1" w:rsidP="001063C1">
      <w:pPr>
        <w:widowControl/>
        <w:adjustRightInd w:val="0"/>
        <w:rPr>
          <w:rFonts w:ascii="ArialMT" w:eastAsiaTheme="minorHAnsi" w:hAnsi="ArialMT" w:cs="ArialMT"/>
          <w:color w:val="800000"/>
          <w:sz w:val="24"/>
          <w:szCs w:val="24"/>
          <w:lang w:val="sr-Cyrl-RS"/>
        </w:rPr>
      </w:pPr>
    </w:p>
    <w:p w:rsidR="001063C1" w:rsidRPr="00C47728" w:rsidRDefault="001063C1" w:rsidP="001063C1">
      <w:pPr>
        <w:widowControl/>
        <w:adjustRightInd w:val="0"/>
        <w:rPr>
          <w:rFonts w:ascii="ArialMT" w:eastAsiaTheme="minorHAnsi" w:hAnsi="ArialMT" w:cs="ArialMT"/>
          <w:bCs/>
          <w:color w:val="000000"/>
          <w:lang w:val="sr-Latn-RS"/>
        </w:rPr>
      </w:pPr>
      <w:r w:rsidRPr="00C47728">
        <w:rPr>
          <w:rFonts w:ascii="ArialMT" w:eastAsiaTheme="minorHAnsi" w:hAnsi="ArialMT" w:cs="ArialMT"/>
          <w:bCs/>
          <w:color w:val="000000"/>
          <w:lang w:val="sr-Latn-RS"/>
        </w:rPr>
        <w:t>Члан 2.</w:t>
      </w:r>
    </w:p>
    <w:p w:rsidR="001063C1" w:rsidRPr="00C47728" w:rsidRDefault="001063C1" w:rsidP="001063C1">
      <w:pPr>
        <w:widowControl/>
        <w:adjustRightInd w:val="0"/>
        <w:rPr>
          <w:rFonts w:ascii="ArialMT" w:eastAsiaTheme="minorHAnsi" w:hAnsi="ArialMT" w:cs="ArialMT"/>
          <w:b/>
          <w:bCs/>
          <w:color w:val="000000"/>
          <w:lang w:val="sr-Latn-RS"/>
        </w:rPr>
      </w:pPr>
      <w:r>
        <w:rPr>
          <w:rFonts w:ascii="ArialMT" w:eastAsiaTheme="minorHAnsi" w:hAnsi="ArialMT" w:cs="ArialMT"/>
          <w:color w:val="000000"/>
          <w:lang w:val="sr-Latn-RS"/>
        </w:rPr>
        <w:t xml:space="preserve">Предмет уговора је </w:t>
      </w:r>
      <w:r w:rsidR="00C47728" w:rsidRPr="00C47728">
        <w:rPr>
          <w:rFonts w:ascii="ArialMT" w:eastAsiaTheme="minorHAnsi" w:hAnsi="ArialMT" w:cs="ArialMT"/>
          <w:bCs/>
          <w:color w:val="000000"/>
          <w:lang w:val="sr-Latn-RS"/>
        </w:rPr>
        <w:t xml:space="preserve">извођење радова на </w:t>
      </w:r>
      <w:r w:rsidR="00C47728" w:rsidRPr="00C47728">
        <w:rPr>
          <w:rFonts w:ascii="ArialMT" w:eastAsiaTheme="minorHAnsi" w:hAnsi="ArialMT" w:cs="ArialMT"/>
          <w:bCs/>
          <w:color w:val="000000"/>
          <w:lang w:val="sr-Cyrl-RS"/>
        </w:rPr>
        <w:t>асфалтирању дворишта Основне школе „Десанка Максимовић“</w:t>
      </w:r>
      <w:r w:rsidR="00C47728">
        <w:rPr>
          <w:rFonts w:ascii="ArialMT" w:eastAsiaTheme="minorHAnsi" w:hAnsi="ArialMT" w:cs="ArialMT"/>
          <w:b/>
          <w:bCs/>
          <w:color w:val="000000"/>
          <w:lang w:val="sr-Cyrl-RS"/>
        </w:rPr>
        <w:t xml:space="preserve"> </w:t>
      </w:r>
      <w:r>
        <w:rPr>
          <w:rFonts w:ascii="ArialMT" w:eastAsiaTheme="minorHAnsi" w:hAnsi="ArialMT" w:cs="ArialMT"/>
          <w:b/>
          <w:bCs/>
          <w:color w:val="000000"/>
          <w:lang w:val="sr-Latn-RS"/>
        </w:rPr>
        <w:t xml:space="preserve"> </w:t>
      </w:r>
      <w:r>
        <w:rPr>
          <w:rFonts w:ascii="ArialMT" w:eastAsiaTheme="minorHAnsi" w:hAnsi="ArialMT" w:cs="ArialMT"/>
          <w:color w:val="000000"/>
          <w:lang w:val="sr-Latn-RS"/>
        </w:rPr>
        <w:t xml:space="preserve">и ближе је одређен усвојеном понудом извођача број______ </w:t>
      </w:r>
      <w:r w:rsidR="00C47728">
        <w:rPr>
          <w:rFonts w:ascii="ArialMT" w:eastAsiaTheme="minorHAnsi" w:hAnsi="ArialMT" w:cs="ArialMT"/>
          <w:color w:val="000000"/>
          <w:lang w:val="sr-Cyrl-RS"/>
        </w:rPr>
        <w:t>__</w:t>
      </w:r>
      <w:r>
        <w:rPr>
          <w:rFonts w:ascii="ArialMT" w:eastAsiaTheme="minorHAnsi" w:hAnsi="ArialMT" w:cs="ArialMT"/>
          <w:color w:val="000000"/>
          <w:lang w:val="sr-Latn-RS"/>
        </w:rPr>
        <w:t>од ________2020. године, која је саставни део овог уговора, инвестиционо-техничком документацијом по којој се изводе радови и овим уговором.</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Ради извођења радова који су предмет овог у</w:t>
      </w:r>
      <w:r w:rsidR="00C47728">
        <w:rPr>
          <w:rFonts w:ascii="ArialMT" w:eastAsiaTheme="minorHAnsi" w:hAnsi="ArialMT" w:cs="ArialMT"/>
          <w:color w:val="000000"/>
          <w:lang w:val="sr-Latn-RS"/>
        </w:rPr>
        <w:t>говора, извођач се обавезује да</w:t>
      </w:r>
      <w:r w:rsidR="00C47728">
        <w:rPr>
          <w:rFonts w:ascii="ArialMT" w:eastAsiaTheme="minorHAnsi" w:hAnsi="ArialMT" w:cs="ArialMT"/>
          <w:color w:val="000000"/>
          <w:lang w:val="sr-Cyrl-RS"/>
        </w:rPr>
        <w:t xml:space="preserve"> </w:t>
      </w:r>
      <w:r>
        <w:rPr>
          <w:rFonts w:ascii="ArialMT" w:eastAsiaTheme="minorHAnsi" w:hAnsi="ArialMT" w:cs="ArialMT"/>
          <w:color w:val="000000"/>
          <w:lang w:val="sr-Latn-RS"/>
        </w:rPr>
        <w:t>обезбеди р</w:t>
      </w:r>
      <w:r w:rsidR="00C47728">
        <w:rPr>
          <w:rFonts w:ascii="ArialMT" w:eastAsiaTheme="minorHAnsi" w:hAnsi="ArialMT" w:cs="ArialMT"/>
          <w:color w:val="000000"/>
          <w:lang w:val="sr-Latn-RS"/>
        </w:rPr>
        <w:t>адну снагу, материјал,</w:t>
      </w:r>
      <w:r w:rsidR="00C47728">
        <w:rPr>
          <w:rFonts w:ascii="ArialMT" w:eastAsiaTheme="minorHAnsi" w:hAnsi="ArialMT" w:cs="ArialMT"/>
          <w:color w:val="000000"/>
          <w:lang w:val="sr-Cyrl-RS"/>
        </w:rPr>
        <w:t xml:space="preserve"> </w:t>
      </w:r>
      <w:r>
        <w:rPr>
          <w:rFonts w:ascii="ArialMT" w:eastAsiaTheme="minorHAnsi" w:hAnsi="ArialMT" w:cs="ArialMT"/>
          <w:color w:val="000000"/>
          <w:lang w:val="sr-Latn-RS"/>
        </w:rPr>
        <w:t>грађевинску и др</w:t>
      </w:r>
      <w:r w:rsidR="00C47728">
        <w:rPr>
          <w:rFonts w:ascii="ArialMT" w:eastAsiaTheme="minorHAnsi" w:hAnsi="ArialMT" w:cs="ArialMT"/>
          <w:color w:val="000000"/>
          <w:lang w:val="sr-Latn-RS"/>
        </w:rPr>
        <w:t>угу опрему, изврши грађевинске,</w:t>
      </w:r>
      <w:r w:rsidR="00C47728">
        <w:rPr>
          <w:rFonts w:ascii="ArialMT" w:eastAsiaTheme="minorHAnsi" w:hAnsi="ArialMT" w:cs="ArialMT"/>
          <w:color w:val="000000"/>
          <w:lang w:val="sr-Cyrl-RS"/>
        </w:rPr>
        <w:t xml:space="preserve"> </w:t>
      </w:r>
      <w:r>
        <w:rPr>
          <w:rFonts w:ascii="ArialMT" w:eastAsiaTheme="minorHAnsi" w:hAnsi="ArialMT" w:cs="ArialMT"/>
          <w:color w:val="000000"/>
          <w:lang w:val="sr-Latn-RS"/>
        </w:rPr>
        <w:t>грађевинско-занатске и припремно-завршне радов</w:t>
      </w:r>
      <w:r w:rsidR="00C47728">
        <w:rPr>
          <w:rFonts w:ascii="ArialMT" w:eastAsiaTheme="minorHAnsi" w:hAnsi="ArialMT" w:cs="ArialMT"/>
          <w:color w:val="000000"/>
          <w:lang w:val="sr-Latn-RS"/>
        </w:rPr>
        <w:t>е, као и све друго неопходно за</w:t>
      </w:r>
      <w:r w:rsidR="00C47728">
        <w:rPr>
          <w:rFonts w:ascii="ArialMT" w:eastAsiaTheme="minorHAnsi" w:hAnsi="ArialMT" w:cs="ArialMT"/>
          <w:color w:val="000000"/>
          <w:lang w:val="sr-Cyrl-RS"/>
        </w:rPr>
        <w:t xml:space="preserve"> </w:t>
      </w:r>
      <w:r>
        <w:rPr>
          <w:rFonts w:ascii="ArialMT" w:eastAsiaTheme="minorHAnsi" w:hAnsi="ArialMT" w:cs="ArialMT"/>
          <w:color w:val="000000"/>
          <w:lang w:val="sr-Latn-RS"/>
        </w:rPr>
        <w:t>потпуно извршење радов</w:t>
      </w:r>
      <w:r w:rsidR="00C47728">
        <w:rPr>
          <w:rFonts w:ascii="ArialMT" w:eastAsiaTheme="minorHAnsi" w:hAnsi="ArialMT" w:cs="ArialMT"/>
          <w:color w:val="000000"/>
          <w:lang w:val="sr-Latn-RS"/>
        </w:rPr>
        <w:t>а који су предмет овог уговора.</w:t>
      </w:r>
      <w:r w:rsidR="00C47728">
        <w:rPr>
          <w:rFonts w:ascii="ArialMT" w:eastAsiaTheme="minorHAnsi" w:hAnsi="ArialMT" w:cs="ArialMT"/>
          <w:color w:val="000000"/>
          <w:lang w:val="sr-Cyrl-RS"/>
        </w:rPr>
        <w:t xml:space="preserve"> </w:t>
      </w:r>
      <w:r>
        <w:rPr>
          <w:rFonts w:ascii="ArialMT" w:eastAsiaTheme="minorHAnsi" w:hAnsi="ArialMT" w:cs="ArialMT"/>
          <w:color w:val="000000"/>
          <w:lang w:val="sr-Latn-RS"/>
        </w:rPr>
        <w:t>Наручилац задржава право да поједине позиције из пред</w:t>
      </w:r>
      <w:r w:rsidR="00C47728">
        <w:rPr>
          <w:rFonts w:ascii="ArialMT" w:eastAsiaTheme="minorHAnsi" w:hAnsi="ArialMT" w:cs="ArialMT"/>
          <w:color w:val="000000"/>
          <w:lang w:val="sr-Latn-RS"/>
        </w:rPr>
        <w:t>мера изведе у количинама</w:t>
      </w:r>
      <w:r w:rsidR="00C47728">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различитим од у понуди наведених количина, као и </w:t>
      </w:r>
      <w:r w:rsidR="00C47728">
        <w:rPr>
          <w:rFonts w:ascii="ArialMT" w:eastAsiaTheme="minorHAnsi" w:hAnsi="ArialMT" w:cs="ArialMT"/>
          <w:color w:val="000000"/>
          <w:lang w:val="sr-Latn-RS"/>
        </w:rPr>
        <w:t>да од неких позиција одустане у</w:t>
      </w:r>
      <w:r w:rsidR="00C47728">
        <w:rPr>
          <w:rFonts w:ascii="ArialMT" w:eastAsiaTheme="minorHAnsi" w:hAnsi="ArialMT" w:cs="ArialMT"/>
          <w:color w:val="000000"/>
          <w:lang w:val="sr-Cyrl-RS"/>
        </w:rPr>
        <w:t xml:space="preserve"> </w:t>
      </w:r>
      <w:r>
        <w:rPr>
          <w:rFonts w:ascii="ArialMT" w:eastAsiaTheme="minorHAnsi" w:hAnsi="ArialMT" w:cs="ArialMT"/>
          <w:color w:val="000000"/>
          <w:lang w:val="sr-Latn-RS"/>
        </w:rPr>
        <w:t>току извођења, без права Извођача на захтевање повећаних трошкова или посебне</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надокнаде.</w:t>
      </w:r>
    </w:p>
    <w:p w:rsidR="001063C1" w:rsidRPr="004A67A4" w:rsidRDefault="001063C1" w:rsidP="001063C1">
      <w:pPr>
        <w:widowControl/>
        <w:adjustRightInd w:val="0"/>
        <w:rPr>
          <w:rFonts w:ascii="ArialMT" w:eastAsiaTheme="minorHAnsi" w:hAnsi="ArialMT" w:cs="ArialMT"/>
          <w:bCs/>
          <w:color w:val="000000"/>
          <w:lang w:val="sr-Cyrl-RS"/>
        </w:rPr>
      </w:pPr>
      <w:r w:rsidRPr="004A67A4">
        <w:rPr>
          <w:rFonts w:ascii="ArialMT" w:eastAsiaTheme="minorHAnsi" w:hAnsi="ArialMT" w:cs="ArialMT"/>
          <w:bCs/>
          <w:color w:val="000000"/>
          <w:lang w:val="sr-Latn-RS"/>
        </w:rPr>
        <w:t>Вредност</w:t>
      </w:r>
      <w:r w:rsidR="004A67A4">
        <w:rPr>
          <w:rFonts w:ascii="ArialMT" w:eastAsiaTheme="minorHAnsi" w:hAnsi="ArialMT" w:cs="ArialMT"/>
          <w:bCs/>
          <w:color w:val="000000"/>
          <w:lang w:val="sr-Cyrl-RS"/>
        </w:rPr>
        <w:t xml:space="preserve"> </w:t>
      </w:r>
      <w:r w:rsidR="004A67A4">
        <w:rPr>
          <w:rFonts w:ascii="ArialMT" w:eastAsiaTheme="minorHAnsi" w:hAnsi="ArialMT" w:cs="ArialMT"/>
          <w:bCs/>
          <w:color w:val="000000"/>
          <w:lang w:val="sr-Latn-RS"/>
        </w:rPr>
        <w:t xml:space="preserve"> радова </w:t>
      </w:r>
    </w:p>
    <w:p w:rsidR="001063C1" w:rsidRPr="004A67A4" w:rsidRDefault="001063C1" w:rsidP="001063C1">
      <w:pPr>
        <w:widowControl/>
        <w:adjustRightInd w:val="0"/>
        <w:rPr>
          <w:rFonts w:ascii="ArialMT" w:eastAsiaTheme="minorHAnsi" w:hAnsi="ArialMT" w:cs="ArialMT"/>
          <w:bCs/>
          <w:color w:val="000000"/>
          <w:lang w:val="sr-Latn-RS"/>
        </w:rPr>
      </w:pPr>
      <w:r w:rsidRPr="004A67A4">
        <w:rPr>
          <w:rFonts w:ascii="ArialMT" w:eastAsiaTheme="minorHAnsi" w:hAnsi="ArialMT" w:cs="ArialMT"/>
          <w:bCs/>
          <w:color w:val="000000"/>
          <w:lang w:val="sr-Latn-RS"/>
        </w:rPr>
        <w:t>Члан 3.</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 xml:space="preserve">Процењена вредност радова износи _______________ </w:t>
      </w:r>
      <w:r w:rsidRPr="004A67A4">
        <w:rPr>
          <w:rFonts w:ascii="ArialMT" w:eastAsiaTheme="minorHAnsi" w:hAnsi="ArialMT" w:cs="ArialMT"/>
          <w:bCs/>
          <w:color w:val="000000"/>
          <w:lang w:val="sr-Latn-RS"/>
        </w:rPr>
        <w:t>динара без ПДВ</w:t>
      </w:r>
      <w:r w:rsidRPr="004A67A4">
        <w:rPr>
          <w:rFonts w:ascii="ArialMT" w:eastAsiaTheme="minorHAnsi" w:hAnsi="ArialMT" w:cs="ArialMT"/>
          <w:color w:val="000000"/>
          <w:lang w:val="sr-Latn-RS"/>
        </w:rPr>
        <w:t>,</w:t>
      </w:r>
      <w:r w:rsidR="004A67A4">
        <w:rPr>
          <w:rFonts w:ascii="ArialMT" w:eastAsiaTheme="minorHAnsi" w:hAnsi="ArialMT" w:cs="ArialMT"/>
          <w:color w:val="000000"/>
          <w:lang w:val="sr-Latn-RS"/>
        </w:rPr>
        <w:t xml:space="preserve"> односно</w:t>
      </w:r>
      <w:r>
        <w:rPr>
          <w:rFonts w:ascii="ArialMT" w:eastAsiaTheme="minorHAnsi" w:hAnsi="ArialMT" w:cs="ArialMT"/>
          <w:color w:val="000000"/>
          <w:lang w:val="sr-Latn-RS"/>
        </w:rPr>
        <w:t>__________</w:t>
      </w:r>
      <w:r w:rsidR="00A220FE">
        <w:rPr>
          <w:rFonts w:ascii="ArialMT" w:eastAsiaTheme="minorHAnsi" w:hAnsi="ArialMT" w:cs="ArialMT"/>
          <w:color w:val="000000"/>
          <w:lang w:val="sr-Cyrl-RS"/>
        </w:rPr>
        <w:t>__</w:t>
      </w:r>
      <w:r>
        <w:rPr>
          <w:rFonts w:ascii="ArialMT" w:eastAsiaTheme="minorHAnsi" w:hAnsi="ArialMT" w:cs="ArialMT"/>
          <w:color w:val="000000"/>
          <w:lang w:val="sr-Latn-RS"/>
        </w:rPr>
        <w:t xml:space="preserve"> </w:t>
      </w:r>
      <w:r w:rsidRPr="004A67A4">
        <w:rPr>
          <w:rFonts w:ascii="ArialMT" w:eastAsiaTheme="minorHAnsi" w:hAnsi="ArialMT" w:cs="ArialMT"/>
          <w:bCs/>
          <w:color w:val="000000"/>
          <w:lang w:val="sr-Latn-RS"/>
        </w:rPr>
        <w:t>динара</w:t>
      </w:r>
      <w:r w:rsidRPr="004A67A4">
        <w:rPr>
          <w:rFonts w:ascii="ArialMT" w:eastAsiaTheme="minorHAnsi" w:hAnsi="ArialMT" w:cs="ArialMT"/>
          <w:color w:val="000000"/>
          <w:lang w:val="sr-Latn-RS"/>
        </w:rPr>
        <w:t xml:space="preserve">, </w:t>
      </w:r>
      <w:r w:rsidRPr="004A67A4">
        <w:rPr>
          <w:rFonts w:ascii="ArialMT" w:eastAsiaTheme="minorHAnsi" w:hAnsi="ArialMT" w:cs="ArialMT"/>
          <w:bCs/>
          <w:color w:val="000000"/>
          <w:lang w:val="sr-Latn-RS"/>
        </w:rPr>
        <w:t>са ПДВ</w:t>
      </w:r>
      <w:r>
        <w:rPr>
          <w:rFonts w:ascii="ArialMT" w:eastAsiaTheme="minorHAnsi" w:hAnsi="ArialMT" w:cs="ArialMT"/>
          <w:b/>
          <w:bCs/>
          <w:color w:val="000000"/>
          <w:lang w:val="sr-Latn-RS"/>
        </w:rPr>
        <w:t xml:space="preserve"> </w:t>
      </w:r>
      <w:r>
        <w:rPr>
          <w:rFonts w:ascii="ArialMT" w:eastAsiaTheme="minorHAnsi" w:hAnsi="ArialMT" w:cs="ArialMT"/>
          <w:color w:val="000000"/>
          <w:lang w:val="sr-Latn-RS"/>
        </w:rPr>
        <w:t>и утврђен</w:t>
      </w:r>
      <w:r w:rsidR="004A67A4">
        <w:rPr>
          <w:rFonts w:ascii="ArialMT" w:eastAsiaTheme="minorHAnsi" w:hAnsi="ArialMT" w:cs="ArialMT"/>
          <w:color w:val="000000"/>
          <w:lang w:val="sr-Latn-RS"/>
        </w:rPr>
        <w:t>а је у свему према понуди број:</w:t>
      </w:r>
      <w:r w:rsidR="00A220FE">
        <w:rPr>
          <w:rFonts w:ascii="ArialMT" w:eastAsiaTheme="minorHAnsi" w:hAnsi="ArialMT" w:cs="ArialMT"/>
          <w:color w:val="000000"/>
          <w:lang w:val="sr-Latn-RS"/>
        </w:rPr>
        <w:t>_____________</w:t>
      </w:r>
      <w:r w:rsidR="00A220FE">
        <w:rPr>
          <w:rFonts w:ascii="ArialMT" w:eastAsiaTheme="minorHAnsi" w:hAnsi="ArialMT" w:cs="ArialMT"/>
          <w:color w:val="000000"/>
          <w:lang w:val="sr-Cyrl-RS"/>
        </w:rPr>
        <w:t>2020.</w:t>
      </w:r>
      <w:r>
        <w:rPr>
          <w:rFonts w:ascii="ArialMT" w:eastAsiaTheme="minorHAnsi" w:hAnsi="ArialMT" w:cs="ArialMT"/>
          <w:color w:val="000000"/>
          <w:lang w:val="sr-Latn-RS"/>
        </w:rPr>
        <w:t>године која је саставни део овог уговора.</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Уговорена цена је фиксна по јединици мере и н</w:t>
      </w:r>
      <w:r w:rsidR="004A67A4">
        <w:rPr>
          <w:rFonts w:ascii="ArialMT" w:eastAsiaTheme="minorHAnsi" w:hAnsi="ArialMT" w:cs="ArialMT"/>
          <w:color w:val="000000"/>
          <w:lang w:val="sr-Latn-RS"/>
        </w:rPr>
        <w:t>е може се мењати услед повећања</w:t>
      </w:r>
      <w:r w:rsidR="004A67A4">
        <w:rPr>
          <w:rFonts w:ascii="ArialMT" w:eastAsiaTheme="minorHAnsi" w:hAnsi="ArialMT" w:cs="ArialMT"/>
          <w:color w:val="000000"/>
          <w:lang w:val="sr-Cyrl-RS"/>
        </w:rPr>
        <w:t xml:space="preserve"> </w:t>
      </w:r>
      <w:r>
        <w:rPr>
          <w:rFonts w:ascii="ArialMT" w:eastAsiaTheme="minorHAnsi" w:hAnsi="ArialMT" w:cs="ArialMT"/>
          <w:color w:val="000000"/>
          <w:lang w:val="sr-Latn-RS"/>
        </w:rPr>
        <w:t>цене елемена</w:t>
      </w:r>
      <w:r w:rsidR="004A67A4">
        <w:rPr>
          <w:rFonts w:ascii="ArialMT" w:eastAsiaTheme="minorHAnsi" w:hAnsi="ArialMT" w:cs="ArialMT"/>
          <w:color w:val="000000"/>
          <w:lang w:val="sr-Latn-RS"/>
        </w:rPr>
        <w:t>та на основу којих је одређена.</w:t>
      </w:r>
      <w:r w:rsidR="004A67A4">
        <w:rPr>
          <w:rFonts w:ascii="ArialMT" w:eastAsiaTheme="minorHAnsi" w:hAnsi="ArialMT" w:cs="ArialMT"/>
          <w:color w:val="000000"/>
          <w:lang w:val="sr-Cyrl-RS"/>
        </w:rPr>
        <w:t xml:space="preserve"> </w:t>
      </w:r>
      <w:r>
        <w:rPr>
          <w:rFonts w:ascii="ArialMT" w:eastAsiaTheme="minorHAnsi" w:hAnsi="ArialMT" w:cs="ArialMT"/>
          <w:color w:val="000000"/>
          <w:lang w:val="sr-Latn-RS"/>
        </w:rPr>
        <w:t>Осим вредности рада, добара и услуга неопх</w:t>
      </w:r>
      <w:r w:rsidR="004A67A4">
        <w:rPr>
          <w:rFonts w:ascii="ArialMT" w:eastAsiaTheme="minorHAnsi" w:hAnsi="ArialMT" w:cs="ArialMT"/>
          <w:color w:val="000000"/>
          <w:lang w:val="sr-Latn-RS"/>
        </w:rPr>
        <w:t>одних за извршење уговора, цена</w:t>
      </w:r>
      <w:r w:rsidR="004A67A4">
        <w:rPr>
          <w:rFonts w:ascii="ArialMT" w:eastAsiaTheme="minorHAnsi" w:hAnsi="ArialMT" w:cs="ArialMT"/>
          <w:color w:val="000000"/>
          <w:lang w:val="sr-Cyrl-RS"/>
        </w:rPr>
        <w:t xml:space="preserve"> </w:t>
      </w:r>
      <w:r>
        <w:rPr>
          <w:rFonts w:ascii="ArialMT" w:eastAsiaTheme="minorHAnsi" w:hAnsi="ArialMT" w:cs="ArialMT"/>
          <w:color w:val="000000"/>
          <w:lang w:val="sr-Latn-RS"/>
        </w:rPr>
        <w:t>обухвата и трошкове организације градилишта,</w:t>
      </w:r>
      <w:r w:rsidR="004A67A4">
        <w:rPr>
          <w:rFonts w:ascii="ArialMT" w:eastAsiaTheme="minorHAnsi" w:hAnsi="ArialMT" w:cs="ArialMT"/>
          <w:color w:val="000000"/>
          <w:lang w:val="sr-Latn-RS"/>
        </w:rPr>
        <w:t xml:space="preserve"> осигурања и све остале зависне</w:t>
      </w:r>
      <w:r w:rsidR="004A67A4">
        <w:rPr>
          <w:rFonts w:ascii="ArialMT" w:eastAsiaTheme="minorHAnsi" w:hAnsi="ArialMT" w:cs="ArialMT"/>
          <w:color w:val="000000"/>
          <w:lang w:val="sr-Cyrl-RS"/>
        </w:rPr>
        <w:t xml:space="preserve"> </w:t>
      </w:r>
      <w:r w:rsidR="004A67A4">
        <w:rPr>
          <w:rFonts w:ascii="ArialMT" w:eastAsiaTheme="minorHAnsi" w:hAnsi="ArialMT" w:cs="ArialMT"/>
          <w:color w:val="000000"/>
          <w:lang w:val="sr-Latn-RS"/>
        </w:rPr>
        <w:t>трошкове извођача.</w:t>
      </w:r>
      <w:r w:rsidR="004A67A4">
        <w:rPr>
          <w:rFonts w:ascii="ArialMT" w:eastAsiaTheme="minorHAnsi" w:hAnsi="ArialMT" w:cs="ArialMT"/>
          <w:color w:val="000000"/>
          <w:lang w:val="sr-Cyrl-RS"/>
        </w:rPr>
        <w:t xml:space="preserve"> </w:t>
      </w:r>
      <w:r>
        <w:rPr>
          <w:rFonts w:ascii="ArialMT" w:eastAsiaTheme="minorHAnsi" w:hAnsi="ArialMT" w:cs="ArialMT"/>
          <w:color w:val="000000"/>
          <w:lang w:val="sr-Latn-RS"/>
        </w:rPr>
        <w:t>Стварна вредност радова утврдиће се на основу уграђе</w:t>
      </w:r>
      <w:r w:rsidR="004A67A4">
        <w:rPr>
          <w:rFonts w:ascii="ArialMT" w:eastAsiaTheme="minorHAnsi" w:hAnsi="ArialMT" w:cs="ArialMT"/>
          <w:color w:val="000000"/>
          <w:lang w:val="sr-Latn-RS"/>
        </w:rPr>
        <w:t>них количина, односно оверене</w:t>
      </w:r>
      <w:r w:rsidR="004A67A4">
        <w:rPr>
          <w:rFonts w:ascii="ArialMT" w:eastAsiaTheme="minorHAnsi" w:hAnsi="ArialMT" w:cs="ArialMT"/>
          <w:color w:val="000000"/>
          <w:lang w:val="sr-Cyrl-RS"/>
        </w:rPr>
        <w:t xml:space="preserve"> </w:t>
      </w:r>
      <w:r>
        <w:rPr>
          <w:rFonts w:ascii="ArialMT" w:eastAsiaTheme="minorHAnsi" w:hAnsi="ArialMT" w:cs="ArialMT"/>
          <w:color w:val="000000"/>
          <w:lang w:val="sr-Latn-RS"/>
        </w:rPr>
        <w:t>грађевинске књиге од стране надзорног органа На</w:t>
      </w:r>
      <w:r w:rsidR="004A67A4">
        <w:rPr>
          <w:rFonts w:ascii="ArialMT" w:eastAsiaTheme="minorHAnsi" w:hAnsi="ArialMT" w:cs="ArialMT"/>
          <w:color w:val="000000"/>
          <w:lang w:val="sr-Latn-RS"/>
        </w:rPr>
        <w:t>ручиоца и уговореним јединичним</w:t>
      </w:r>
      <w:r w:rsidR="004A67A4">
        <w:rPr>
          <w:rFonts w:ascii="ArialMT" w:eastAsiaTheme="minorHAnsi" w:hAnsi="ArialMT" w:cs="ArialMT"/>
          <w:color w:val="000000"/>
          <w:lang w:val="sr-Cyrl-RS"/>
        </w:rPr>
        <w:t xml:space="preserve"> </w:t>
      </w:r>
      <w:r>
        <w:rPr>
          <w:rFonts w:ascii="ArialMT" w:eastAsiaTheme="minorHAnsi" w:hAnsi="ArialMT" w:cs="ArialMT"/>
          <w:color w:val="000000"/>
          <w:lang w:val="sr-Latn-RS"/>
        </w:rPr>
        <w:t>ценама.</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Уговорене јединичне цене важе за вишак односно мањ</w:t>
      </w:r>
      <w:r w:rsidR="004A67A4">
        <w:rPr>
          <w:rFonts w:ascii="ArialMT" w:eastAsiaTheme="minorHAnsi" w:hAnsi="ArialMT" w:cs="ArialMT"/>
          <w:color w:val="000000"/>
          <w:lang w:val="sr-Latn-RS"/>
        </w:rPr>
        <w:t>ак изведених радова у складу са</w:t>
      </w:r>
      <w:r w:rsidR="004A67A4">
        <w:rPr>
          <w:rFonts w:ascii="ArialMT" w:eastAsiaTheme="minorHAnsi" w:hAnsi="ArialMT" w:cs="ArialMT"/>
          <w:color w:val="000000"/>
          <w:lang w:val="sr-Cyrl-RS"/>
        </w:rPr>
        <w:t xml:space="preserve"> </w:t>
      </w:r>
      <w:r>
        <w:rPr>
          <w:rFonts w:ascii="ArialMT" w:eastAsiaTheme="minorHAnsi" w:hAnsi="ArialMT" w:cs="ArialMT"/>
          <w:color w:val="000000"/>
          <w:lang w:val="sr-Latn-RS"/>
        </w:rPr>
        <w:t>чланом 1. овог Уговора.</w:t>
      </w:r>
    </w:p>
    <w:p w:rsidR="001063C1" w:rsidRPr="004A67A4" w:rsidRDefault="001063C1" w:rsidP="001063C1">
      <w:pPr>
        <w:widowControl/>
        <w:adjustRightInd w:val="0"/>
        <w:rPr>
          <w:rFonts w:ascii="ArialMT" w:eastAsiaTheme="minorHAnsi" w:hAnsi="ArialMT" w:cs="ArialMT"/>
          <w:bCs/>
          <w:color w:val="000000"/>
          <w:lang w:val="sr-Latn-RS"/>
        </w:rPr>
      </w:pPr>
      <w:r w:rsidRPr="004A67A4">
        <w:rPr>
          <w:rFonts w:ascii="ArialMT" w:eastAsiaTheme="minorHAnsi" w:hAnsi="ArialMT" w:cs="ArialMT"/>
          <w:bCs/>
          <w:color w:val="000000"/>
          <w:lang w:val="sr-Latn-RS"/>
        </w:rPr>
        <w:t>Услови и начин плаћања</w:t>
      </w:r>
    </w:p>
    <w:p w:rsidR="001063C1" w:rsidRPr="004A67A4" w:rsidRDefault="001063C1" w:rsidP="001063C1">
      <w:pPr>
        <w:widowControl/>
        <w:adjustRightInd w:val="0"/>
        <w:rPr>
          <w:rFonts w:ascii="ArialMT" w:eastAsiaTheme="minorHAnsi" w:hAnsi="ArialMT" w:cs="ArialMT"/>
          <w:bCs/>
          <w:color w:val="000000"/>
          <w:lang w:val="sr-Latn-RS"/>
        </w:rPr>
      </w:pPr>
      <w:r w:rsidRPr="004A67A4">
        <w:rPr>
          <w:rFonts w:ascii="ArialMT" w:eastAsiaTheme="minorHAnsi" w:hAnsi="ArialMT" w:cs="ArialMT"/>
          <w:bCs/>
          <w:color w:val="000000"/>
          <w:lang w:val="sr-Latn-RS"/>
        </w:rPr>
        <w:t>Члан 4.</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Уговорне стране су сагласне да се пл</w:t>
      </w:r>
      <w:r w:rsidR="004A67A4">
        <w:rPr>
          <w:rFonts w:ascii="ArialMT" w:eastAsiaTheme="minorHAnsi" w:hAnsi="ArialMT" w:cs="ArialMT"/>
          <w:color w:val="000000"/>
          <w:lang w:val="sr-Latn-RS"/>
        </w:rPr>
        <w:t>аћање по овом уговору изврши по</w:t>
      </w:r>
      <w:r w:rsidR="004A67A4">
        <w:rPr>
          <w:rFonts w:ascii="ArialMT" w:eastAsiaTheme="minorHAnsi" w:hAnsi="ArialMT" w:cs="ArialMT"/>
          <w:color w:val="000000"/>
          <w:lang w:val="sr-Cyrl-RS"/>
        </w:rPr>
        <w:t xml:space="preserve"> </w:t>
      </w:r>
      <w:r>
        <w:rPr>
          <w:rFonts w:ascii="ArialMT" w:eastAsiaTheme="minorHAnsi" w:hAnsi="ArialMT" w:cs="ArialMT"/>
          <w:color w:val="000000"/>
          <w:lang w:val="sr-Latn-RS"/>
        </w:rPr>
        <w:t>испостављеним ситуацијама, сачињеним на о</w:t>
      </w:r>
      <w:r w:rsidR="004A67A4">
        <w:rPr>
          <w:rFonts w:ascii="ArialMT" w:eastAsiaTheme="minorHAnsi" w:hAnsi="ArialMT" w:cs="ArialMT"/>
          <w:color w:val="000000"/>
          <w:lang w:val="sr-Latn-RS"/>
        </w:rPr>
        <w:t>снову оверене грађевинске књиге</w:t>
      </w:r>
      <w:r w:rsidR="004A67A4">
        <w:rPr>
          <w:rFonts w:ascii="ArialMT" w:eastAsiaTheme="minorHAnsi" w:hAnsi="ArialMT" w:cs="ArialMT"/>
          <w:color w:val="000000"/>
          <w:lang w:val="sr-Cyrl-RS"/>
        </w:rPr>
        <w:t xml:space="preserve"> </w:t>
      </w:r>
      <w:r>
        <w:rPr>
          <w:rFonts w:ascii="ArialMT" w:eastAsiaTheme="minorHAnsi" w:hAnsi="ArialMT" w:cs="ArialMT"/>
          <w:color w:val="000000"/>
          <w:lang w:val="sr-Latn-RS"/>
        </w:rPr>
        <w:t>изведених радова и јединичних цена из усвојене понуде бр. ______</w:t>
      </w:r>
      <w:r w:rsidR="004A67A4">
        <w:rPr>
          <w:rFonts w:ascii="ArialMT" w:eastAsiaTheme="minorHAnsi" w:hAnsi="ArialMT" w:cs="ArialMT"/>
          <w:color w:val="000000"/>
          <w:lang w:val="sr-Cyrl-RS"/>
        </w:rPr>
        <w:t>_____</w:t>
      </w:r>
      <w:r w:rsidR="00141AEF">
        <w:rPr>
          <w:rFonts w:ascii="ArialMT" w:eastAsiaTheme="minorHAnsi" w:hAnsi="ArialMT" w:cs="ArialMT"/>
          <w:color w:val="000000"/>
          <w:lang w:val="sr-Latn-RS"/>
        </w:rPr>
        <w:t>од _________2020.</w:t>
      </w:r>
      <w:r>
        <w:rPr>
          <w:rFonts w:ascii="ArialMT" w:eastAsiaTheme="minorHAnsi" w:hAnsi="ArialMT" w:cs="ArialMT"/>
          <w:color w:val="000000"/>
          <w:lang w:val="sr-Latn-RS"/>
        </w:rPr>
        <w:t xml:space="preserve">године, и потписаним од стране стручног надзора, у </w:t>
      </w:r>
      <w:r w:rsidR="00141AEF">
        <w:rPr>
          <w:rFonts w:ascii="ArialMT" w:eastAsiaTheme="minorHAnsi" w:hAnsi="ArialMT" w:cs="ArialMT"/>
          <w:color w:val="000000"/>
          <w:lang w:val="sr-Latn-RS"/>
        </w:rPr>
        <w:t>року од 15 дана од дана пријема</w:t>
      </w:r>
      <w:r w:rsidR="00141AEF">
        <w:rPr>
          <w:rFonts w:ascii="ArialMT" w:eastAsiaTheme="minorHAnsi" w:hAnsi="ArialMT" w:cs="ArialMT"/>
          <w:color w:val="000000"/>
          <w:lang w:val="sr-Cyrl-RS"/>
        </w:rPr>
        <w:t xml:space="preserve"> </w:t>
      </w:r>
      <w:r w:rsidR="00141AEF">
        <w:rPr>
          <w:rFonts w:ascii="ArialMT" w:eastAsiaTheme="minorHAnsi" w:hAnsi="ArialMT" w:cs="ArialMT"/>
          <w:color w:val="000000"/>
          <w:lang w:val="sr-Latn-RS"/>
        </w:rPr>
        <w:t>оверене ситуације.</w:t>
      </w:r>
      <w:r w:rsidR="00141AEF">
        <w:rPr>
          <w:rFonts w:ascii="ArialMT" w:eastAsiaTheme="minorHAnsi" w:hAnsi="ArialMT" w:cs="ArialMT"/>
          <w:color w:val="000000"/>
          <w:lang w:val="sr-Cyrl-RS"/>
        </w:rPr>
        <w:t xml:space="preserve"> </w:t>
      </w:r>
      <w:r>
        <w:rPr>
          <w:rFonts w:ascii="ArialMT" w:eastAsiaTheme="minorHAnsi" w:hAnsi="ArialMT" w:cs="ArialMT"/>
          <w:color w:val="000000"/>
          <w:lang w:val="sr-Latn-RS"/>
        </w:rPr>
        <w:t>Извођач радова ће за извршење радова, у о</w:t>
      </w:r>
      <w:r w:rsidR="00141AEF">
        <w:rPr>
          <w:rFonts w:ascii="ArialMT" w:eastAsiaTheme="minorHAnsi" w:hAnsi="ArialMT" w:cs="ArialMT"/>
          <w:color w:val="000000"/>
          <w:lang w:val="sr-Latn-RS"/>
        </w:rPr>
        <w:t>брачунском периоду, испоставити</w:t>
      </w:r>
      <w:r w:rsidR="00141AEF">
        <w:rPr>
          <w:rFonts w:ascii="ArialMT" w:eastAsiaTheme="minorHAnsi" w:hAnsi="ArialMT" w:cs="ArialMT"/>
          <w:color w:val="000000"/>
          <w:lang w:val="sr-Cyrl-RS"/>
        </w:rPr>
        <w:t xml:space="preserve"> </w:t>
      </w:r>
      <w:r>
        <w:rPr>
          <w:rFonts w:ascii="ArialMT" w:eastAsiaTheme="minorHAnsi" w:hAnsi="ArialMT" w:cs="ArialMT"/>
          <w:color w:val="000000"/>
          <w:lang w:val="sr-Latn-RS"/>
        </w:rPr>
        <w:t>привремену ситуациј</w:t>
      </w:r>
      <w:r w:rsidR="005F4748">
        <w:rPr>
          <w:rFonts w:ascii="ArialMT" w:eastAsiaTheme="minorHAnsi" w:hAnsi="ArialMT" w:cs="ArialMT"/>
          <w:color w:val="000000"/>
          <w:lang w:val="sr-Latn-RS"/>
        </w:rPr>
        <w:t>у. Наручилац је</w:t>
      </w:r>
      <w:r w:rsidR="005F4748">
        <w:rPr>
          <w:rFonts w:ascii="ArialMT" w:eastAsiaTheme="minorHAnsi" w:hAnsi="ArialMT" w:cs="ArialMT"/>
          <w:color w:val="000000"/>
          <w:lang w:val="sr-Cyrl-RS"/>
        </w:rPr>
        <w:t xml:space="preserve"> </w:t>
      </w:r>
      <w:r>
        <w:rPr>
          <w:rFonts w:ascii="ArialMT" w:eastAsiaTheme="minorHAnsi" w:hAnsi="ArialMT" w:cs="ArialMT"/>
          <w:color w:val="000000"/>
          <w:lang w:val="sr-Latn-RS"/>
        </w:rPr>
        <w:t>дужан оверити ситуације из претходног става у року о</w:t>
      </w:r>
      <w:r w:rsidR="005F4748">
        <w:rPr>
          <w:rFonts w:ascii="ArialMT" w:eastAsiaTheme="minorHAnsi" w:hAnsi="ArialMT" w:cs="ArialMT"/>
          <w:color w:val="000000"/>
          <w:lang w:val="sr-Latn-RS"/>
        </w:rPr>
        <w:t>д 5 (пет) дана од пријема истих</w:t>
      </w:r>
      <w:r w:rsidR="005F4748">
        <w:rPr>
          <w:rFonts w:ascii="ArialMT" w:eastAsiaTheme="minorHAnsi" w:hAnsi="ArialMT" w:cs="ArialMT"/>
          <w:color w:val="000000"/>
          <w:lang w:val="sr-Cyrl-RS"/>
        </w:rPr>
        <w:t xml:space="preserve"> </w:t>
      </w:r>
      <w:r>
        <w:rPr>
          <w:rFonts w:ascii="ArialMT" w:eastAsiaTheme="minorHAnsi" w:hAnsi="ArialMT" w:cs="ArialMT"/>
          <w:color w:val="000000"/>
          <w:lang w:val="sr-Latn-RS"/>
        </w:rPr>
        <w:t>уписујући датум овере. Уколико Наручилац не овери</w:t>
      </w:r>
      <w:r w:rsidR="005F4748">
        <w:rPr>
          <w:rFonts w:ascii="ArialMT" w:eastAsiaTheme="minorHAnsi" w:hAnsi="ArialMT" w:cs="ArialMT"/>
          <w:color w:val="000000"/>
          <w:lang w:val="sr-Latn-RS"/>
        </w:rPr>
        <w:t xml:space="preserve"> ситуацију, односно оспори њену</w:t>
      </w:r>
      <w:r w:rsidR="005F4748">
        <w:rPr>
          <w:rFonts w:ascii="ArialMT" w:eastAsiaTheme="minorHAnsi" w:hAnsi="ArialMT" w:cs="ArialMT"/>
          <w:color w:val="000000"/>
          <w:lang w:val="sr-Cyrl-RS"/>
        </w:rPr>
        <w:t xml:space="preserve"> </w:t>
      </w:r>
      <w:r>
        <w:rPr>
          <w:rFonts w:ascii="ArialMT" w:eastAsiaTheme="minorHAnsi" w:hAnsi="ArialMT" w:cs="ArialMT"/>
          <w:color w:val="000000"/>
          <w:lang w:val="sr-Latn-RS"/>
        </w:rPr>
        <w:t>вредност, Извођач је дужан да у року од 3 (три)</w:t>
      </w:r>
      <w:r w:rsidR="005F4748">
        <w:rPr>
          <w:rFonts w:ascii="ArialMT" w:eastAsiaTheme="minorHAnsi" w:hAnsi="ArialMT" w:cs="ArialMT"/>
          <w:color w:val="000000"/>
          <w:lang w:val="sr-Latn-RS"/>
        </w:rPr>
        <w:t xml:space="preserve"> дана докаже вредност изведених</w:t>
      </w:r>
      <w:r w:rsidR="005F4748">
        <w:rPr>
          <w:rFonts w:ascii="ArialMT" w:eastAsiaTheme="minorHAnsi" w:hAnsi="ArialMT" w:cs="ArialMT"/>
          <w:color w:val="000000"/>
          <w:lang w:val="sr-Cyrl-RS"/>
        </w:rPr>
        <w:t xml:space="preserve"> </w:t>
      </w:r>
      <w:r>
        <w:rPr>
          <w:rFonts w:ascii="ArialMT" w:eastAsiaTheme="minorHAnsi" w:hAnsi="ArialMT" w:cs="ArialMT"/>
          <w:color w:val="000000"/>
          <w:lang w:val="sr-Latn-RS"/>
        </w:rPr>
        <w:t>радова оспореног дела ситуација или да обави неизв</w:t>
      </w:r>
      <w:r w:rsidR="005F4748">
        <w:rPr>
          <w:rFonts w:ascii="ArialMT" w:eastAsiaTheme="minorHAnsi" w:hAnsi="ArialMT" w:cs="ArialMT"/>
          <w:color w:val="000000"/>
          <w:lang w:val="sr-Latn-RS"/>
        </w:rPr>
        <w:t>ршене радове по датој ситуацији</w:t>
      </w:r>
      <w:r w:rsidR="005F4748">
        <w:rPr>
          <w:rFonts w:ascii="ArialMT" w:eastAsiaTheme="minorHAnsi" w:hAnsi="ArialMT" w:cs="ArialMT"/>
          <w:color w:val="000000"/>
          <w:lang w:val="sr-Cyrl-RS"/>
        </w:rPr>
        <w:t xml:space="preserve"> </w:t>
      </w:r>
      <w:r w:rsidR="005F4748">
        <w:rPr>
          <w:rFonts w:ascii="ArialMT" w:eastAsiaTheme="minorHAnsi" w:hAnsi="ArialMT" w:cs="ArialMT"/>
          <w:color w:val="000000"/>
          <w:lang w:val="sr-Latn-RS"/>
        </w:rPr>
        <w:t>у накнадно договореном року.</w:t>
      </w:r>
      <w:r w:rsidR="005F4748">
        <w:rPr>
          <w:rFonts w:ascii="ArialMT" w:eastAsiaTheme="minorHAnsi" w:hAnsi="ArialMT" w:cs="ArialMT"/>
          <w:color w:val="000000"/>
          <w:lang w:val="sr-Cyrl-RS"/>
        </w:rPr>
        <w:t xml:space="preserve"> </w:t>
      </w:r>
      <w:r w:rsidR="005F4748">
        <w:rPr>
          <w:rFonts w:ascii="ArialMT" w:eastAsiaTheme="minorHAnsi" w:hAnsi="ArialMT" w:cs="ArialMT"/>
          <w:color w:val="000000"/>
          <w:lang w:val="sr-Latn-RS"/>
        </w:rPr>
        <w:t>Извођач испоставља</w:t>
      </w:r>
      <w:r w:rsidR="005F4748">
        <w:rPr>
          <w:rFonts w:ascii="ArialMT" w:eastAsiaTheme="minorHAnsi" w:hAnsi="ArialMT" w:cs="ArialMT"/>
          <w:color w:val="000000"/>
          <w:lang w:val="sr-Cyrl-RS"/>
        </w:rPr>
        <w:t xml:space="preserve"> </w:t>
      </w:r>
      <w:r>
        <w:rPr>
          <w:rFonts w:ascii="ArialMT" w:eastAsiaTheme="minorHAnsi" w:hAnsi="ArialMT" w:cs="ArialMT"/>
          <w:color w:val="000000"/>
          <w:lang w:val="sr-Latn-RS"/>
        </w:rPr>
        <w:t>ситуације у 6 (шест) примерака и то</w:t>
      </w:r>
      <w:r w:rsidR="005F4748">
        <w:rPr>
          <w:rFonts w:ascii="ArialMT" w:eastAsiaTheme="minorHAnsi" w:hAnsi="ArialMT" w:cs="ArialMT"/>
          <w:color w:val="000000"/>
          <w:lang w:val="sr-Latn-RS"/>
        </w:rPr>
        <w:t xml:space="preserve"> 3 (три) за Наручиоца и 3 (три)</w:t>
      </w:r>
      <w:r w:rsidR="005F4748">
        <w:rPr>
          <w:rFonts w:ascii="ArialMT" w:eastAsiaTheme="minorHAnsi" w:hAnsi="ArialMT" w:cs="ArialMT"/>
          <w:color w:val="000000"/>
          <w:lang w:val="sr-Cyrl-RS"/>
        </w:rPr>
        <w:t xml:space="preserve"> </w:t>
      </w:r>
      <w:r w:rsidR="005F4748">
        <w:rPr>
          <w:rFonts w:ascii="ArialMT" w:eastAsiaTheme="minorHAnsi" w:hAnsi="ArialMT" w:cs="ArialMT"/>
          <w:color w:val="000000"/>
          <w:lang w:val="sr-Latn-RS"/>
        </w:rPr>
        <w:t>за Извођача.</w:t>
      </w:r>
      <w:r w:rsidR="005F4748">
        <w:rPr>
          <w:rFonts w:ascii="ArialMT" w:eastAsiaTheme="minorHAnsi" w:hAnsi="ArialMT" w:cs="ArialMT"/>
          <w:color w:val="000000"/>
          <w:lang w:val="sr-Cyrl-RS"/>
        </w:rPr>
        <w:t xml:space="preserve"> </w:t>
      </w:r>
      <w:r>
        <w:rPr>
          <w:rFonts w:ascii="ArialMT" w:eastAsiaTheme="minorHAnsi" w:hAnsi="ArialMT" w:cs="ArialMT"/>
          <w:color w:val="000000"/>
          <w:lang w:val="sr-Latn-RS"/>
        </w:rPr>
        <w:t>Кoмплетну документацију неопходну за овер</w:t>
      </w:r>
      <w:r w:rsidR="005F4748">
        <w:rPr>
          <w:rFonts w:ascii="ArialMT" w:eastAsiaTheme="minorHAnsi" w:hAnsi="ArialMT" w:cs="ArialMT"/>
          <w:color w:val="000000"/>
          <w:lang w:val="sr-Latn-RS"/>
        </w:rPr>
        <w:t>у привремене ситуације: листове</w:t>
      </w:r>
      <w:r w:rsidR="005F4748">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грађевинске књиге, одговарајуће атесте за уграђени </w:t>
      </w:r>
      <w:r w:rsidR="005F4748">
        <w:rPr>
          <w:rFonts w:ascii="ArialMT" w:eastAsiaTheme="minorHAnsi" w:hAnsi="ArialMT" w:cs="ArialMT"/>
          <w:color w:val="000000"/>
          <w:lang w:val="sr-Latn-RS"/>
        </w:rPr>
        <w:t>материјал и другу документацију</w:t>
      </w:r>
      <w:r w:rsidR="005F4748">
        <w:rPr>
          <w:rFonts w:ascii="ArialMT" w:eastAsiaTheme="minorHAnsi" w:hAnsi="ArialMT" w:cs="ArialMT"/>
          <w:color w:val="000000"/>
          <w:lang w:val="sr-Cyrl-RS"/>
        </w:rPr>
        <w:t xml:space="preserve"> </w:t>
      </w:r>
      <w:r>
        <w:rPr>
          <w:rFonts w:ascii="ArialMT" w:eastAsiaTheme="minorHAnsi" w:hAnsi="ArialMT" w:cs="ArialMT"/>
          <w:color w:val="000000"/>
          <w:lang w:val="sr-Latn-RS"/>
        </w:rPr>
        <w:t>извођач доставља стручном надзору који ту документацију чува дo примопредаје и</w:t>
      </w:r>
      <w:r w:rsidR="000123EA">
        <w:rPr>
          <w:rFonts w:ascii="ArialMT" w:eastAsiaTheme="minorHAnsi" w:hAnsi="ArialMT" w:cs="ArialMT"/>
          <w:color w:val="000000"/>
          <w:lang w:val="sr-Cyrl-RS"/>
        </w:rPr>
        <w:t xml:space="preserve"> </w:t>
      </w:r>
      <w:r>
        <w:rPr>
          <w:rFonts w:ascii="ArialMT" w:eastAsiaTheme="minorHAnsi" w:hAnsi="ArialMT" w:cs="ArialMT"/>
          <w:color w:val="000000"/>
          <w:lang w:val="sr-Latn-RS"/>
        </w:rPr>
        <w:t>коначног обрачуна, у супротном се неће извршити пл</w:t>
      </w:r>
      <w:r w:rsidR="005F4748">
        <w:rPr>
          <w:rFonts w:ascii="ArialMT" w:eastAsiaTheme="minorHAnsi" w:hAnsi="ArialMT" w:cs="ArialMT"/>
          <w:color w:val="000000"/>
          <w:lang w:val="sr-Latn-RS"/>
        </w:rPr>
        <w:t>аћање тих позиција, што извођач</w:t>
      </w:r>
      <w:r w:rsidR="000123EA">
        <w:rPr>
          <w:rFonts w:ascii="ArialMT" w:eastAsiaTheme="minorHAnsi" w:hAnsi="ArialMT" w:cs="ArialMT"/>
          <w:color w:val="000000"/>
          <w:lang w:val="sr-Cyrl-RS"/>
        </w:rPr>
        <w:t xml:space="preserve"> </w:t>
      </w:r>
      <w:r>
        <w:rPr>
          <w:rFonts w:ascii="ArialMT" w:eastAsiaTheme="minorHAnsi" w:hAnsi="ArialMT" w:cs="ArialMT"/>
          <w:color w:val="000000"/>
          <w:lang w:val="sr-Latn-RS"/>
        </w:rPr>
        <w:t>признаје без права приговора.</w:t>
      </w:r>
    </w:p>
    <w:p w:rsidR="001063C1" w:rsidRPr="00667316" w:rsidRDefault="001063C1" w:rsidP="001063C1">
      <w:pPr>
        <w:widowControl/>
        <w:adjustRightInd w:val="0"/>
        <w:rPr>
          <w:rFonts w:ascii="ArialMT" w:eastAsiaTheme="minorHAnsi" w:hAnsi="ArialMT" w:cs="ArialMT"/>
          <w:bCs/>
          <w:color w:val="000000"/>
          <w:lang w:val="sr-Latn-RS"/>
        </w:rPr>
      </w:pPr>
      <w:r w:rsidRPr="00667316">
        <w:rPr>
          <w:rFonts w:ascii="ArialMT" w:eastAsiaTheme="minorHAnsi" w:hAnsi="ArialMT" w:cs="ArialMT"/>
          <w:bCs/>
          <w:color w:val="000000"/>
          <w:lang w:val="sr-Latn-RS"/>
        </w:rPr>
        <w:t>Измене током трајања уговора</w:t>
      </w:r>
    </w:p>
    <w:p w:rsidR="001063C1" w:rsidRPr="00667316" w:rsidRDefault="001063C1" w:rsidP="001063C1">
      <w:pPr>
        <w:widowControl/>
        <w:adjustRightInd w:val="0"/>
        <w:rPr>
          <w:rFonts w:ascii="ArialMT" w:eastAsiaTheme="minorHAnsi" w:hAnsi="ArialMT" w:cs="ArialMT"/>
          <w:bCs/>
          <w:color w:val="000000"/>
          <w:lang w:val="sr-Latn-RS"/>
        </w:rPr>
      </w:pPr>
      <w:r w:rsidRPr="00667316">
        <w:rPr>
          <w:rFonts w:ascii="ArialMT" w:eastAsiaTheme="minorHAnsi" w:hAnsi="ArialMT" w:cs="ArialMT"/>
          <w:bCs/>
          <w:color w:val="000000"/>
          <w:lang w:val="sr-Latn-RS"/>
        </w:rPr>
        <w:t>Члан 5.</w:t>
      </w:r>
    </w:p>
    <w:p w:rsidR="001063C1" w:rsidRPr="00667316" w:rsidRDefault="001063C1" w:rsidP="001063C1">
      <w:pPr>
        <w:widowControl/>
        <w:adjustRightInd w:val="0"/>
        <w:rPr>
          <w:rFonts w:ascii="ArialMT" w:eastAsiaTheme="minorHAnsi" w:hAnsi="ArialMT" w:cs="ArialMT"/>
          <w:color w:val="000000"/>
          <w:lang w:val="sr-Cyrl-RS"/>
        </w:rPr>
      </w:pPr>
      <w:r>
        <w:rPr>
          <w:rFonts w:ascii="ArialMT" w:eastAsiaTheme="minorHAnsi" w:hAnsi="ArialMT" w:cs="ArialMT"/>
          <w:color w:val="000000"/>
          <w:lang w:val="sr-Latn-RS"/>
        </w:rPr>
        <w:t xml:space="preserve">Наручилац може након закључења уговора о јавној </w:t>
      </w:r>
      <w:r w:rsidR="00667316">
        <w:rPr>
          <w:rFonts w:ascii="ArialMT" w:eastAsiaTheme="minorHAnsi" w:hAnsi="ArialMT" w:cs="ArialMT"/>
          <w:color w:val="000000"/>
          <w:lang w:val="sr-Latn-RS"/>
        </w:rPr>
        <w:t>набавци без спровођења поступка</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јавне набавке повећати обим предмета набавке, с </w:t>
      </w:r>
      <w:r w:rsidR="00667316">
        <w:rPr>
          <w:rFonts w:ascii="ArialMT" w:eastAsiaTheme="minorHAnsi" w:hAnsi="ArialMT" w:cs="ArialMT"/>
          <w:color w:val="000000"/>
          <w:lang w:val="sr-Latn-RS"/>
        </w:rPr>
        <w:t>тим да се вредност уговора може</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повећати максимално до 5% од укупне вредности </w:t>
      </w:r>
      <w:r>
        <w:rPr>
          <w:rFonts w:ascii="ArialMT" w:eastAsiaTheme="minorHAnsi" w:hAnsi="ArialMT" w:cs="ArialMT"/>
          <w:color w:val="000000"/>
          <w:lang w:val="sr-Latn-RS"/>
        </w:rPr>
        <w:lastRenderedPageBreak/>
        <w:t>првобитно закљученог уговора, при</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чему укупна вредност повећања уговора не може да буде већа од вредности из члана</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39. став 1. Закона о јавним набавкама („Службени гласник РС“, бр. 124/12, 14/15 и</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68/15).</w:t>
      </w:r>
    </w:p>
    <w:p w:rsidR="001063C1" w:rsidRPr="00667316" w:rsidRDefault="001063C1" w:rsidP="001063C1">
      <w:pPr>
        <w:widowControl/>
        <w:adjustRightInd w:val="0"/>
        <w:rPr>
          <w:rFonts w:ascii="ArialMT" w:eastAsiaTheme="minorHAnsi" w:hAnsi="ArialMT" w:cs="ArialMT"/>
          <w:bCs/>
          <w:color w:val="000000"/>
          <w:lang w:val="sr-Latn-RS"/>
        </w:rPr>
      </w:pPr>
      <w:r w:rsidRPr="00667316">
        <w:rPr>
          <w:rFonts w:ascii="ArialMT" w:eastAsiaTheme="minorHAnsi" w:hAnsi="ArialMT" w:cs="ArialMT"/>
          <w:bCs/>
          <w:color w:val="000000"/>
          <w:lang w:val="sr-Latn-RS"/>
        </w:rPr>
        <w:t>Рок за завршетак радова</w:t>
      </w:r>
    </w:p>
    <w:p w:rsidR="001063C1" w:rsidRPr="00667316" w:rsidRDefault="001063C1" w:rsidP="001063C1">
      <w:pPr>
        <w:widowControl/>
        <w:adjustRightInd w:val="0"/>
        <w:rPr>
          <w:rFonts w:ascii="ArialMT" w:eastAsiaTheme="minorHAnsi" w:hAnsi="ArialMT" w:cs="ArialMT"/>
          <w:bCs/>
          <w:color w:val="000000"/>
          <w:lang w:val="sr-Latn-RS"/>
        </w:rPr>
      </w:pPr>
      <w:r w:rsidRPr="00667316">
        <w:rPr>
          <w:rFonts w:ascii="ArialMT" w:eastAsiaTheme="minorHAnsi" w:hAnsi="ArialMT" w:cs="ArialMT"/>
          <w:bCs/>
          <w:color w:val="000000"/>
          <w:lang w:val="sr-Latn-RS"/>
        </w:rPr>
        <w:t>Члан 6.</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Извођач је дужан да радове изведе у року од ______</w:t>
      </w:r>
      <w:r w:rsidR="00667316">
        <w:rPr>
          <w:rFonts w:ascii="ArialMT" w:eastAsiaTheme="minorHAnsi" w:hAnsi="ArialMT" w:cs="ArialMT"/>
          <w:color w:val="000000"/>
          <w:lang w:val="sr-Latn-RS"/>
        </w:rPr>
        <w:t xml:space="preserve"> календарска дана рачунајући од</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дана пр</w:t>
      </w:r>
      <w:r w:rsidR="00667316">
        <w:rPr>
          <w:rFonts w:ascii="ArialMT" w:eastAsiaTheme="minorHAnsi" w:hAnsi="ArialMT" w:cs="ArialMT"/>
          <w:color w:val="000000"/>
          <w:lang w:val="sr-Latn-RS"/>
        </w:rPr>
        <w:t>ијема писаног налога наручиоца.</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У рок за завршетак радова укључени су сви</w:t>
      </w:r>
      <w:r w:rsidR="00667316">
        <w:rPr>
          <w:rFonts w:ascii="ArialMT" w:eastAsiaTheme="minorHAnsi" w:hAnsi="ArialMT" w:cs="ArialMT"/>
          <w:color w:val="000000"/>
          <w:lang w:val="sr-Latn-RS"/>
        </w:rPr>
        <w:t xml:space="preserve"> претходни и припремни послови.</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Када на истом градилишту радове изводи више изво</w:t>
      </w:r>
      <w:r w:rsidR="00667316">
        <w:rPr>
          <w:rFonts w:ascii="ArialMT" w:eastAsiaTheme="minorHAnsi" w:hAnsi="ArialMT" w:cs="ArialMT"/>
          <w:color w:val="000000"/>
          <w:lang w:val="sr-Latn-RS"/>
        </w:rPr>
        <w:t>ђача радова Динамички план мора</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бити усаглашен и потписан од стране Наручиоца и сви</w:t>
      </w:r>
      <w:r w:rsidR="00667316">
        <w:rPr>
          <w:rFonts w:ascii="ArialMT" w:eastAsiaTheme="minorHAnsi" w:hAnsi="ArialMT" w:cs="ArialMT"/>
          <w:color w:val="000000"/>
          <w:lang w:val="sr-Latn-RS"/>
        </w:rPr>
        <w:t>х учесника у радовима, с тим да</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уговорени рок завршетка радова из претход</w:t>
      </w:r>
      <w:r w:rsidR="00667316">
        <w:rPr>
          <w:rFonts w:ascii="ArialMT" w:eastAsiaTheme="minorHAnsi" w:hAnsi="ArialMT" w:cs="ArialMT"/>
          <w:color w:val="000000"/>
          <w:lang w:val="sr-Latn-RS"/>
        </w:rPr>
        <w:t>ног става мора бити испоштован.</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Под роком завршетка радова сматра се дан њихов</w:t>
      </w:r>
      <w:r w:rsidR="00667316">
        <w:rPr>
          <w:rFonts w:ascii="ArialMT" w:eastAsiaTheme="minorHAnsi" w:hAnsi="ArialMT" w:cs="ArialMT"/>
          <w:color w:val="000000"/>
          <w:lang w:val="sr-Latn-RS"/>
        </w:rPr>
        <w:t>е спремности за примопредају, а</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што стручни надзор констатује у г</w:t>
      </w:r>
      <w:r w:rsidR="00667316">
        <w:rPr>
          <w:rFonts w:ascii="ArialMT" w:eastAsiaTheme="minorHAnsi" w:hAnsi="ArialMT" w:cs="ArialMT"/>
          <w:color w:val="000000"/>
          <w:lang w:val="sr-Latn-RS"/>
        </w:rPr>
        <w:t>рађевинском дневнику.</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Утврђени рокови су фиксни и не могу се мењати без сагласности наручиоца.</w:t>
      </w:r>
    </w:p>
    <w:p w:rsidR="001063C1" w:rsidRPr="00667316" w:rsidRDefault="001063C1" w:rsidP="001063C1">
      <w:pPr>
        <w:widowControl/>
        <w:adjustRightInd w:val="0"/>
        <w:rPr>
          <w:rFonts w:ascii="ArialMT" w:eastAsiaTheme="minorHAnsi" w:hAnsi="ArialMT" w:cs="ArialMT"/>
          <w:bCs/>
          <w:color w:val="000000"/>
          <w:lang w:val="sr-Latn-RS"/>
        </w:rPr>
      </w:pPr>
      <w:r w:rsidRPr="00667316">
        <w:rPr>
          <w:rFonts w:ascii="ArialMT" w:eastAsiaTheme="minorHAnsi" w:hAnsi="ArialMT" w:cs="ArialMT"/>
          <w:bCs/>
          <w:color w:val="000000"/>
          <w:lang w:val="sr-Latn-RS"/>
        </w:rPr>
        <w:t>Члан 7.</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Рок за извођење радова се продужава на захтев извођача :</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 xml:space="preserve">- у случају прекида радова који траје дуже од </w:t>
      </w:r>
      <w:r w:rsidR="00667316">
        <w:rPr>
          <w:rFonts w:ascii="ArialMT" w:eastAsiaTheme="minorHAnsi" w:hAnsi="ArialMT" w:cs="ArialMT"/>
          <w:color w:val="000000"/>
          <w:lang w:val="sr-Latn-RS"/>
        </w:rPr>
        <w:t>2 дана, а није изазван кривицом</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извођача;</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 у случају елементарних непогода и дејства више силе;</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Захтев за продужење рока извођења извођач писмено подноси наручиоцу у року од</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д</w:t>
      </w:r>
      <w:r w:rsidR="00667316">
        <w:rPr>
          <w:rFonts w:ascii="ArialMT" w:eastAsiaTheme="minorHAnsi" w:hAnsi="ArialMT" w:cs="ArialMT"/>
          <w:color w:val="000000"/>
          <w:lang w:val="sr-Latn-RS"/>
        </w:rPr>
        <w:t>ва дана од сазнања за околност.</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Уговорени рок је продужен када уговорне стране у форми Анекса овог уговора о томе</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постигну писмени</w:t>
      </w:r>
      <w:r w:rsidR="00667316">
        <w:rPr>
          <w:rFonts w:ascii="ArialMT" w:eastAsiaTheme="minorHAnsi" w:hAnsi="ArialMT" w:cs="ArialMT"/>
          <w:color w:val="000000"/>
          <w:lang w:val="sr-Latn-RS"/>
        </w:rPr>
        <w:t xml:space="preserve"> споразум.</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У случају да извођач не испуњава предвиђену динамику, обавезан је да уведе у рад</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више извршилаца, без права на захтевање повећани</w:t>
      </w:r>
      <w:r w:rsidR="00667316">
        <w:rPr>
          <w:rFonts w:ascii="ArialMT" w:eastAsiaTheme="minorHAnsi" w:hAnsi="ArialMT" w:cs="ArialMT"/>
          <w:color w:val="000000"/>
          <w:lang w:val="sr-Latn-RS"/>
        </w:rPr>
        <w:t>х трошкова или посебне накнаде.</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Ако извођач падне у доцњу са извођењем </w:t>
      </w:r>
      <w:r w:rsidR="00667316">
        <w:rPr>
          <w:rFonts w:ascii="ArialMT" w:eastAsiaTheme="minorHAnsi" w:hAnsi="ArialMT" w:cs="ArialMT"/>
          <w:color w:val="000000"/>
          <w:lang w:val="sr-Latn-RS"/>
        </w:rPr>
        <w:t>радова, нема право на продужење</w:t>
      </w:r>
      <w:r w:rsidR="00667316">
        <w:rPr>
          <w:rFonts w:ascii="ArialMT" w:eastAsiaTheme="minorHAnsi" w:hAnsi="ArialMT" w:cs="ArialMT"/>
          <w:color w:val="000000"/>
          <w:lang w:val="sr-Cyrl-RS"/>
        </w:rPr>
        <w:t xml:space="preserve"> </w:t>
      </w:r>
      <w:r>
        <w:rPr>
          <w:rFonts w:ascii="ArialMT" w:eastAsiaTheme="minorHAnsi" w:hAnsi="ArialMT" w:cs="ArialMT"/>
          <w:color w:val="000000"/>
          <w:lang w:val="sr-Latn-RS"/>
        </w:rPr>
        <w:t>уговореног рока због околности које су настале у време доцње.</w:t>
      </w:r>
    </w:p>
    <w:p w:rsidR="001063C1" w:rsidRPr="006D37A7" w:rsidRDefault="001063C1" w:rsidP="001063C1">
      <w:pPr>
        <w:widowControl/>
        <w:adjustRightInd w:val="0"/>
        <w:rPr>
          <w:rFonts w:ascii="ArialMT" w:eastAsiaTheme="minorHAnsi" w:hAnsi="ArialMT" w:cs="ArialMT"/>
          <w:bCs/>
          <w:color w:val="000000"/>
          <w:lang w:val="sr-Latn-RS"/>
        </w:rPr>
      </w:pPr>
      <w:r w:rsidRPr="006D37A7">
        <w:rPr>
          <w:rFonts w:ascii="ArialMT" w:eastAsiaTheme="minorHAnsi" w:hAnsi="ArialMT" w:cs="ArialMT"/>
          <w:bCs/>
          <w:color w:val="000000"/>
          <w:lang w:val="sr-Latn-RS"/>
        </w:rPr>
        <w:t>Уговорна казна</w:t>
      </w:r>
    </w:p>
    <w:p w:rsidR="001063C1" w:rsidRPr="006D37A7" w:rsidRDefault="001063C1" w:rsidP="001063C1">
      <w:pPr>
        <w:widowControl/>
        <w:adjustRightInd w:val="0"/>
        <w:rPr>
          <w:rFonts w:ascii="ArialMT" w:eastAsiaTheme="minorHAnsi" w:hAnsi="ArialMT" w:cs="ArialMT"/>
          <w:bCs/>
          <w:color w:val="000000"/>
          <w:lang w:val="sr-Latn-RS"/>
        </w:rPr>
      </w:pPr>
      <w:r w:rsidRPr="006D37A7">
        <w:rPr>
          <w:rFonts w:ascii="ArialMT" w:eastAsiaTheme="minorHAnsi" w:hAnsi="ArialMT" w:cs="ArialMT"/>
          <w:bCs/>
          <w:color w:val="000000"/>
          <w:lang w:val="sr-Latn-RS"/>
        </w:rPr>
        <w:t>Члан 8.</w:t>
      </w:r>
    </w:p>
    <w:p w:rsidR="001063C1" w:rsidRPr="000123EA" w:rsidRDefault="001063C1" w:rsidP="001063C1">
      <w:pPr>
        <w:widowControl/>
        <w:adjustRightInd w:val="0"/>
        <w:rPr>
          <w:rFonts w:ascii="ArialMT" w:eastAsiaTheme="minorHAnsi" w:hAnsi="ArialMT" w:cs="ArialMT"/>
          <w:color w:val="000000"/>
          <w:lang w:val="sr-Cyrl-RS"/>
        </w:rPr>
      </w:pPr>
      <w:r>
        <w:rPr>
          <w:rFonts w:ascii="ArialMT" w:eastAsiaTheme="minorHAnsi" w:hAnsi="ArialMT" w:cs="ArialMT"/>
          <w:color w:val="000000"/>
          <w:lang w:val="sr-Latn-RS"/>
        </w:rPr>
        <w:t>Уколико извођач радова не заврши радове у уговорено</w:t>
      </w:r>
      <w:r w:rsidR="006D37A7">
        <w:rPr>
          <w:rFonts w:ascii="ArialMT" w:eastAsiaTheme="minorHAnsi" w:hAnsi="ArialMT" w:cs="ArialMT"/>
          <w:color w:val="000000"/>
          <w:lang w:val="sr-Latn-RS"/>
        </w:rPr>
        <w:t>м року дужан је да плати пенале</w:t>
      </w:r>
      <w:r w:rsidR="006D37A7">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у висини 1 </w:t>
      </w:r>
      <w:r>
        <w:rPr>
          <w:rFonts w:ascii="ArialMT" w:eastAsiaTheme="minorHAnsi" w:hAnsi="ArialMT" w:cs="ArialMT"/>
          <w:color w:val="000000"/>
          <w:sz w:val="24"/>
          <w:szCs w:val="24"/>
          <w:lang w:val="sr-Latn-RS"/>
        </w:rPr>
        <w:t xml:space="preserve">‰ </w:t>
      </w:r>
      <w:r>
        <w:rPr>
          <w:rFonts w:ascii="ArialMT" w:eastAsiaTheme="minorHAnsi" w:hAnsi="ArialMT" w:cs="ArialMT"/>
          <w:color w:val="000000"/>
          <w:lang w:val="sr-Latn-RS"/>
        </w:rPr>
        <w:t>од укупне уговорене цене радова за</w:t>
      </w:r>
      <w:r w:rsidR="006D37A7">
        <w:rPr>
          <w:rFonts w:ascii="ArialMT" w:eastAsiaTheme="minorHAnsi" w:hAnsi="ArialMT" w:cs="ArialMT"/>
          <w:color w:val="000000"/>
          <w:lang w:val="sr-Latn-RS"/>
        </w:rPr>
        <w:t xml:space="preserve"> сваки дан закашњења, с тим што</w:t>
      </w:r>
      <w:r w:rsidR="006D37A7">
        <w:rPr>
          <w:rFonts w:ascii="ArialMT" w:eastAsiaTheme="minorHAnsi" w:hAnsi="ArialMT" w:cs="ArialMT"/>
          <w:color w:val="000000"/>
          <w:lang w:val="sr-Cyrl-RS"/>
        </w:rPr>
        <w:t xml:space="preserve"> </w:t>
      </w:r>
      <w:r>
        <w:rPr>
          <w:rFonts w:ascii="ArialMT" w:eastAsiaTheme="minorHAnsi" w:hAnsi="ArialMT" w:cs="ArialMT"/>
          <w:color w:val="000000"/>
          <w:lang w:val="sr-Latn-RS"/>
        </w:rPr>
        <w:t>износ тако одређене уговорне казне по основу п</w:t>
      </w:r>
      <w:r w:rsidR="006D37A7">
        <w:rPr>
          <w:rFonts w:ascii="ArialMT" w:eastAsiaTheme="minorHAnsi" w:hAnsi="ArialMT" w:cs="ArialMT"/>
          <w:color w:val="000000"/>
          <w:lang w:val="sr-Latn-RS"/>
        </w:rPr>
        <w:t>рекорачења уговореног рока коју</w:t>
      </w:r>
      <w:r w:rsidR="006D37A7">
        <w:rPr>
          <w:rFonts w:ascii="ArialMT" w:eastAsiaTheme="minorHAnsi" w:hAnsi="ArialMT" w:cs="ArialMT"/>
          <w:color w:val="000000"/>
          <w:lang w:val="sr-Cyrl-RS"/>
        </w:rPr>
        <w:t xml:space="preserve"> </w:t>
      </w:r>
      <w:r>
        <w:rPr>
          <w:rFonts w:ascii="ArialMT" w:eastAsiaTheme="minorHAnsi" w:hAnsi="ArialMT" w:cs="ArialMT"/>
          <w:color w:val="000000"/>
          <w:lang w:val="sr-Latn-RS"/>
        </w:rPr>
        <w:t>Извођач плаћа наручиоцу, не може да пређе 5 (п</w:t>
      </w:r>
      <w:r w:rsidR="006D37A7">
        <w:rPr>
          <w:rFonts w:ascii="ArialMT" w:eastAsiaTheme="minorHAnsi" w:hAnsi="ArialMT" w:cs="ArialMT"/>
          <w:color w:val="000000"/>
          <w:lang w:val="sr-Latn-RS"/>
        </w:rPr>
        <w:t>ет) % од уговорене цене радова.</w:t>
      </w:r>
      <w:r w:rsidR="006D37A7">
        <w:rPr>
          <w:rFonts w:ascii="ArialMT" w:eastAsiaTheme="minorHAnsi" w:hAnsi="ArialMT" w:cs="ArialMT"/>
          <w:color w:val="000000"/>
          <w:lang w:val="sr-Cyrl-RS"/>
        </w:rPr>
        <w:t xml:space="preserve"> </w:t>
      </w:r>
      <w:r>
        <w:rPr>
          <w:rFonts w:ascii="ArialMT" w:eastAsiaTheme="minorHAnsi" w:hAnsi="ArialMT" w:cs="ArialMT"/>
          <w:color w:val="000000"/>
          <w:lang w:val="sr-Latn-RS"/>
        </w:rPr>
        <w:t>Наплату уговорене казне Наручилац ће извршити без</w:t>
      </w:r>
      <w:r w:rsidR="006D37A7">
        <w:rPr>
          <w:rFonts w:ascii="ArialMT" w:eastAsiaTheme="minorHAnsi" w:hAnsi="ArialMT" w:cs="ArialMT"/>
          <w:color w:val="000000"/>
          <w:lang w:val="sr-Latn-RS"/>
        </w:rPr>
        <w:t xml:space="preserve"> претходног пристанка Извођача,</w:t>
      </w:r>
      <w:r w:rsidR="006D37A7">
        <w:rPr>
          <w:rFonts w:ascii="ArialMT" w:eastAsiaTheme="minorHAnsi" w:hAnsi="ArialMT" w:cs="ArialMT"/>
          <w:color w:val="000000"/>
          <w:lang w:val="sr-Cyrl-RS"/>
        </w:rPr>
        <w:t xml:space="preserve"> </w:t>
      </w:r>
      <w:r>
        <w:rPr>
          <w:rFonts w:ascii="ArialMT" w:eastAsiaTheme="minorHAnsi" w:hAnsi="ArialMT" w:cs="ArialMT"/>
          <w:color w:val="000000"/>
          <w:lang w:val="sr-Latn-RS"/>
        </w:rPr>
        <w:t>умањењем износа наведеног у окончаној сит</w:t>
      </w:r>
      <w:r w:rsidR="006D37A7">
        <w:rPr>
          <w:rFonts w:ascii="ArialMT" w:eastAsiaTheme="minorHAnsi" w:hAnsi="ArialMT" w:cs="ArialMT"/>
          <w:color w:val="000000"/>
          <w:lang w:val="sr-Latn-RS"/>
        </w:rPr>
        <w:t>уацији.</w:t>
      </w:r>
      <w:r w:rsidR="006D37A7">
        <w:rPr>
          <w:rFonts w:ascii="ArialMT" w:eastAsiaTheme="minorHAnsi" w:hAnsi="ArialMT" w:cs="ArialMT"/>
          <w:color w:val="000000"/>
          <w:lang w:val="sr-Cyrl-RS"/>
        </w:rPr>
        <w:t xml:space="preserve"> </w:t>
      </w:r>
      <w:r>
        <w:rPr>
          <w:rFonts w:ascii="ArialMT" w:eastAsiaTheme="minorHAnsi" w:hAnsi="ArialMT" w:cs="ArialMT"/>
          <w:color w:val="000000"/>
          <w:lang w:val="sr-Latn-RS"/>
        </w:rPr>
        <w:t>Ако је Наручилац због кашњења у извођењу или пр</w:t>
      </w:r>
      <w:r w:rsidR="006D37A7">
        <w:rPr>
          <w:rFonts w:ascii="ArialMT" w:eastAsiaTheme="minorHAnsi" w:hAnsi="ArialMT" w:cs="ArialMT"/>
          <w:color w:val="000000"/>
          <w:lang w:val="sr-Latn-RS"/>
        </w:rPr>
        <w:t>едаји изведених радова претрпео</w:t>
      </w:r>
      <w:r w:rsidR="006D37A7">
        <w:rPr>
          <w:rFonts w:ascii="ArialMT" w:eastAsiaTheme="minorHAnsi" w:hAnsi="ArialMT" w:cs="ArialMT"/>
          <w:color w:val="000000"/>
          <w:lang w:val="sr-Cyrl-RS"/>
        </w:rPr>
        <w:t xml:space="preserve"> </w:t>
      </w:r>
      <w:r>
        <w:rPr>
          <w:rFonts w:ascii="ArialMT" w:eastAsiaTheme="minorHAnsi" w:hAnsi="ArialMT" w:cs="ArialMT"/>
          <w:color w:val="000000"/>
          <w:lang w:val="sr-Latn-RS"/>
        </w:rPr>
        <w:t>штету која је већа од износа уговорене казне, може з</w:t>
      </w:r>
      <w:r w:rsidR="00BF7532">
        <w:rPr>
          <w:rFonts w:ascii="ArialMT" w:eastAsiaTheme="minorHAnsi" w:hAnsi="ArialMT" w:cs="ArialMT"/>
          <w:color w:val="000000"/>
          <w:lang w:val="sr-Latn-RS"/>
        </w:rPr>
        <w:t>ахтевати накнаду штете, односно</w:t>
      </w:r>
      <w:r w:rsidR="00BF7532">
        <w:rPr>
          <w:rFonts w:ascii="ArialMT" w:eastAsiaTheme="minorHAnsi" w:hAnsi="ArialMT" w:cs="ArialMT"/>
          <w:color w:val="000000"/>
          <w:lang w:val="sr-Cyrl-RS"/>
        </w:rPr>
        <w:t xml:space="preserve"> </w:t>
      </w:r>
      <w:r>
        <w:rPr>
          <w:rFonts w:ascii="ArialMT" w:eastAsiaTheme="minorHAnsi" w:hAnsi="ArialMT" w:cs="ArialMT"/>
          <w:color w:val="000000"/>
          <w:lang w:val="sr-Latn-RS"/>
        </w:rPr>
        <w:t>поред уговорене казне и разлику до</w:t>
      </w:r>
      <w:r w:rsidR="00BF7532">
        <w:rPr>
          <w:rFonts w:ascii="ArialMT" w:eastAsiaTheme="minorHAnsi" w:hAnsi="ArialMT" w:cs="ArialMT"/>
          <w:color w:val="000000"/>
          <w:lang w:val="sr-Latn-RS"/>
        </w:rPr>
        <w:t xml:space="preserve"> пуног износа претрпљене штете.</w:t>
      </w:r>
      <w:r w:rsidR="00BF7532">
        <w:rPr>
          <w:rFonts w:ascii="ArialMT" w:eastAsiaTheme="minorHAnsi" w:hAnsi="ArialMT" w:cs="ArialMT"/>
          <w:color w:val="000000"/>
          <w:lang w:val="sr-Cyrl-RS"/>
        </w:rPr>
        <w:t xml:space="preserve"> </w:t>
      </w:r>
      <w:r>
        <w:rPr>
          <w:rFonts w:ascii="ArialMT" w:eastAsiaTheme="minorHAnsi" w:hAnsi="ArialMT" w:cs="ArialMT"/>
          <w:color w:val="000000"/>
          <w:lang w:val="sr-Latn-RS"/>
        </w:rPr>
        <w:t>Наплата уговорне казне не искључује право На</w:t>
      </w:r>
      <w:r w:rsidR="00BF7532">
        <w:rPr>
          <w:rFonts w:ascii="ArialMT" w:eastAsiaTheme="minorHAnsi" w:hAnsi="ArialMT" w:cs="ArialMT"/>
          <w:color w:val="000000"/>
          <w:lang w:val="sr-Latn-RS"/>
        </w:rPr>
        <w:t>ручиоца на активирање менице за</w:t>
      </w:r>
      <w:r w:rsidR="00BF7532">
        <w:rPr>
          <w:rFonts w:ascii="ArialMT" w:eastAsiaTheme="minorHAnsi" w:hAnsi="ArialMT" w:cs="ArialMT"/>
          <w:color w:val="000000"/>
          <w:lang w:val="sr-Cyrl-RS"/>
        </w:rPr>
        <w:t xml:space="preserve"> </w:t>
      </w:r>
      <w:r>
        <w:rPr>
          <w:rFonts w:ascii="ArialMT" w:eastAsiaTheme="minorHAnsi" w:hAnsi="ArialMT" w:cs="ArialMT"/>
          <w:color w:val="000000"/>
          <w:lang w:val="sr-Latn-RS"/>
        </w:rPr>
        <w:t>добро и у року извршење посла и на накнаду штете</w:t>
      </w:r>
      <w:r w:rsidR="000123EA">
        <w:rPr>
          <w:rFonts w:ascii="ArialMT" w:eastAsiaTheme="minorHAnsi" w:hAnsi="ArialMT" w:cs="ArialMT"/>
          <w:color w:val="000000"/>
          <w:lang w:val="sr-Cyrl-RS"/>
        </w:rPr>
        <w:t>.</w:t>
      </w:r>
    </w:p>
    <w:p w:rsidR="001063C1" w:rsidRPr="00BF7532" w:rsidRDefault="001063C1" w:rsidP="001063C1">
      <w:pPr>
        <w:widowControl/>
        <w:adjustRightInd w:val="0"/>
        <w:rPr>
          <w:rFonts w:ascii="ArialMT" w:eastAsiaTheme="minorHAnsi" w:hAnsi="ArialMT" w:cs="ArialMT"/>
          <w:bCs/>
          <w:color w:val="000000"/>
          <w:lang w:val="sr-Latn-RS"/>
        </w:rPr>
      </w:pPr>
      <w:r w:rsidRPr="00BF7532">
        <w:rPr>
          <w:rFonts w:ascii="ArialMT" w:eastAsiaTheme="minorHAnsi" w:hAnsi="ArialMT" w:cs="ArialMT"/>
          <w:bCs/>
          <w:color w:val="000000"/>
          <w:lang w:val="sr-Latn-RS"/>
        </w:rPr>
        <w:t>Члан 9.</w:t>
      </w:r>
    </w:p>
    <w:p w:rsidR="001063C1" w:rsidRPr="00BF7532" w:rsidRDefault="001063C1" w:rsidP="001063C1">
      <w:pPr>
        <w:widowControl/>
        <w:adjustRightInd w:val="0"/>
        <w:rPr>
          <w:rFonts w:ascii="ArialMT" w:eastAsiaTheme="minorHAnsi" w:hAnsi="ArialMT" w:cs="ArialMT"/>
          <w:color w:val="000000"/>
          <w:lang w:val="sr-Cyrl-RS"/>
        </w:rPr>
      </w:pPr>
      <w:r>
        <w:rPr>
          <w:rFonts w:ascii="ArialMT" w:eastAsiaTheme="minorHAnsi" w:hAnsi="ArialMT" w:cs="ArialMT"/>
          <w:color w:val="000000"/>
          <w:lang w:val="sr-Latn-RS"/>
        </w:rPr>
        <w:t>Уколико Извођач не поштује динамику извођењ</w:t>
      </w:r>
      <w:r w:rsidR="00BF7532">
        <w:rPr>
          <w:rFonts w:ascii="ArialMT" w:eastAsiaTheme="minorHAnsi" w:hAnsi="ArialMT" w:cs="ArialMT"/>
          <w:color w:val="000000"/>
          <w:lang w:val="sr-Latn-RS"/>
        </w:rPr>
        <w:t>а радова, нити налоге Надзорног</w:t>
      </w:r>
      <w:r w:rsidR="00BF7532">
        <w:rPr>
          <w:rFonts w:ascii="ArialMT" w:eastAsiaTheme="minorHAnsi" w:hAnsi="ArialMT" w:cs="ArialMT"/>
          <w:color w:val="000000"/>
          <w:lang w:val="sr-Cyrl-RS"/>
        </w:rPr>
        <w:t xml:space="preserve"> </w:t>
      </w:r>
      <w:r>
        <w:rPr>
          <w:rFonts w:ascii="ArialMT" w:eastAsiaTheme="minorHAnsi" w:hAnsi="ArialMT" w:cs="ArialMT"/>
          <w:color w:val="000000"/>
          <w:lang w:val="sr-Latn-RS"/>
        </w:rPr>
        <w:t>органа, те је очигледно да не може у року завршити радове, Наручила</w:t>
      </w:r>
      <w:r w:rsidR="00BF7532">
        <w:rPr>
          <w:rFonts w:ascii="ArialMT" w:eastAsiaTheme="minorHAnsi" w:hAnsi="ArialMT" w:cs="ArialMT"/>
          <w:color w:val="000000"/>
          <w:lang w:val="sr-Latn-RS"/>
        </w:rPr>
        <w:t>ц може увести у</w:t>
      </w:r>
      <w:r w:rsidR="00BF7532">
        <w:rPr>
          <w:rFonts w:ascii="ArialMT" w:eastAsiaTheme="minorHAnsi" w:hAnsi="ArialMT" w:cs="ArialMT"/>
          <w:color w:val="000000"/>
          <w:lang w:val="sr-Cyrl-RS"/>
        </w:rPr>
        <w:t xml:space="preserve"> </w:t>
      </w:r>
      <w:r>
        <w:rPr>
          <w:rFonts w:ascii="ArialMT" w:eastAsiaTheme="minorHAnsi" w:hAnsi="ArialMT" w:cs="ArialMT"/>
          <w:color w:val="000000"/>
          <w:lang w:val="sr-Latn-RS"/>
        </w:rPr>
        <w:t>посао другог Извођача, обуставити све даље ис</w:t>
      </w:r>
      <w:r w:rsidR="00BF7532">
        <w:rPr>
          <w:rFonts w:ascii="ArialMT" w:eastAsiaTheme="minorHAnsi" w:hAnsi="ArialMT" w:cs="ArialMT"/>
          <w:color w:val="000000"/>
          <w:lang w:val="sr-Latn-RS"/>
        </w:rPr>
        <w:t>плате док се радови не заврше и</w:t>
      </w:r>
      <w:r w:rsidR="00BF7532">
        <w:rPr>
          <w:rFonts w:ascii="ArialMT" w:eastAsiaTheme="minorHAnsi" w:hAnsi="ArialMT" w:cs="ArialMT"/>
          <w:color w:val="000000"/>
          <w:lang w:val="sr-Cyrl-RS"/>
        </w:rPr>
        <w:t xml:space="preserve"> </w:t>
      </w:r>
      <w:r w:rsidR="00BF7532">
        <w:rPr>
          <w:rFonts w:ascii="ArialMT" w:eastAsiaTheme="minorHAnsi" w:hAnsi="ArialMT" w:cs="ArialMT"/>
          <w:color w:val="000000"/>
          <w:lang w:val="sr-Latn-RS"/>
        </w:rPr>
        <w:t>тражити стварну накнаду штете.</w:t>
      </w:r>
      <w:r w:rsidR="00BF7532">
        <w:rPr>
          <w:rFonts w:ascii="ArialMT" w:eastAsiaTheme="minorHAnsi" w:hAnsi="ArialMT" w:cs="ArialMT"/>
          <w:color w:val="000000"/>
          <w:lang w:val="sr-Cyrl-RS"/>
        </w:rPr>
        <w:t xml:space="preserve"> </w:t>
      </w:r>
      <w:r>
        <w:rPr>
          <w:rFonts w:ascii="ArialMT" w:eastAsiaTheme="minorHAnsi" w:hAnsi="ArialMT" w:cs="ArialMT"/>
          <w:color w:val="000000"/>
          <w:lang w:val="sr-Latn-RS"/>
        </w:rPr>
        <w:t>Уписом у дневник надзорни орган одузима радов</w:t>
      </w:r>
      <w:r w:rsidR="00BF7532">
        <w:rPr>
          <w:rFonts w:ascii="ArialMT" w:eastAsiaTheme="minorHAnsi" w:hAnsi="ArialMT" w:cs="ArialMT"/>
          <w:color w:val="000000"/>
          <w:lang w:val="sr-Latn-RS"/>
        </w:rPr>
        <w:t>е Извођачу, сходно датом опису.</w:t>
      </w:r>
      <w:r w:rsidR="00BF7532">
        <w:rPr>
          <w:rFonts w:ascii="ArialMT" w:eastAsiaTheme="minorHAnsi" w:hAnsi="ArialMT" w:cs="ArialMT"/>
          <w:color w:val="000000"/>
          <w:lang w:val="sr-Cyrl-RS"/>
        </w:rPr>
        <w:t xml:space="preserve"> </w:t>
      </w:r>
      <w:r>
        <w:rPr>
          <w:rFonts w:ascii="ArialMT" w:eastAsiaTheme="minorHAnsi" w:hAnsi="ArialMT" w:cs="ArialMT"/>
          <w:color w:val="000000"/>
          <w:lang w:val="sr-Latn-RS"/>
        </w:rPr>
        <w:t>Наручилац ће истог дана, или најкасније у року од 5 (пе</w:t>
      </w:r>
      <w:r w:rsidR="00BF7532">
        <w:rPr>
          <w:rFonts w:ascii="ArialMT" w:eastAsiaTheme="minorHAnsi" w:hAnsi="ArialMT" w:cs="ArialMT"/>
          <w:color w:val="000000"/>
          <w:lang w:val="sr-Latn-RS"/>
        </w:rPr>
        <w:t>т) дана, писмено обавестити</w:t>
      </w:r>
      <w:r w:rsidR="00BF7532">
        <w:rPr>
          <w:rFonts w:ascii="ArialMT" w:eastAsiaTheme="minorHAnsi" w:hAnsi="ArialMT" w:cs="ArialMT"/>
          <w:color w:val="000000"/>
          <w:lang w:val="sr-Cyrl-RS"/>
        </w:rPr>
        <w:t xml:space="preserve"> </w:t>
      </w:r>
      <w:r>
        <w:rPr>
          <w:rFonts w:ascii="ArialMT" w:eastAsiaTheme="minorHAnsi" w:hAnsi="ArialMT" w:cs="ArialMT"/>
          <w:color w:val="000000"/>
          <w:lang w:val="sr-Latn-RS"/>
        </w:rPr>
        <w:t>Извођача о насталим променама са коментаром грађевинског дневника који је</w:t>
      </w:r>
      <w:r w:rsidR="00BF7532">
        <w:rPr>
          <w:rFonts w:ascii="ArialMT" w:eastAsiaTheme="minorHAnsi" w:hAnsi="ArialMT" w:cs="ArialMT"/>
          <w:color w:val="000000"/>
          <w:lang w:val="sr-Cyrl-RS"/>
        </w:rPr>
        <w:t xml:space="preserve"> </w:t>
      </w:r>
      <w:r>
        <w:rPr>
          <w:rFonts w:ascii="ArialMT" w:eastAsiaTheme="minorHAnsi" w:hAnsi="ArialMT" w:cs="ArialMT"/>
          <w:color w:val="000000"/>
          <w:lang w:val="sr-Latn-RS"/>
        </w:rPr>
        <w:t>меродаван за спровођење да</w:t>
      </w:r>
      <w:r w:rsidR="00BF7532">
        <w:rPr>
          <w:rFonts w:ascii="ArialMT" w:eastAsiaTheme="minorHAnsi" w:hAnsi="ArialMT" w:cs="ArialMT"/>
          <w:color w:val="000000"/>
          <w:lang w:val="sr-Latn-RS"/>
        </w:rPr>
        <w:t>тог поступка и раскида уговора.</w:t>
      </w:r>
      <w:r w:rsidR="00BF7532">
        <w:rPr>
          <w:rFonts w:ascii="ArialMT" w:eastAsiaTheme="minorHAnsi" w:hAnsi="ArialMT" w:cs="ArialMT"/>
          <w:color w:val="000000"/>
          <w:lang w:val="sr-Cyrl-RS"/>
        </w:rPr>
        <w:t xml:space="preserve"> </w:t>
      </w:r>
      <w:r>
        <w:rPr>
          <w:rFonts w:ascii="ArialMT" w:eastAsiaTheme="minorHAnsi" w:hAnsi="ArialMT" w:cs="ArialMT"/>
          <w:color w:val="000000"/>
          <w:lang w:val="sr-Latn-RS"/>
        </w:rPr>
        <w:t>Применом уговорне казне или раскидом уговора Извођач добија негативну референцу</w:t>
      </w:r>
      <w:r w:rsidR="00BF7532">
        <w:rPr>
          <w:rFonts w:ascii="ArialMT" w:eastAsiaTheme="minorHAnsi" w:hAnsi="ArialMT" w:cs="ArialMT"/>
          <w:color w:val="000000"/>
          <w:lang w:val="sr-Cyrl-RS"/>
        </w:rPr>
        <w:t>.</w:t>
      </w:r>
    </w:p>
    <w:p w:rsidR="001063C1" w:rsidRPr="00BF7532" w:rsidRDefault="001063C1" w:rsidP="001063C1">
      <w:pPr>
        <w:widowControl/>
        <w:adjustRightInd w:val="0"/>
        <w:rPr>
          <w:rFonts w:ascii="ArialMT" w:eastAsiaTheme="minorHAnsi" w:hAnsi="ArialMT" w:cs="ArialMT"/>
          <w:bCs/>
          <w:color w:val="000000"/>
          <w:lang w:val="sr-Latn-RS"/>
        </w:rPr>
      </w:pPr>
      <w:r w:rsidRPr="00BF7532">
        <w:rPr>
          <w:rFonts w:ascii="ArialMT" w:eastAsiaTheme="minorHAnsi" w:hAnsi="ArialMT" w:cs="ArialMT"/>
          <w:bCs/>
          <w:color w:val="000000"/>
          <w:lang w:val="sr-Latn-RS"/>
        </w:rPr>
        <w:t>Застој на градилишту</w:t>
      </w:r>
    </w:p>
    <w:p w:rsidR="001063C1" w:rsidRPr="00BF7532" w:rsidRDefault="001063C1" w:rsidP="001063C1">
      <w:pPr>
        <w:widowControl/>
        <w:adjustRightInd w:val="0"/>
        <w:rPr>
          <w:rFonts w:ascii="ArialMT" w:eastAsiaTheme="minorHAnsi" w:hAnsi="ArialMT" w:cs="ArialMT"/>
          <w:bCs/>
          <w:color w:val="000000"/>
          <w:lang w:val="sr-Latn-RS"/>
        </w:rPr>
      </w:pPr>
      <w:r w:rsidRPr="00BF7532">
        <w:rPr>
          <w:rFonts w:ascii="ArialMT" w:eastAsiaTheme="minorHAnsi" w:hAnsi="ArialMT" w:cs="ArialMT"/>
          <w:bCs/>
          <w:color w:val="000000"/>
          <w:lang w:val="sr-Latn-RS"/>
        </w:rPr>
        <w:t>Члан 10.</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Уколико Извођач омета другог извођача радова, та</w:t>
      </w:r>
      <w:r w:rsidR="00BF7532">
        <w:rPr>
          <w:rFonts w:ascii="ArialMT" w:eastAsiaTheme="minorHAnsi" w:hAnsi="ArialMT" w:cs="ArialMT"/>
          <w:color w:val="000000"/>
          <w:lang w:val="sr-Latn-RS"/>
        </w:rPr>
        <w:t>ко да овај није у могућности да</w:t>
      </w:r>
      <w:r w:rsidR="00BF7532">
        <w:rPr>
          <w:rFonts w:ascii="ArialMT" w:eastAsiaTheme="minorHAnsi" w:hAnsi="ArialMT" w:cs="ArialMT"/>
          <w:color w:val="000000"/>
          <w:lang w:val="sr-Cyrl-RS"/>
        </w:rPr>
        <w:t xml:space="preserve"> </w:t>
      </w:r>
      <w:r>
        <w:rPr>
          <w:rFonts w:ascii="ArialMT" w:eastAsiaTheme="minorHAnsi" w:hAnsi="ArialMT" w:cs="ArialMT"/>
          <w:color w:val="000000"/>
          <w:lang w:val="sr-Latn-RS"/>
        </w:rPr>
        <w:t>прати уговорену динамику радова, застој на градилиш</w:t>
      </w:r>
      <w:r w:rsidR="00BF7532">
        <w:rPr>
          <w:rFonts w:ascii="ArialMT" w:eastAsiaTheme="minorHAnsi" w:hAnsi="ArialMT" w:cs="ArialMT"/>
          <w:color w:val="000000"/>
          <w:lang w:val="sr-Latn-RS"/>
        </w:rPr>
        <w:t>ту констатује надзорни орган са</w:t>
      </w:r>
      <w:r w:rsidR="00BF7532">
        <w:rPr>
          <w:rFonts w:ascii="ArialMT" w:eastAsiaTheme="minorHAnsi" w:hAnsi="ArialMT" w:cs="ArialMT"/>
          <w:color w:val="000000"/>
          <w:lang w:val="sr-Cyrl-RS"/>
        </w:rPr>
        <w:t xml:space="preserve"> </w:t>
      </w:r>
      <w:r>
        <w:rPr>
          <w:rFonts w:ascii="ArialMT" w:eastAsiaTheme="minorHAnsi" w:hAnsi="ArialMT" w:cs="ArialMT"/>
          <w:color w:val="000000"/>
          <w:lang w:val="sr-Latn-RS"/>
        </w:rPr>
        <w:t>одговорним извођачем радова и уписом у грађевински дневник,</w:t>
      </w:r>
      <w:r w:rsidR="00BF7532">
        <w:rPr>
          <w:rFonts w:ascii="ArialMT" w:eastAsiaTheme="minorHAnsi" w:hAnsi="ArialMT" w:cs="ArialMT"/>
          <w:color w:val="000000"/>
          <w:lang w:val="sr-Latn-RS"/>
        </w:rPr>
        <w:t xml:space="preserve"> евидентира у писменој</w:t>
      </w:r>
      <w:r w:rsidR="00BF7532">
        <w:rPr>
          <w:rFonts w:ascii="ArialMT" w:eastAsiaTheme="minorHAnsi" w:hAnsi="ArialMT" w:cs="ArialMT"/>
          <w:color w:val="000000"/>
          <w:lang w:val="sr-Cyrl-RS"/>
        </w:rPr>
        <w:t xml:space="preserve"> </w:t>
      </w:r>
      <w:r w:rsidR="00BF7532">
        <w:rPr>
          <w:rFonts w:ascii="ArialMT" w:eastAsiaTheme="minorHAnsi" w:hAnsi="ArialMT" w:cs="ArialMT"/>
          <w:color w:val="000000"/>
          <w:lang w:val="sr-Latn-RS"/>
        </w:rPr>
        <w:t>форми.</w:t>
      </w:r>
      <w:r w:rsidR="00BF7532">
        <w:rPr>
          <w:rFonts w:ascii="ArialMT" w:eastAsiaTheme="minorHAnsi" w:hAnsi="ArialMT" w:cs="ArialMT"/>
          <w:color w:val="000000"/>
          <w:lang w:val="sr-Cyrl-RS"/>
        </w:rPr>
        <w:t xml:space="preserve"> </w:t>
      </w:r>
      <w:r>
        <w:rPr>
          <w:rFonts w:ascii="ArialMT" w:eastAsiaTheme="minorHAnsi" w:hAnsi="ArialMT" w:cs="ArialMT"/>
          <w:color w:val="000000"/>
          <w:lang w:val="sr-Latn-RS"/>
        </w:rPr>
        <w:t>Штета која је нанета Извођачу радова настала збо</w:t>
      </w:r>
      <w:r w:rsidR="00BF7532">
        <w:rPr>
          <w:rFonts w:ascii="ArialMT" w:eastAsiaTheme="minorHAnsi" w:hAnsi="ArialMT" w:cs="ArialMT"/>
          <w:color w:val="000000"/>
          <w:lang w:val="sr-Latn-RS"/>
        </w:rPr>
        <w:t>г ометања другог Извођача, биће</w:t>
      </w:r>
      <w:r w:rsidR="00BF7532">
        <w:rPr>
          <w:rFonts w:ascii="ArialMT" w:eastAsiaTheme="minorHAnsi" w:hAnsi="ArialMT" w:cs="ArialMT"/>
          <w:color w:val="000000"/>
          <w:lang w:val="sr-Cyrl-RS"/>
        </w:rPr>
        <w:t xml:space="preserve"> </w:t>
      </w:r>
      <w:r>
        <w:rPr>
          <w:rFonts w:ascii="ArialMT" w:eastAsiaTheme="minorHAnsi" w:hAnsi="ArialMT" w:cs="ArialMT"/>
          <w:color w:val="000000"/>
          <w:lang w:val="sr-Latn-RS"/>
        </w:rPr>
        <w:t>обрачуната приликом испоставе и овере привреме</w:t>
      </w:r>
      <w:r w:rsidR="00BF7532">
        <w:rPr>
          <w:rFonts w:ascii="ArialMT" w:eastAsiaTheme="minorHAnsi" w:hAnsi="ArialMT" w:cs="ArialMT"/>
          <w:color w:val="000000"/>
          <w:lang w:val="sr-Latn-RS"/>
        </w:rPr>
        <w:t xml:space="preserve">них ситуација у </w:t>
      </w:r>
      <w:r w:rsidR="00BF7532">
        <w:rPr>
          <w:rFonts w:ascii="ArialMT" w:eastAsiaTheme="minorHAnsi" w:hAnsi="ArialMT" w:cs="ArialMT"/>
          <w:color w:val="000000"/>
          <w:lang w:val="sr-Cyrl-RS"/>
        </w:rPr>
        <w:t xml:space="preserve">време </w:t>
      </w:r>
      <w:r w:rsidR="00BF7532">
        <w:rPr>
          <w:rFonts w:ascii="ArialMT" w:eastAsiaTheme="minorHAnsi" w:hAnsi="ArialMT" w:cs="ArialMT"/>
          <w:color w:val="000000"/>
          <w:lang w:val="sr-Latn-RS"/>
        </w:rPr>
        <w:t xml:space="preserve"> настанка</w:t>
      </w:r>
      <w:r w:rsidR="00BF7532">
        <w:rPr>
          <w:rFonts w:ascii="ArialMT" w:eastAsiaTheme="minorHAnsi" w:hAnsi="ArialMT" w:cs="ArialMT"/>
          <w:color w:val="000000"/>
          <w:lang w:val="sr-Cyrl-RS"/>
        </w:rPr>
        <w:t xml:space="preserve"> </w:t>
      </w:r>
      <w:r>
        <w:rPr>
          <w:rFonts w:ascii="ArialMT" w:eastAsiaTheme="minorHAnsi" w:hAnsi="ArialMT" w:cs="ArialMT"/>
          <w:color w:val="000000"/>
          <w:lang w:val="sr-Latn-RS"/>
        </w:rPr>
        <w:t>застоја. Уговорне стране овлашћују надзорни орган и одговорног извођ</w:t>
      </w:r>
      <w:r w:rsidR="004616E1">
        <w:rPr>
          <w:rFonts w:ascii="ArialMT" w:eastAsiaTheme="minorHAnsi" w:hAnsi="ArialMT" w:cs="ArialMT"/>
          <w:color w:val="000000"/>
          <w:lang w:val="sr-Latn-RS"/>
        </w:rPr>
        <w:t>ача радова, да</w:t>
      </w:r>
      <w:r w:rsidR="004616E1">
        <w:rPr>
          <w:rFonts w:ascii="ArialMT" w:eastAsiaTheme="minorHAnsi" w:hAnsi="ArialMT" w:cs="ArialMT"/>
          <w:color w:val="000000"/>
          <w:lang w:val="sr-Cyrl-RS"/>
        </w:rPr>
        <w:t xml:space="preserve"> </w:t>
      </w:r>
      <w:r>
        <w:rPr>
          <w:rFonts w:ascii="ArialMT" w:eastAsiaTheme="minorHAnsi" w:hAnsi="ArialMT" w:cs="ArialMT"/>
          <w:color w:val="000000"/>
          <w:lang w:val="sr-Latn-RS"/>
        </w:rPr>
        <w:t>могу примењивати претходну одредбу из овог члана.</w:t>
      </w:r>
    </w:p>
    <w:p w:rsidR="001063C1" w:rsidRPr="004616E1" w:rsidRDefault="001063C1" w:rsidP="001063C1">
      <w:pPr>
        <w:widowControl/>
        <w:adjustRightInd w:val="0"/>
        <w:rPr>
          <w:rFonts w:ascii="ArialMT" w:eastAsiaTheme="minorHAnsi" w:hAnsi="ArialMT" w:cs="ArialMT"/>
          <w:bCs/>
          <w:color w:val="000000"/>
          <w:lang w:val="sr-Latn-RS"/>
        </w:rPr>
      </w:pPr>
      <w:r w:rsidRPr="004616E1">
        <w:rPr>
          <w:rFonts w:ascii="ArialMT" w:eastAsiaTheme="minorHAnsi" w:hAnsi="ArialMT" w:cs="ArialMT"/>
          <w:bCs/>
          <w:color w:val="000000"/>
          <w:lang w:val="sr-Latn-RS"/>
        </w:rPr>
        <w:t>Обавезе извођача</w:t>
      </w:r>
    </w:p>
    <w:p w:rsidR="001063C1" w:rsidRPr="004616E1" w:rsidRDefault="001063C1" w:rsidP="001063C1">
      <w:pPr>
        <w:widowControl/>
        <w:adjustRightInd w:val="0"/>
        <w:rPr>
          <w:rFonts w:ascii="ArialMT" w:eastAsiaTheme="minorHAnsi" w:hAnsi="ArialMT" w:cs="ArialMT"/>
          <w:bCs/>
          <w:color w:val="000000"/>
          <w:lang w:val="sr-Latn-RS"/>
        </w:rPr>
      </w:pPr>
      <w:r w:rsidRPr="004616E1">
        <w:rPr>
          <w:rFonts w:ascii="ArialMT" w:eastAsiaTheme="minorHAnsi" w:hAnsi="ArialMT" w:cs="ArialMT"/>
          <w:bCs/>
          <w:color w:val="000000"/>
          <w:lang w:val="sr-Latn-RS"/>
        </w:rPr>
        <w:t>Члан 11.</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 xml:space="preserve">Извођач се обавезује да изведе радове у складу </w:t>
      </w:r>
      <w:r w:rsidR="004616E1">
        <w:rPr>
          <w:rFonts w:ascii="ArialMT" w:eastAsiaTheme="minorHAnsi" w:hAnsi="ArialMT" w:cs="ArialMT"/>
          <w:color w:val="000000"/>
          <w:lang w:val="sr-Latn-RS"/>
        </w:rPr>
        <w:t>са важећим прописима, техничким</w:t>
      </w:r>
      <w:r w:rsidR="004616E1">
        <w:rPr>
          <w:rFonts w:ascii="ArialMT" w:eastAsiaTheme="minorHAnsi" w:hAnsi="ArialMT" w:cs="ArialMT"/>
          <w:color w:val="000000"/>
          <w:lang w:val="sr-Cyrl-RS"/>
        </w:rPr>
        <w:t xml:space="preserve"> </w:t>
      </w:r>
      <w:r>
        <w:rPr>
          <w:rFonts w:ascii="ArialMT" w:eastAsiaTheme="minorHAnsi" w:hAnsi="ArialMT" w:cs="ArialMT"/>
          <w:color w:val="000000"/>
          <w:lang w:val="sr-Latn-RS"/>
        </w:rPr>
        <w:t>прописима, инвестиционо-техничком документ</w:t>
      </w:r>
      <w:r w:rsidR="004616E1">
        <w:rPr>
          <w:rFonts w:ascii="ArialMT" w:eastAsiaTheme="minorHAnsi" w:hAnsi="ArialMT" w:cs="ArialMT"/>
          <w:color w:val="000000"/>
          <w:lang w:val="sr-Latn-RS"/>
        </w:rPr>
        <w:t>ацијом и овим уговором, и да по</w:t>
      </w:r>
      <w:r w:rsidR="004616E1">
        <w:rPr>
          <w:rFonts w:ascii="ArialMT" w:eastAsiaTheme="minorHAnsi" w:hAnsi="ArialMT" w:cs="ArialMT"/>
          <w:color w:val="000000"/>
          <w:lang w:val="sr-Cyrl-RS"/>
        </w:rPr>
        <w:t xml:space="preserve"> </w:t>
      </w:r>
      <w:r>
        <w:rPr>
          <w:rFonts w:ascii="ArialMT" w:eastAsiaTheme="minorHAnsi" w:hAnsi="ArialMT" w:cs="ArialMT"/>
          <w:color w:val="000000"/>
          <w:lang w:val="sr-Latn-RS"/>
        </w:rPr>
        <w:t>завршетку радова изведене радове преда наручиоцу.</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Извођач је дужан следеће:</w:t>
      </w:r>
    </w:p>
    <w:p w:rsidR="001063C1" w:rsidRDefault="004616E1" w:rsidP="001063C1">
      <w:pPr>
        <w:widowControl/>
        <w:adjustRightInd w:val="0"/>
        <w:rPr>
          <w:rFonts w:ascii="ArialMT" w:eastAsiaTheme="minorHAnsi" w:hAnsi="ArialMT" w:cs="ArialMT"/>
          <w:color w:val="000000"/>
          <w:lang w:val="sr-Latn-RS"/>
        </w:rPr>
      </w:pPr>
      <w:r>
        <w:rPr>
          <w:rFonts w:eastAsiaTheme="minorHAnsi"/>
          <w:color w:val="000000"/>
          <w:lang w:val="sr-Cyrl-RS"/>
        </w:rPr>
        <w:t xml:space="preserve">- </w:t>
      </w:r>
      <w:r w:rsidR="001063C1">
        <w:rPr>
          <w:rFonts w:ascii="ArialMT" w:eastAsiaTheme="minorHAnsi" w:hAnsi="ArialMT" w:cs="ArialMT"/>
          <w:color w:val="000000"/>
          <w:lang w:val="sr-Latn-RS"/>
        </w:rPr>
        <w:t xml:space="preserve"> да пре почетка радова Наручиоцу достав</w:t>
      </w:r>
      <w:r>
        <w:rPr>
          <w:rFonts w:ascii="ArialMT" w:eastAsiaTheme="minorHAnsi" w:hAnsi="ArialMT" w:cs="ArialMT"/>
          <w:color w:val="000000"/>
          <w:lang w:val="sr-Latn-RS"/>
        </w:rPr>
        <w:t>и решење о именовању одговорног</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извођача радова те о евентуалној промени истог обавести писано Наручиоца;</w:t>
      </w:r>
    </w:p>
    <w:p w:rsidR="001063C1" w:rsidRDefault="004616E1" w:rsidP="001063C1">
      <w:pPr>
        <w:widowControl/>
        <w:adjustRightInd w:val="0"/>
        <w:rPr>
          <w:rFonts w:ascii="ArialMT" w:eastAsiaTheme="minorHAnsi" w:hAnsi="ArialMT" w:cs="ArialMT"/>
          <w:color w:val="000000"/>
          <w:lang w:val="sr-Latn-RS"/>
        </w:rPr>
      </w:pPr>
      <w:r>
        <w:rPr>
          <w:rFonts w:eastAsiaTheme="minorHAnsi"/>
          <w:color w:val="000000"/>
          <w:lang w:val="sr-Cyrl-RS"/>
        </w:rPr>
        <w:t>-</w:t>
      </w:r>
      <w:r w:rsidR="001063C1">
        <w:rPr>
          <w:rFonts w:ascii="ArialMT" w:eastAsiaTheme="minorHAnsi" w:hAnsi="ArialMT" w:cs="ArialMT"/>
          <w:color w:val="000000"/>
          <w:lang w:val="sr-Latn-RS"/>
        </w:rPr>
        <w:t xml:space="preserve"> да организује извођење радова, тако да сви буду завршени у року;</w:t>
      </w:r>
    </w:p>
    <w:p w:rsidR="001063C1" w:rsidRDefault="004616E1" w:rsidP="001063C1">
      <w:pPr>
        <w:widowControl/>
        <w:adjustRightInd w:val="0"/>
        <w:rPr>
          <w:rFonts w:ascii="ArialMT" w:eastAsiaTheme="minorHAnsi" w:hAnsi="ArialMT" w:cs="ArialMT"/>
          <w:color w:val="000000"/>
          <w:lang w:val="sr-Latn-RS"/>
        </w:rPr>
      </w:pPr>
      <w:r>
        <w:rPr>
          <w:rFonts w:eastAsiaTheme="minorHAnsi"/>
          <w:color w:val="000000"/>
          <w:lang w:val="sr-Cyrl-RS"/>
        </w:rPr>
        <w:lastRenderedPageBreak/>
        <w:t>-</w:t>
      </w:r>
      <w:r w:rsidR="001063C1">
        <w:rPr>
          <w:rFonts w:ascii="ArialMT" w:eastAsiaTheme="minorHAnsi" w:hAnsi="ArialMT" w:cs="ArialMT"/>
          <w:color w:val="000000"/>
          <w:lang w:val="sr-Latn-RS"/>
        </w:rPr>
        <w:t xml:space="preserve"> да радове изврши квалитетно и у складу са ста</w:t>
      </w:r>
      <w:r>
        <w:rPr>
          <w:rFonts w:ascii="ArialMT" w:eastAsiaTheme="minorHAnsi" w:hAnsi="ArialMT" w:cs="ArialMT"/>
          <w:color w:val="000000"/>
          <w:lang w:val="sr-Latn-RS"/>
        </w:rPr>
        <w:t>ндардима, прописима и техничком</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документацијом;</w:t>
      </w:r>
    </w:p>
    <w:p w:rsidR="001063C1" w:rsidRDefault="004616E1" w:rsidP="001063C1">
      <w:pPr>
        <w:widowControl/>
        <w:adjustRightInd w:val="0"/>
        <w:rPr>
          <w:rFonts w:ascii="ArialMT" w:eastAsiaTheme="minorHAnsi" w:hAnsi="ArialMT" w:cs="ArialMT"/>
          <w:color w:val="000000"/>
          <w:lang w:val="sr-Latn-RS"/>
        </w:rPr>
      </w:pPr>
      <w:r>
        <w:rPr>
          <w:rFonts w:eastAsiaTheme="minorHAnsi"/>
          <w:color w:val="000000"/>
          <w:lang w:val="sr-Cyrl-RS"/>
        </w:rPr>
        <w:t>-</w:t>
      </w:r>
      <w:r w:rsidR="001063C1">
        <w:rPr>
          <w:rFonts w:ascii="ArialMT" w:eastAsiaTheme="minorHAnsi" w:hAnsi="ArialMT" w:cs="ArialMT"/>
          <w:color w:val="000000"/>
          <w:lang w:val="sr-Latn-RS"/>
        </w:rPr>
        <w:t xml:space="preserve"> да приликом извођења радова, исте изведе по</w:t>
      </w:r>
      <w:r>
        <w:rPr>
          <w:rFonts w:ascii="ArialMT" w:eastAsiaTheme="minorHAnsi" w:hAnsi="ArialMT" w:cs="ArialMT"/>
          <w:color w:val="000000"/>
          <w:lang w:val="sr-Latn-RS"/>
        </w:rPr>
        <w:t xml:space="preserve"> правилима струке, са повећаном</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 xml:space="preserve">пажњом, водећи рачуна о суседним објектима, са обавезом да </w:t>
      </w:r>
      <w:r w:rsidR="000300E1">
        <w:rPr>
          <w:rFonts w:ascii="ArialMT" w:eastAsiaTheme="minorHAnsi" w:hAnsi="ArialMT" w:cs="ArialMT"/>
          <w:color w:val="000000"/>
          <w:lang w:val="sr-Latn-RS"/>
        </w:rPr>
        <w:t>надокнади евентуалну</w:t>
      </w:r>
      <w:r w:rsidR="000300E1">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штету на непокретној и покретној имовини власник</w:t>
      </w:r>
      <w:r w:rsidR="000300E1">
        <w:rPr>
          <w:rFonts w:ascii="ArialMT" w:eastAsiaTheme="minorHAnsi" w:hAnsi="ArialMT" w:cs="ArialMT"/>
          <w:color w:val="000000"/>
          <w:lang w:val="sr-Latn-RS"/>
        </w:rPr>
        <w:t>а или станара под условом да је</w:t>
      </w:r>
      <w:r w:rsidR="000300E1">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потраживање последица Извођачеве активности.</w:t>
      </w:r>
    </w:p>
    <w:p w:rsidR="001063C1" w:rsidRDefault="000300E1" w:rsidP="001063C1">
      <w:pPr>
        <w:widowControl/>
        <w:adjustRightInd w:val="0"/>
        <w:rPr>
          <w:rFonts w:ascii="ArialMT" w:eastAsiaTheme="minorHAnsi" w:hAnsi="ArialMT" w:cs="ArialMT"/>
          <w:color w:val="000000"/>
          <w:lang w:val="sr-Latn-RS"/>
        </w:rPr>
      </w:pPr>
      <w:r>
        <w:rPr>
          <w:rFonts w:eastAsiaTheme="minorHAnsi"/>
          <w:color w:val="000000"/>
          <w:lang w:val="sr-Cyrl-RS"/>
        </w:rPr>
        <w:t>-</w:t>
      </w:r>
      <w:r w:rsidR="001063C1">
        <w:rPr>
          <w:rFonts w:ascii="ArialMT" w:eastAsiaTheme="minorHAnsi" w:hAnsi="ArialMT" w:cs="ArialMT"/>
          <w:color w:val="000000"/>
          <w:lang w:val="sr-Latn-RS"/>
        </w:rPr>
        <w:t xml:space="preserve"> да евентуално уочене грешке и пропусте писаним путем сигнализира Наручиоцу;</w:t>
      </w:r>
    </w:p>
    <w:p w:rsidR="001063C1" w:rsidRDefault="000300E1" w:rsidP="001063C1">
      <w:pPr>
        <w:widowControl/>
        <w:adjustRightInd w:val="0"/>
        <w:rPr>
          <w:rFonts w:ascii="ArialMT" w:eastAsiaTheme="minorHAnsi" w:hAnsi="ArialMT" w:cs="ArialMT"/>
          <w:color w:val="000000"/>
          <w:lang w:val="sr-Latn-RS"/>
        </w:rPr>
      </w:pPr>
      <w:r>
        <w:rPr>
          <w:rFonts w:eastAsiaTheme="minorHAnsi"/>
          <w:color w:val="000000"/>
          <w:lang w:val="sr-Cyrl-RS"/>
        </w:rPr>
        <w:t>-</w:t>
      </w:r>
      <w:r w:rsidR="001063C1">
        <w:rPr>
          <w:rFonts w:ascii="ArialMT" w:eastAsiaTheme="minorHAnsi" w:hAnsi="ArialMT" w:cs="ArialMT"/>
          <w:color w:val="000000"/>
          <w:lang w:val="sr-Latn-RS"/>
        </w:rPr>
        <w:t>да изводи радове на начин који обезбеђује стабилност објекта;</w:t>
      </w:r>
    </w:p>
    <w:p w:rsidR="001063C1" w:rsidRDefault="000300E1" w:rsidP="001063C1">
      <w:pPr>
        <w:widowControl/>
        <w:adjustRightInd w:val="0"/>
        <w:rPr>
          <w:rFonts w:ascii="ArialMT" w:eastAsiaTheme="minorHAnsi" w:hAnsi="ArialMT" w:cs="ArialMT"/>
          <w:color w:val="000000"/>
          <w:lang w:val="sr-Latn-RS"/>
        </w:rPr>
      </w:pPr>
      <w:r>
        <w:rPr>
          <w:rFonts w:eastAsiaTheme="minorHAnsi"/>
          <w:color w:val="000000"/>
          <w:lang w:val="sr-Cyrl-RS"/>
        </w:rPr>
        <w:t>-</w:t>
      </w:r>
      <w:r w:rsidR="001063C1">
        <w:rPr>
          <w:rFonts w:ascii="ArialMT" w:eastAsiaTheme="minorHAnsi" w:hAnsi="ArialMT" w:cs="ArialMT"/>
          <w:color w:val="000000"/>
          <w:lang w:val="sr-Latn-RS"/>
        </w:rPr>
        <w:t xml:space="preserve"> да поштује одредбе важећег Закона о безбедности и здравља на раду;</w:t>
      </w:r>
    </w:p>
    <w:p w:rsidR="001063C1" w:rsidRPr="000300E1" w:rsidRDefault="000300E1" w:rsidP="001063C1">
      <w:pPr>
        <w:widowControl/>
        <w:adjustRightInd w:val="0"/>
        <w:rPr>
          <w:rFonts w:ascii="ArialMT" w:eastAsiaTheme="minorHAnsi" w:hAnsi="ArialMT" w:cs="ArialMT"/>
          <w:color w:val="000000"/>
          <w:lang w:val="sr-Cyrl-RS"/>
        </w:rPr>
      </w:pPr>
      <w:r>
        <w:rPr>
          <w:rFonts w:eastAsiaTheme="minorHAnsi"/>
          <w:color w:val="000000"/>
          <w:lang w:val="sr-Cyrl-RS"/>
        </w:rPr>
        <w:t>-</w:t>
      </w:r>
      <w:r w:rsidR="001063C1">
        <w:rPr>
          <w:rFonts w:ascii="ArialMT" w:eastAsiaTheme="minorHAnsi" w:hAnsi="ArialMT" w:cs="ArialMT"/>
          <w:color w:val="000000"/>
          <w:lang w:val="sr-Latn-RS"/>
        </w:rPr>
        <w:t xml:space="preserve"> да поштује важећу Уредбу о безбедности и здр</w:t>
      </w:r>
      <w:r>
        <w:rPr>
          <w:rFonts w:ascii="ArialMT" w:eastAsiaTheme="minorHAnsi" w:hAnsi="ArialMT" w:cs="ArialMT"/>
          <w:color w:val="000000"/>
          <w:lang w:val="sr-Latn-RS"/>
        </w:rPr>
        <w:t xml:space="preserve">ављу на раду на </w:t>
      </w:r>
      <w:r>
        <w:rPr>
          <w:rFonts w:ascii="ArialMT" w:eastAsiaTheme="minorHAnsi" w:hAnsi="ArialMT" w:cs="ArialMT"/>
          <w:color w:val="000000"/>
          <w:lang w:val="sr-Cyrl-RS"/>
        </w:rPr>
        <w:t>целокупном градилишту;</w:t>
      </w:r>
    </w:p>
    <w:p w:rsidR="001063C1" w:rsidRDefault="000300E1" w:rsidP="001063C1">
      <w:pPr>
        <w:widowControl/>
        <w:adjustRightInd w:val="0"/>
        <w:rPr>
          <w:rFonts w:ascii="ArialMT" w:eastAsiaTheme="minorHAnsi" w:hAnsi="ArialMT" w:cs="ArialMT"/>
          <w:color w:val="000000"/>
          <w:lang w:val="sr-Latn-RS"/>
        </w:rPr>
      </w:pPr>
      <w:r>
        <w:rPr>
          <w:rFonts w:eastAsiaTheme="minorHAnsi"/>
          <w:color w:val="000000"/>
          <w:lang w:val="sr-Cyrl-RS"/>
        </w:rPr>
        <w:t>-</w:t>
      </w:r>
      <w:r w:rsidR="001063C1">
        <w:rPr>
          <w:rFonts w:ascii="ArialMT" w:eastAsiaTheme="minorHAnsi" w:hAnsi="ArialMT" w:cs="ArialMT"/>
          <w:color w:val="000000"/>
          <w:lang w:val="sr-Latn-RS"/>
        </w:rPr>
        <w:t xml:space="preserve"> да обезбеди безбедност свих лица на градилишту</w:t>
      </w:r>
      <w:r>
        <w:rPr>
          <w:rFonts w:ascii="ArialMT" w:eastAsiaTheme="minorHAnsi" w:hAnsi="ArialMT" w:cs="ArialMT"/>
          <w:color w:val="000000"/>
          <w:lang w:val="sr-Latn-RS"/>
        </w:rPr>
        <w:t>, као и одговарајуће обезбеђење</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складишта својих материјала и сл., тако да се Наруч</w:t>
      </w:r>
      <w:r>
        <w:rPr>
          <w:rFonts w:ascii="ArialMT" w:eastAsiaTheme="minorHAnsi" w:hAnsi="ArialMT" w:cs="ArialMT"/>
          <w:color w:val="000000"/>
          <w:lang w:val="sr-Latn-RS"/>
        </w:rPr>
        <w:t>илац ослобађа свих одговорности</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према државним органима, што се тиче безбедн</w:t>
      </w:r>
      <w:r>
        <w:rPr>
          <w:rFonts w:ascii="ArialMT" w:eastAsiaTheme="minorHAnsi" w:hAnsi="ArialMT" w:cs="ArialMT"/>
          <w:color w:val="000000"/>
          <w:lang w:val="sr-Latn-RS"/>
        </w:rPr>
        <w:t>ости, прописа о заштити животне</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средине и радно–правних прописа за време укупног трајања извођења радова до</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предаје радова Наручиоцу;</w:t>
      </w:r>
    </w:p>
    <w:p w:rsidR="001063C1" w:rsidRDefault="000300E1" w:rsidP="001063C1">
      <w:pPr>
        <w:widowControl/>
        <w:adjustRightInd w:val="0"/>
        <w:rPr>
          <w:rFonts w:ascii="ArialMT" w:eastAsiaTheme="minorHAnsi" w:hAnsi="ArialMT" w:cs="ArialMT"/>
          <w:color w:val="000000"/>
          <w:lang w:val="sr-Latn-RS"/>
        </w:rPr>
      </w:pPr>
      <w:r>
        <w:rPr>
          <w:rFonts w:eastAsiaTheme="minorHAnsi"/>
          <w:color w:val="000000"/>
          <w:lang w:val="sr-Cyrl-RS"/>
        </w:rPr>
        <w:t>-</w:t>
      </w:r>
      <w:r w:rsidR="001063C1">
        <w:rPr>
          <w:rFonts w:ascii="ArialMT" w:eastAsiaTheme="minorHAnsi" w:hAnsi="ArialMT" w:cs="ArialMT"/>
          <w:color w:val="000000"/>
          <w:lang w:val="sr-Latn-RS"/>
        </w:rPr>
        <w:t xml:space="preserve"> да у случају када извођење радова врши већи </w:t>
      </w:r>
      <w:r>
        <w:rPr>
          <w:rFonts w:ascii="ArialMT" w:eastAsiaTheme="minorHAnsi" w:hAnsi="ArialMT" w:cs="ArialMT"/>
          <w:color w:val="000000"/>
          <w:lang w:val="sr-Latn-RS"/>
        </w:rPr>
        <w:t>број извођача, прихвати да буде</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именован од</w:t>
      </w:r>
      <w:r w:rsidR="009C73BC">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 xml:space="preserve">стране Наручиоца за носиоца права </w:t>
      </w:r>
      <w:r>
        <w:rPr>
          <w:rFonts w:ascii="ArialMT" w:eastAsiaTheme="minorHAnsi" w:hAnsi="ArialMT" w:cs="ArialMT"/>
          <w:color w:val="000000"/>
          <w:lang w:val="sr-Latn-RS"/>
        </w:rPr>
        <w:t>и обавеза извођача радова према</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одредбама важећег Закона о планирању и изградњи;</w:t>
      </w:r>
    </w:p>
    <w:p w:rsidR="001063C1" w:rsidRPr="00313A85" w:rsidRDefault="000300E1" w:rsidP="001063C1">
      <w:pPr>
        <w:widowControl/>
        <w:adjustRightInd w:val="0"/>
        <w:rPr>
          <w:rFonts w:ascii="ArialMT" w:eastAsiaTheme="minorHAnsi" w:hAnsi="ArialMT" w:cs="ArialMT"/>
          <w:color w:val="000000"/>
          <w:lang w:val="sr-Cyrl-RS"/>
        </w:rPr>
      </w:pPr>
      <w:r>
        <w:rPr>
          <w:rFonts w:eastAsiaTheme="minorHAnsi"/>
          <w:color w:val="000000"/>
          <w:lang w:val="sr-Cyrl-RS"/>
        </w:rPr>
        <w:t>-</w:t>
      </w:r>
      <w:r w:rsidR="001063C1">
        <w:rPr>
          <w:rFonts w:ascii="ArialMT" w:eastAsiaTheme="minorHAnsi" w:hAnsi="ArialMT" w:cs="ArialMT"/>
          <w:color w:val="000000"/>
          <w:lang w:val="sr-Latn-RS"/>
        </w:rPr>
        <w:t xml:space="preserve"> да прописно обележи градилиште и предузме мере заштите како би се избегле</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несреће и оштећења током</w:t>
      </w:r>
      <w:r>
        <w:rPr>
          <w:rFonts w:ascii="ArialMT" w:eastAsiaTheme="minorHAnsi" w:hAnsi="ArialMT" w:cs="ArialMT"/>
          <w:color w:val="000000"/>
          <w:lang w:val="sr-Latn-RS"/>
        </w:rPr>
        <w:t xml:space="preserve"> целог периода извођења радова;</w:t>
      </w:r>
    </w:p>
    <w:p w:rsidR="001063C1" w:rsidRDefault="00313A85" w:rsidP="001063C1">
      <w:pPr>
        <w:widowControl/>
        <w:adjustRightInd w:val="0"/>
        <w:rPr>
          <w:rFonts w:ascii="ArialMT" w:eastAsiaTheme="minorHAnsi" w:hAnsi="ArialMT" w:cs="ArialMT"/>
          <w:color w:val="000000"/>
          <w:lang w:val="sr-Latn-RS"/>
        </w:rPr>
      </w:pPr>
      <w:r>
        <w:rPr>
          <w:rFonts w:eastAsiaTheme="minorHAnsi"/>
          <w:color w:val="000000"/>
          <w:lang w:val="sr-Cyrl-RS"/>
        </w:rPr>
        <w:t>-</w:t>
      </w:r>
      <w:r w:rsidR="001063C1">
        <w:rPr>
          <w:rFonts w:ascii="ArialMT" w:eastAsiaTheme="minorHAnsi" w:hAnsi="ArialMT" w:cs="ArialMT"/>
          <w:color w:val="000000"/>
          <w:lang w:val="sr-Latn-RS"/>
        </w:rPr>
        <w:t xml:space="preserve"> да уредно води све књиге предвиђене закон</w:t>
      </w:r>
      <w:r>
        <w:rPr>
          <w:rFonts w:ascii="ArialMT" w:eastAsiaTheme="minorHAnsi" w:hAnsi="ArialMT" w:cs="ArialMT"/>
          <w:color w:val="000000"/>
          <w:lang w:val="sr-Latn-RS"/>
        </w:rPr>
        <w:t>ом и другим прописима Републике</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Србије који регулишу ову област;</w:t>
      </w:r>
    </w:p>
    <w:p w:rsidR="001063C1" w:rsidRDefault="00313A85" w:rsidP="001063C1">
      <w:pPr>
        <w:widowControl/>
        <w:adjustRightInd w:val="0"/>
        <w:rPr>
          <w:rFonts w:ascii="ArialMT" w:eastAsiaTheme="minorHAnsi" w:hAnsi="ArialMT" w:cs="ArialMT"/>
          <w:color w:val="000000"/>
          <w:lang w:val="sr-Latn-RS"/>
        </w:rPr>
      </w:pPr>
      <w:r>
        <w:rPr>
          <w:rFonts w:eastAsiaTheme="minorHAnsi"/>
          <w:color w:val="000000"/>
          <w:lang w:val="sr-Cyrl-RS"/>
        </w:rPr>
        <w:t>-</w:t>
      </w:r>
      <w:r w:rsidR="001063C1">
        <w:rPr>
          <w:rFonts w:ascii="ArialMT" w:eastAsiaTheme="minorHAnsi" w:hAnsi="ArialMT" w:cs="ArialMT"/>
          <w:color w:val="000000"/>
          <w:lang w:val="sr-Latn-RS"/>
        </w:rPr>
        <w:t xml:space="preserve"> да поступи по свим основаним примедбама и захт</w:t>
      </w:r>
      <w:r>
        <w:rPr>
          <w:rFonts w:ascii="ArialMT" w:eastAsiaTheme="minorHAnsi" w:hAnsi="ArialMT" w:cs="ArialMT"/>
          <w:color w:val="000000"/>
          <w:lang w:val="sr-Latn-RS"/>
        </w:rPr>
        <w:t>евима Наручиоца датим на основу</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извршеног надзора и да у том циљу, у зависности</w:t>
      </w:r>
      <w:r>
        <w:rPr>
          <w:rFonts w:ascii="ArialMT" w:eastAsiaTheme="minorHAnsi" w:hAnsi="ArialMT" w:cs="ArialMT"/>
          <w:color w:val="000000"/>
          <w:lang w:val="sr-Latn-RS"/>
        </w:rPr>
        <w:t xml:space="preserve"> од конкретне ситуације, о свом</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трошку, изврши поправку или рушење или п</w:t>
      </w:r>
      <w:r>
        <w:rPr>
          <w:rFonts w:ascii="ArialMT" w:eastAsiaTheme="minorHAnsi" w:hAnsi="ArialMT" w:cs="ArialMT"/>
          <w:color w:val="000000"/>
          <w:lang w:val="sr-Latn-RS"/>
        </w:rPr>
        <w:t>оновно извођење радова, заменом</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набављеног или уграђеног материјала, или убрза извођење радова када је запао у</w:t>
      </w:r>
    </w:p>
    <w:p w:rsidR="001063C1" w:rsidRPr="00313A85" w:rsidRDefault="001063C1" w:rsidP="001063C1">
      <w:pPr>
        <w:widowControl/>
        <w:adjustRightInd w:val="0"/>
        <w:rPr>
          <w:rFonts w:ascii="ArialMT" w:eastAsiaTheme="minorHAnsi" w:hAnsi="ArialMT" w:cs="ArialMT"/>
          <w:color w:val="000000"/>
          <w:lang w:val="sr-Cyrl-RS"/>
        </w:rPr>
      </w:pPr>
      <w:r>
        <w:rPr>
          <w:rFonts w:ascii="ArialMT" w:eastAsiaTheme="minorHAnsi" w:hAnsi="ArialMT" w:cs="ArialMT"/>
          <w:color w:val="000000"/>
          <w:lang w:val="sr-Latn-RS"/>
        </w:rPr>
        <w:t>доцњу у погледу уго</w:t>
      </w:r>
      <w:r w:rsidR="00313A85">
        <w:rPr>
          <w:rFonts w:ascii="ArialMT" w:eastAsiaTheme="minorHAnsi" w:hAnsi="ArialMT" w:cs="ArialMT"/>
          <w:color w:val="000000"/>
          <w:lang w:val="sr-Latn-RS"/>
        </w:rPr>
        <w:t>ворених рокова извођења радова.</w:t>
      </w:r>
    </w:p>
    <w:p w:rsidR="001063C1" w:rsidRDefault="00313A85" w:rsidP="001063C1">
      <w:pPr>
        <w:widowControl/>
        <w:adjustRightInd w:val="0"/>
        <w:rPr>
          <w:rFonts w:ascii="ArialMT" w:eastAsiaTheme="minorHAnsi" w:hAnsi="ArialMT" w:cs="ArialMT"/>
          <w:color w:val="000000"/>
          <w:lang w:val="sr-Latn-RS"/>
        </w:rPr>
      </w:pPr>
      <w:r>
        <w:rPr>
          <w:rFonts w:eastAsiaTheme="minorHAnsi"/>
          <w:color w:val="000000"/>
          <w:lang w:val="sr-Cyrl-RS"/>
        </w:rPr>
        <w:t>-</w:t>
      </w:r>
      <w:r w:rsidR="001063C1">
        <w:rPr>
          <w:rFonts w:ascii="ArialMT" w:eastAsiaTheme="minorHAnsi" w:hAnsi="ArialMT" w:cs="ArialMT"/>
          <w:color w:val="000000"/>
          <w:lang w:val="sr-Latn-RS"/>
        </w:rPr>
        <w:t xml:space="preserve"> Извођач мора да омогући другим Извођачима</w:t>
      </w:r>
      <w:r>
        <w:rPr>
          <w:rFonts w:ascii="ArialMT" w:eastAsiaTheme="minorHAnsi" w:hAnsi="ArialMT" w:cs="ArialMT"/>
          <w:color w:val="000000"/>
          <w:lang w:val="sr-Latn-RS"/>
        </w:rPr>
        <w:t xml:space="preserve"> извођење њихових радова. Након</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завршетка сваке фазе радова, Извођач је дужан да записнички изврше међусо</w:t>
      </w:r>
      <w:r>
        <w:rPr>
          <w:rFonts w:ascii="ArialMT" w:eastAsiaTheme="minorHAnsi" w:hAnsi="ArialMT" w:cs="ArialMT"/>
          <w:color w:val="000000"/>
          <w:lang w:val="sr-Latn-RS"/>
        </w:rPr>
        <w:t>бну</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примопредају радова, при чему записник потпис</w:t>
      </w:r>
      <w:r>
        <w:rPr>
          <w:rFonts w:ascii="ArialMT" w:eastAsiaTheme="minorHAnsi" w:hAnsi="ArialMT" w:cs="ArialMT"/>
          <w:color w:val="000000"/>
          <w:lang w:val="sr-Latn-RS"/>
        </w:rPr>
        <w:t>ују одговорни извођачи радова и</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надзорни органи;</w:t>
      </w:r>
    </w:p>
    <w:p w:rsidR="001063C1" w:rsidRDefault="00313A85" w:rsidP="001063C1">
      <w:pPr>
        <w:widowControl/>
        <w:adjustRightInd w:val="0"/>
        <w:rPr>
          <w:rFonts w:ascii="ArialMT" w:eastAsiaTheme="minorHAnsi" w:hAnsi="ArialMT" w:cs="ArialMT"/>
          <w:color w:val="000000"/>
          <w:lang w:val="sr-Latn-RS"/>
        </w:rPr>
      </w:pPr>
      <w:r>
        <w:rPr>
          <w:rFonts w:eastAsiaTheme="minorHAnsi"/>
          <w:color w:val="000000"/>
          <w:lang w:val="sr-Cyrl-RS"/>
        </w:rPr>
        <w:t>-</w:t>
      </w:r>
      <w:r w:rsidR="001063C1">
        <w:rPr>
          <w:rFonts w:ascii="ArialMT" w:eastAsiaTheme="minorHAnsi" w:hAnsi="ArialMT" w:cs="ArialMT"/>
          <w:color w:val="000000"/>
          <w:lang w:val="sr-Latn-RS"/>
        </w:rPr>
        <w:t xml:space="preserve"> да отклони све евентуалне штете начињене у</w:t>
      </w:r>
      <w:r>
        <w:rPr>
          <w:rFonts w:ascii="ArialMT" w:eastAsiaTheme="minorHAnsi" w:hAnsi="ArialMT" w:cs="ArialMT"/>
          <w:color w:val="000000"/>
          <w:lang w:val="sr-Latn-RS"/>
        </w:rPr>
        <w:t xml:space="preserve"> току извођења и да по обављању</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послова свакодневно поспреми градилиште.</w:t>
      </w:r>
    </w:p>
    <w:p w:rsidR="001063C1" w:rsidRPr="005767C9" w:rsidRDefault="001063C1" w:rsidP="001063C1">
      <w:pPr>
        <w:widowControl/>
        <w:adjustRightInd w:val="0"/>
        <w:rPr>
          <w:rFonts w:ascii="ArialMT" w:eastAsiaTheme="minorHAnsi" w:hAnsi="ArialMT" w:cs="ArialMT"/>
          <w:bCs/>
          <w:color w:val="000000"/>
          <w:lang w:val="sr-Latn-RS"/>
        </w:rPr>
      </w:pPr>
      <w:r w:rsidRPr="005767C9">
        <w:rPr>
          <w:rFonts w:ascii="ArialMT" w:eastAsiaTheme="minorHAnsi" w:hAnsi="ArialMT" w:cs="ArialMT"/>
          <w:bCs/>
          <w:color w:val="000000"/>
          <w:lang w:val="sr-Latn-RS"/>
        </w:rPr>
        <w:t>Члан 12.</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Извођач се обавезује да о свом трошку обезбеди и</w:t>
      </w:r>
      <w:r w:rsidR="005767C9">
        <w:rPr>
          <w:rFonts w:ascii="ArialMT" w:eastAsiaTheme="minorHAnsi" w:hAnsi="ArialMT" w:cs="ArialMT"/>
          <w:color w:val="000000"/>
          <w:lang w:val="sr-Latn-RS"/>
        </w:rPr>
        <w:t xml:space="preserve"> истакне на видном месту таблу,</w:t>
      </w:r>
      <w:r w:rsidR="005767C9">
        <w:rPr>
          <w:rFonts w:ascii="ArialMT" w:eastAsiaTheme="minorHAnsi" w:hAnsi="ArialMT" w:cs="ArialMT"/>
          <w:color w:val="000000"/>
          <w:lang w:val="sr-Cyrl-RS"/>
        </w:rPr>
        <w:t xml:space="preserve"> </w:t>
      </w:r>
      <w:r>
        <w:rPr>
          <w:rFonts w:ascii="ArialMT" w:eastAsiaTheme="minorHAnsi" w:hAnsi="ArialMT" w:cs="ArialMT"/>
          <w:color w:val="000000"/>
          <w:lang w:val="sr-Latn-RS"/>
        </w:rPr>
        <w:t>садржине дефинисане Правилником о изгле</w:t>
      </w:r>
      <w:r w:rsidR="005767C9">
        <w:rPr>
          <w:rFonts w:ascii="ArialMT" w:eastAsiaTheme="minorHAnsi" w:hAnsi="ArialMT" w:cs="ArialMT"/>
          <w:color w:val="000000"/>
          <w:lang w:val="sr-Latn-RS"/>
        </w:rPr>
        <w:t>ду, садржини и месту постављања</w:t>
      </w:r>
      <w:r w:rsidR="005767C9">
        <w:rPr>
          <w:rFonts w:ascii="ArialMT" w:eastAsiaTheme="minorHAnsi" w:hAnsi="ArialMT" w:cs="ArialMT"/>
          <w:color w:val="000000"/>
          <w:lang w:val="sr-Cyrl-RS"/>
        </w:rPr>
        <w:t xml:space="preserve"> </w:t>
      </w:r>
      <w:r w:rsidR="005767C9">
        <w:rPr>
          <w:rFonts w:ascii="ArialMT" w:eastAsiaTheme="minorHAnsi" w:hAnsi="ArialMT" w:cs="ArialMT"/>
          <w:color w:val="000000"/>
          <w:lang w:val="sr-Latn-RS"/>
        </w:rPr>
        <w:t>градилишне табле</w:t>
      </w:r>
      <w:r>
        <w:rPr>
          <w:rFonts w:ascii="ArialMT" w:eastAsiaTheme="minorHAnsi" w:hAnsi="ArialMT" w:cs="ArialMT"/>
          <w:color w:val="000000"/>
          <w:lang w:val="sr-Latn-RS"/>
        </w:rPr>
        <w:t>.</w:t>
      </w:r>
    </w:p>
    <w:p w:rsidR="001063C1" w:rsidRPr="000A38B6" w:rsidRDefault="001063C1" w:rsidP="001063C1">
      <w:pPr>
        <w:widowControl/>
        <w:adjustRightInd w:val="0"/>
        <w:rPr>
          <w:rFonts w:ascii="ArialMT" w:eastAsiaTheme="minorHAnsi" w:hAnsi="ArialMT" w:cs="ArialMT"/>
          <w:bCs/>
          <w:color w:val="000000"/>
          <w:lang w:val="sr-Latn-RS"/>
        </w:rPr>
      </w:pPr>
      <w:r w:rsidRPr="000A38B6">
        <w:rPr>
          <w:rFonts w:ascii="ArialMT" w:eastAsiaTheme="minorHAnsi" w:hAnsi="ArialMT" w:cs="ArialMT"/>
          <w:bCs/>
          <w:color w:val="000000"/>
          <w:lang w:val="sr-Latn-RS"/>
        </w:rPr>
        <w:t>Обавезе Наручиоца</w:t>
      </w:r>
    </w:p>
    <w:p w:rsidR="001063C1" w:rsidRPr="000A38B6" w:rsidRDefault="001063C1" w:rsidP="001063C1">
      <w:pPr>
        <w:widowControl/>
        <w:adjustRightInd w:val="0"/>
        <w:rPr>
          <w:rFonts w:ascii="ArialMT" w:eastAsiaTheme="minorHAnsi" w:hAnsi="ArialMT" w:cs="ArialMT"/>
          <w:bCs/>
          <w:color w:val="000000"/>
          <w:lang w:val="sr-Latn-RS"/>
        </w:rPr>
      </w:pPr>
      <w:r w:rsidRPr="000A38B6">
        <w:rPr>
          <w:rFonts w:ascii="ArialMT" w:eastAsiaTheme="minorHAnsi" w:hAnsi="ArialMT" w:cs="ArialMT"/>
          <w:bCs/>
          <w:color w:val="000000"/>
          <w:lang w:val="sr-Latn-RS"/>
        </w:rPr>
        <w:t>Члан 13.</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Ради омогућавања почетка радова, Наручилац је дужан да на време и о свом трошкуобезбеди следеће:</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 пријави почетак извођења радова органу на</w:t>
      </w:r>
      <w:r w:rsidR="000A38B6">
        <w:rPr>
          <w:rFonts w:ascii="ArialMT" w:eastAsiaTheme="minorHAnsi" w:hAnsi="ArialMT" w:cs="ArialMT"/>
          <w:color w:val="000000"/>
          <w:lang w:val="sr-Latn-RS"/>
        </w:rPr>
        <w:t>длежном за издавање одобрења за</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изградњу;</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 да од Извођача по завршетку радова при</w:t>
      </w:r>
      <w:r w:rsidR="000A38B6">
        <w:rPr>
          <w:rFonts w:ascii="ArialMT" w:eastAsiaTheme="minorHAnsi" w:hAnsi="ArialMT" w:cs="ArialMT"/>
          <w:color w:val="000000"/>
          <w:lang w:val="sr-Latn-RS"/>
        </w:rPr>
        <w:t>ми наведене радове по обострано</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потписаном записнику;</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 да обезбеди стручни надзор на терену;</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 да учествује у раду комисије за примопредај</w:t>
      </w:r>
      <w:r w:rsidR="000A38B6">
        <w:rPr>
          <w:rFonts w:ascii="ArialMT" w:eastAsiaTheme="minorHAnsi" w:hAnsi="ArialMT" w:cs="ArialMT"/>
          <w:color w:val="000000"/>
          <w:lang w:val="sr-Latn-RS"/>
        </w:rPr>
        <w:t>у и коначни обрачун са стручним</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надзором и</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 xml:space="preserve">-да извођачу плати уговорену цену под условима и </w:t>
      </w:r>
      <w:r w:rsidR="000A38B6">
        <w:rPr>
          <w:rFonts w:ascii="ArialMT" w:eastAsiaTheme="minorHAnsi" w:hAnsi="ArialMT" w:cs="ArialMT"/>
          <w:color w:val="000000"/>
          <w:lang w:val="sr-Latn-RS"/>
        </w:rPr>
        <w:t>на начин одређен чланом 4. Овог</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уговора, и да од извођача, по завршетку радова, прими наведене радове.</w:t>
      </w:r>
    </w:p>
    <w:p w:rsidR="001063C1" w:rsidRPr="000A38B6" w:rsidRDefault="001063C1" w:rsidP="001063C1">
      <w:pPr>
        <w:widowControl/>
        <w:adjustRightInd w:val="0"/>
        <w:rPr>
          <w:rFonts w:ascii="ArialMT" w:eastAsiaTheme="minorHAnsi" w:hAnsi="ArialMT" w:cs="ArialMT"/>
          <w:bCs/>
          <w:color w:val="000000"/>
          <w:lang w:val="sr-Latn-RS"/>
        </w:rPr>
      </w:pPr>
      <w:r w:rsidRPr="000A38B6">
        <w:rPr>
          <w:rFonts w:ascii="ArialMT" w:eastAsiaTheme="minorHAnsi" w:hAnsi="ArialMT" w:cs="ArialMT"/>
          <w:bCs/>
          <w:color w:val="000000"/>
          <w:lang w:val="sr-Latn-RS"/>
        </w:rPr>
        <w:t>Осигурање и гаранције</w:t>
      </w:r>
    </w:p>
    <w:p w:rsidR="001063C1" w:rsidRPr="000A38B6" w:rsidRDefault="001063C1" w:rsidP="001063C1">
      <w:pPr>
        <w:widowControl/>
        <w:adjustRightInd w:val="0"/>
        <w:rPr>
          <w:rFonts w:ascii="ArialMT" w:eastAsiaTheme="minorHAnsi" w:hAnsi="ArialMT" w:cs="ArialMT"/>
          <w:bCs/>
          <w:color w:val="000000"/>
          <w:lang w:val="sr-Latn-RS"/>
        </w:rPr>
      </w:pPr>
      <w:r w:rsidRPr="000A38B6">
        <w:rPr>
          <w:rFonts w:ascii="ArialMT" w:eastAsiaTheme="minorHAnsi" w:hAnsi="ArialMT" w:cs="ArialMT"/>
          <w:bCs/>
          <w:color w:val="000000"/>
          <w:lang w:val="sr-Latn-RS"/>
        </w:rPr>
        <w:t>Члан 14.</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Извођач се обавезује да у тренутку закључења угово</w:t>
      </w:r>
      <w:r w:rsidR="000A38B6">
        <w:rPr>
          <w:rFonts w:ascii="ArialMT" w:eastAsiaTheme="minorHAnsi" w:hAnsi="ArialMT" w:cs="ArialMT"/>
          <w:color w:val="000000"/>
          <w:lang w:val="sr-Latn-RS"/>
        </w:rPr>
        <w:t>ра наручиоцу преда једну бланко</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соло меницу, потписану и печатом оверену од стран</w:t>
      </w:r>
      <w:r w:rsidR="000A38B6">
        <w:rPr>
          <w:rFonts w:ascii="ArialMT" w:eastAsiaTheme="minorHAnsi" w:hAnsi="ArialMT" w:cs="ArialMT"/>
          <w:color w:val="000000"/>
          <w:lang w:val="sr-Latn-RS"/>
        </w:rPr>
        <w:t>е овлашћеног лица са попуњеним,</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потписаним од стране овлашћеног лица и печатом овереним обрасцем меничног</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писма – овлашћења за корисника бланко соло мениц</w:t>
      </w:r>
      <w:r w:rsidR="000A38B6">
        <w:rPr>
          <w:rFonts w:ascii="ArialMT" w:eastAsiaTheme="minorHAnsi" w:hAnsi="ArialMT" w:cs="ArialMT"/>
          <w:color w:val="000000"/>
          <w:lang w:val="sr-Latn-RS"/>
        </w:rPr>
        <w:t>е, овереном фотокопијом картона</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депонованих потписа и копијом захтева за регистраци</w:t>
      </w:r>
      <w:r w:rsidR="000A38B6">
        <w:rPr>
          <w:rFonts w:ascii="ArialMT" w:eastAsiaTheme="minorHAnsi" w:hAnsi="ArialMT" w:cs="ArialMT"/>
          <w:color w:val="000000"/>
          <w:lang w:val="sr-Latn-RS"/>
        </w:rPr>
        <w:t>ју меница, овереном од пословне</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банке регистрованом у Регистру меница Народне банке Србије</w:t>
      </w:r>
      <w:r>
        <w:rPr>
          <w:rFonts w:ascii="ArialMT" w:eastAsiaTheme="minorHAnsi" w:hAnsi="ArialMT" w:cs="ArialMT"/>
          <w:b/>
          <w:bCs/>
          <w:color w:val="000000"/>
          <w:lang w:val="sr-Latn-RS"/>
        </w:rPr>
        <w:t xml:space="preserve">, </w:t>
      </w:r>
      <w:r w:rsidR="000A38B6">
        <w:rPr>
          <w:rFonts w:ascii="ArialMT" w:eastAsiaTheme="minorHAnsi" w:hAnsi="ArialMT" w:cs="ArialMT"/>
          <w:color w:val="000000"/>
          <w:lang w:val="sr-Latn-RS"/>
        </w:rPr>
        <w:t>као средство</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финансијског обезбеђења за добро, квалитетно и у р</w:t>
      </w:r>
      <w:r w:rsidR="000A38B6">
        <w:rPr>
          <w:rFonts w:ascii="ArialMT" w:eastAsiaTheme="minorHAnsi" w:hAnsi="ArialMT" w:cs="ArialMT"/>
          <w:color w:val="000000"/>
          <w:lang w:val="sr-Latn-RS"/>
        </w:rPr>
        <w:t>оку извршења посла, у висини од</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10% од вредности уговора што износи_</w:t>
      </w:r>
      <w:r w:rsidR="000A38B6">
        <w:rPr>
          <w:rFonts w:ascii="ArialMT" w:eastAsiaTheme="minorHAnsi" w:hAnsi="ArialMT" w:cs="ArialMT"/>
          <w:color w:val="000000"/>
          <w:lang w:val="sr-Latn-RS"/>
        </w:rPr>
        <w:t>_______________ динара без ПДВ.</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Рок важења меничног овлашћења је 30 дана дужи од истека рока за коначно извршење</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посла, с тим да евентуални продужетак рока за извође</w:t>
      </w:r>
      <w:r w:rsidR="000A38B6">
        <w:rPr>
          <w:rFonts w:ascii="ArialMT" w:eastAsiaTheme="minorHAnsi" w:hAnsi="ArialMT" w:cs="ArialMT"/>
          <w:color w:val="000000"/>
          <w:lang w:val="sr-Latn-RS"/>
        </w:rPr>
        <w:t>ње радова који су предмет јавне</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набавке има за последицу и продужење рока важе</w:t>
      </w:r>
      <w:r w:rsidR="000A38B6">
        <w:rPr>
          <w:rFonts w:ascii="ArialMT" w:eastAsiaTheme="minorHAnsi" w:hAnsi="ArialMT" w:cs="ArialMT"/>
          <w:color w:val="000000"/>
          <w:lang w:val="sr-Latn-RS"/>
        </w:rPr>
        <w:t>ња менице и меничног овлашћења,</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за исти број дана за који ће</w:t>
      </w:r>
      <w:r w:rsidR="000A38B6">
        <w:rPr>
          <w:rFonts w:ascii="ArialMT" w:eastAsiaTheme="minorHAnsi" w:hAnsi="ArialMT" w:cs="ArialMT"/>
          <w:color w:val="000000"/>
          <w:lang w:val="sr-Latn-RS"/>
        </w:rPr>
        <w:t xml:space="preserve"> бити продужен рок за извођење.</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Извођач се обавезује да у тренутку закључења уговора преда наручиоцу бланко со</w:t>
      </w:r>
      <w:r w:rsidR="000A38B6">
        <w:rPr>
          <w:rFonts w:ascii="ArialMT" w:eastAsiaTheme="minorHAnsi" w:hAnsi="ArialMT" w:cs="ArialMT"/>
          <w:color w:val="000000"/>
          <w:lang w:val="sr-Latn-RS"/>
        </w:rPr>
        <w:t>ло</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меницу за отклањање грешака у гарантном року у вис</w:t>
      </w:r>
      <w:r w:rsidR="000A38B6">
        <w:rPr>
          <w:rFonts w:ascii="ArialMT" w:eastAsiaTheme="minorHAnsi" w:hAnsi="ArialMT" w:cs="ArialMT"/>
          <w:color w:val="000000"/>
          <w:lang w:val="sr-Latn-RS"/>
        </w:rPr>
        <w:t>ини од 10% од вредности уговора</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без ПДВ што износи ______________динара.</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Рок важења меничног овлашћења је 30 дана дужи од га</w:t>
      </w:r>
      <w:r w:rsidR="000A38B6">
        <w:rPr>
          <w:rFonts w:ascii="ArialMT" w:eastAsiaTheme="minorHAnsi" w:hAnsi="ArialMT" w:cs="ArialMT"/>
          <w:color w:val="000000"/>
          <w:lang w:val="sr-Latn-RS"/>
        </w:rPr>
        <w:t>рантног рока који је одређен за</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исправан рад, што је услов за оверу коначног ра</w:t>
      </w:r>
      <w:r w:rsidR="000A38B6">
        <w:rPr>
          <w:rFonts w:ascii="ArialMT" w:eastAsiaTheme="minorHAnsi" w:hAnsi="ArialMT" w:cs="ArialMT"/>
          <w:color w:val="000000"/>
          <w:lang w:val="sr-Latn-RS"/>
        </w:rPr>
        <w:t>чуна.</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Гарантни рок за изведене радове је _____ године и рачуна се од дана записничке</w:t>
      </w:r>
    </w:p>
    <w:p w:rsidR="001063C1" w:rsidRDefault="000A38B6"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lastRenderedPageBreak/>
        <w:t>примопредаје радова.</w:t>
      </w:r>
      <w:r>
        <w:rPr>
          <w:rFonts w:ascii="ArialMT" w:eastAsiaTheme="minorHAnsi" w:hAnsi="ArialMT" w:cs="ArialMT"/>
          <w:color w:val="000000"/>
          <w:lang w:val="sr-Cyrl-RS"/>
        </w:rPr>
        <w:t xml:space="preserve"> </w:t>
      </w:r>
      <w:r w:rsidR="001063C1">
        <w:rPr>
          <w:rFonts w:ascii="ArialMT" w:eastAsiaTheme="minorHAnsi" w:hAnsi="ArialMT" w:cs="ArialMT"/>
          <w:color w:val="000000"/>
          <w:lang w:val="sr-Latn-RS"/>
        </w:rPr>
        <w:t>Наручилац има право да тражи продужење меничног овлашћења за отклањање</w:t>
      </w:r>
    </w:p>
    <w:p w:rsidR="001063C1" w:rsidRPr="00530335" w:rsidRDefault="001063C1" w:rsidP="001063C1">
      <w:pPr>
        <w:widowControl/>
        <w:adjustRightInd w:val="0"/>
        <w:rPr>
          <w:rFonts w:ascii="ArialMT" w:eastAsiaTheme="minorHAnsi" w:hAnsi="ArialMT" w:cs="ArialMT"/>
          <w:color w:val="000000"/>
          <w:lang w:val="sr-Cyrl-RS"/>
        </w:rPr>
      </w:pPr>
      <w:r>
        <w:rPr>
          <w:rFonts w:ascii="ArialMT" w:eastAsiaTheme="minorHAnsi" w:hAnsi="ArialMT" w:cs="ArialMT"/>
          <w:color w:val="000000"/>
          <w:lang w:val="sr-Latn-RS"/>
        </w:rPr>
        <w:t xml:space="preserve">грешака у гарантном року </w:t>
      </w:r>
      <w:r w:rsidR="000A38B6">
        <w:rPr>
          <w:rFonts w:ascii="ArialMT" w:eastAsiaTheme="minorHAnsi" w:hAnsi="ArialMT" w:cs="ArialMT"/>
          <w:color w:val="000000"/>
          <w:lang w:val="sr-Cyrl-RS"/>
        </w:rPr>
        <w:t xml:space="preserve">ако </w:t>
      </w:r>
      <w:r>
        <w:rPr>
          <w:rFonts w:ascii="ArialMT" w:eastAsiaTheme="minorHAnsi" w:hAnsi="ArialMT" w:cs="ArialMT"/>
          <w:color w:val="000000"/>
          <w:lang w:val="sr-Latn-RS"/>
        </w:rPr>
        <w:t>извођач на писмени позив наручиоца не отклони недостат</w:t>
      </w:r>
      <w:r w:rsidR="000A38B6">
        <w:rPr>
          <w:rFonts w:ascii="ArialMT" w:eastAsiaTheme="minorHAnsi" w:hAnsi="ArialMT" w:cs="ArialMT"/>
          <w:color w:val="000000"/>
          <w:lang w:val="sr-Latn-RS"/>
        </w:rPr>
        <w:t>ке</w:t>
      </w:r>
      <w:r w:rsidR="000A38B6">
        <w:rPr>
          <w:rFonts w:ascii="ArialMT" w:eastAsiaTheme="minorHAnsi" w:hAnsi="ArialMT" w:cs="ArialMT"/>
          <w:color w:val="000000"/>
          <w:lang w:val="sr-Cyrl-RS"/>
        </w:rPr>
        <w:t xml:space="preserve"> </w:t>
      </w:r>
      <w:r>
        <w:rPr>
          <w:rFonts w:ascii="ArialMT" w:eastAsiaTheme="minorHAnsi" w:hAnsi="ArialMT" w:cs="ArialMT"/>
          <w:color w:val="000000"/>
          <w:lang w:val="sr-Latn-RS"/>
        </w:rPr>
        <w:t>у извођењу радова, односно не усклади квалитет мат</w:t>
      </w:r>
      <w:r w:rsidR="00F17F4F">
        <w:rPr>
          <w:rFonts w:ascii="ArialMT" w:eastAsiaTheme="minorHAnsi" w:hAnsi="ArialMT" w:cs="ArialMT"/>
          <w:color w:val="000000"/>
          <w:lang w:val="sr-Latn-RS"/>
        </w:rPr>
        <w:t>еријала и извођења са захтевима</w:t>
      </w:r>
      <w:r w:rsidR="00F17F4F">
        <w:rPr>
          <w:rFonts w:ascii="ArialMT" w:eastAsiaTheme="minorHAnsi" w:hAnsi="ArialMT" w:cs="ArialMT"/>
          <w:color w:val="000000"/>
          <w:lang w:val="sr-Cyrl-RS"/>
        </w:rPr>
        <w:t xml:space="preserve"> </w:t>
      </w:r>
      <w:r w:rsidR="00F17F4F">
        <w:rPr>
          <w:rFonts w:ascii="ArialMT" w:eastAsiaTheme="minorHAnsi" w:hAnsi="ArialMT" w:cs="ArialMT"/>
          <w:color w:val="000000"/>
          <w:lang w:val="sr-Latn-RS"/>
        </w:rPr>
        <w:t>наручиоца.</w:t>
      </w:r>
      <w:r w:rsidR="00F17F4F">
        <w:rPr>
          <w:rFonts w:ascii="ArialMT" w:eastAsiaTheme="minorHAnsi" w:hAnsi="ArialMT" w:cs="ArialMT"/>
          <w:color w:val="000000"/>
          <w:lang w:val="sr-Cyrl-RS"/>
        </w:rPr>
        <w:t xml:space="preserve"> </w:t>
      </w:r>
      <w:r>
        <w:rPr>
          <w:rFonts w:ascii="ArialMT" w:eastAsiaTheme="minorHAnsi" w:hAnsi="ArialMT" w:cs="ArialMT"/>
          <w:color w:val="000000"/>
          <w:lang w:val="sr-Latn-RS"/>
        </w:rPr>
        <w:t>Меницу за отклањање грешака у</w:t>
      </w:r>
      <w:r w:rsidR="00F17F4F">
        <w:rPr>
          <w:rFonts w:ascii="ArialMT" w:eastAsiaTheme="minorHAnsi" w:hAnsi="ArialMT" w:cs="ArialMT"/>
          <w:color w:val="000000"/>
          <w:lang w:val="sr-Latn-RS"/>
        </w:rPr>
        <w:t xml:space="preserve"> гарантном року наручилац сме да</w:t>
      </w:r>
      <w:r w:rsidR="00F17F4F">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наплати уколико извођач не отпочне са отклањањем </w:t>
      </w:r>
      <w:r w:rsidR="00F17F4F">
        <w:rPr>
          <w:rFonts w:ascii="ArialMT" w:eastAsiaTheme="minorHAnsi" w:hAnsi="ArialMT" w:cs="ArialMT"/>
          <w:color w:val="000000"/>
          <w:lang w:val="sr-Latn-RS"/>
        </w:rPr>
        <w:t>недостатака у року од 5 дана од</w:t>
      </w:r>
      <w:r w:rsidR="00F17F4F">
        <w:rPr>
          <w:rFonts w:ascii="ArialMT" w:eastAsiaTheme="minorHAnsi" w:hAnsi="ArialMT" w:cs="ArialMT"/>
          <w:color w:val="000000"/>
          <w:lang w:val="sr-Cyrl-RS"/>
        </w:rPr>
        <w:t xml:space="preserve"> </w:t>
      </w:r>
      <w:r>
        <w:rPr>
          <w:rFonts w:ascii="ArialMT" w:eastAsiaTheme="minorHAnsi" w:hAnsi="ArialMT" w:cs="ArialMT"/>
          <w:color w:val="000000"/>
          <w:lang w:val="sr-Latn-RS"/>
        </w:rPr>
        <w:t>дана приј</w:t>
      </w:r>
      <w:r w:rsidR="00F17F4F">
        <w:rPr>
          <w:rFonts w:ascii="ArialMT" w:eastAsiaTheme="minorHAnsi" w:hAnsi="ArialMT" w:cs="ArialMT"/>
          <w:color w:val="000000"/>
          <w:lang w:val="sr-Latn-RS"/>
        </w:rPr>
        <w:t>ема писменог захтева Наручиоца.</w:t>
      </w:r>
      <w:r w:rsidR="00F17F4F">
        <w:rPr>
          <w:rFonts w:ascii="ArialMT" w:eastAsiaTheme="minorHAnsi" w:hAnsi="ArialMT" w:cs="ArialMT"/>
          <w:color w:val="000000"/>
          <w:lang w:val="sr-Cyrl-RS"/>
        </w:rPr>
        <w:t xml:space="preserve"> </w:t>
      </w:r>
      <w:r>
        <w:rPr>
          <w:rFonts w:ascii="ArialMT" w:eastAsiaTheme="minorHAnsi" w:hAnsi="ArialMT" w:cs="ArialMT"/>
          <w:color w:val="000000"/>
          <w:lang w:val="sr-Latn-RS"/>
        </w:rPr>
        <w:t>У том случају наручилац може ангажовати другог изв</w:t>
      </w:r>
      <w:r w:rsidR="00F17F4F">
        <w:rPr>
          <w:rFonts w:ascii="ArialMT" w:eastAsiaTheme="minorHAnsi" w:hAnsi="ArialMT" w:cs="ArialMT"/>
          <w:color w:val="000000"/>
          <w:lang w:val="sr-Latn-RS"/>
        </w:rPr>
        <w:t>ођача и недостатке отклонити по</w:t>
      </w:r>
      <w:r w:rsidR="00F17F4F">
        <w:rPr>
          <w:rFonts w:ascii="ArialMT" w:eastAsiaTheme="minorHAnsi" w:hAnsi="ArialMT" w:cs="ArialMT"/>
          <w:color w:val="000000"/>
          <w:lang w:val="sr-Cyrl-RS"/>
        </w:rPr>
        <w:t xml:space="preserve"> </w:t>
      </w:r>
      <w:r>
        <w:rPr>
          <w:rFonts w:ascii="ArialMT" w:eastAsiaTheme="minorHAnsi" w:hAnsi="ArialMT" w:cs="ArialMT"/>
          <w:color w:val="000000"/>
          <w:lang w:val="sr-Latn-RS"/>
        </w:rPr>
        <w:t>тржишним ценама у складу са правним стандар</w:t>
      </w:r>
      <w:r w:rsidR="00530335">
        <w:rPr>
          <w:rFonts w:ascii="ArialMT" w:eastAsiaTheme="minorHAnsi" w:hAnsi="ArialMT" w:cs="ArialMT"/>
          <w:color w:val="000000"/>
          <w:lang w:val="sr-Latn-RS"/>
        </w:rPr>
        <w:t>дом о пажњи доброг привредника.</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Извођач је дужан да осигура извођење радова код осигура</w:t>
      </w:r>
      <w:r w:rsidR="00530335">
        <w:rPr>
          <w:rFonts w:ascii="ArialMT" w:eastAsiaTheme="minorHAnsi" w:hAnsi="ArialMT" w:cs="ArialMT"/>
          <w:color w:val="000000"/>
          <w:lang w:val="sr-Latn-RS"/>
        </w:rPr>
        <w:t>вајућег завода на уговорени</w:t>
      </w:r>
      <w:r w:rsidR="00530335">
        <w:rPr>
          <w:rFonts w:ascii="ArialMT" w:eastAsiaTheme="minorHAnsi" w:hAnsi="ArialMT" w:cs="ArialMT"/>
          <w:color w:val="000000"/>
          <w:lang w:val="sr-Cyrl-RS"/>
        </w:rPr>
        <w:t xml:space="preserve"> </w:t>
      </w:r>
      <w:r>
        <w:rPr>
          <w:rFonts w:ascii="ArialMT" w:eastAsiaTheme="minorHAnsi" w:hAnsi="ArialMT" w:cs="ArialMT"/>
          <w:color w:val="000000"/>
          <w:lang w:val="sr-Latn-RS"/>
        </w:rPr>
        <w:t>износ за све време изградње, тј. до предаје</w:t>
      </w:r>
      <w:r w:rsidR="008A7318">
        <w:rPr>
          <w:rFonts w:ascii="ArialMT" w:eastAsiaTheme="minorHAnsi" w:hAnsi="ArialMT" w:cs="ArialMT"/>
          <w:color w:val="000000"/>
          <w:lang w:val="sr-Latn-RS"/>
        </w:rPr>
        <w:t xml:space="preserve"> радова наручиоцу и кориснику и</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потписивања записника о примопредаји.</w:t>
      </w:r>
    </w:p>
    <w:p w:rsidR="001063C1" w:rsidRPr="008A7318" w:rsidRDefault="001063C1" w:rsidP="001063C1">
      <w:pPr>
        <w:widowControl/>
        <w:adjustRightInd w:val="0"/>
        <w:rPr>
          <w:rFonts w:ascii="ArialMT" w:eastAsiaTheme="minorHAnsi" w:hAnsi="ArialMT" w:cs="ArialMT"/>
          <w:bCs/>
          <w:color w:val="000000"/>
          <w:lang w:val="sr-Latn-RS"/>
        </w:rPr>
      </w:pPr>
      <w:r w:rsidRPr="008A7318">
        <w:rPr>
          <w:rFonts w:ascii="ArialMT" w:eastAsiaTheme="minorHAnsi" w:hAnsi="ArialMT" w:cs="ArialMT"/>
          <w:bCs/>
          <w:color w:val="000000"/>
          <w:lang w:val="sr-Latn-RS"/>
        </w:rPr>
        <w:t>Извођење уговорених радова</w:t>
      </w:r>
    </w:p>
    <w:p w:rsidR="001063C1" w:rsidRPr="008A7318" w:rsidRDefault="001063C1" w:rsidP="001063C1">
      <w:pPr>
        <w:widowControl/>
        <w:adjustRightInd w:val="0"/>
        <w:rPr>
          <w:rFonts w:ascii="ArialMT" w:eastAsiaTheme="minorHAnsi" w:hAnsi="ArialMT" w:cs="ArialMT"/>
          <w:bCs/>
          <w:color w:val="000000"/>
          <w:lang w:val="sr-Latn-RS"/>
        </w:rPr>
      </w:pPr>
      <w:r w:rsidRPr="008A7318">
        <w:rPr>
          <w:rFonts w:ascii="ArialMT" w:eastAsiaTheme="minorHAnsi" w:hAnsi="ArialMT" w:cs="ArialMT"/>
          <w:bCs/>
          <w:color w:val="000000"/>
          <w:lang w:val="sr-Latn-RS"/>
        </w:rPr>
        <w:t>Члан 15.</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За укупан уграђени материјал извођач мора да има сертификате квалитета и атесте</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који се захтевају по важећим прописима и мерама </w:t>
      </w:r>
      <w:r w:rsidR="008A7318">
        <w:rPr>
          <w:rFonts w:ascii="ArialMT" w:eastAsiaTheme="minorHAnsi" w:hAnsi="ArialMT" w:cs="ArialMT"/>
          <w:color w:val="000000"/>
          <w:lang w:val="sr-Latn-RS"/>
        </w:rPr>
        <w:t>за објекте те врсте у складу са</w:t>
      </w:r>
      <w:r w:rsidR="008A7318">
        <w:rPr>
          <w:rFonts w:ascii="ArialMT" w:eastAsiaTheme="minorHAnsi" w:hAnsi="ArialMT" w:cs="ArialMT"/>
          <w:color w:val="000000"/>
          <w:lang w:val="sr-Cyrl-RS"/>
        </w:rPr>
        <w:t xml:space="preserve"> </w:t>
      </w:r>
      <w:r w:rsidR="008A7318">
        <w:rPr>
          <w:rFonts w:ascii="ArialMT" w:eastAsiaTheme="minorHAnsi" w:hAnsi="ArialMT" w:cs="ArialMT"/>
          <w:color w:val="000000"/>
          <w:lang w:val="sr-Latn-RS"/>
        </w:rPr>
        <w:t>пројектном документацијом.</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Уколико наручилац утврди да употребљени материјал не одговара стандардима и</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техничким прописима, он га одбија и забрањује његову употребу. У случају</w:t>
      </w:r>
      <w:r w:rsidR="008A7318">
        <w:rPr>
          <w:rFonts w:ascii="ArialMT" w:eastAsiaTheme="minorHAnsi" w:hAnsi="ArialMT" w:cs="ArialMT"/>
          <w:color w:val="000000"/>
          <w:lang w:val="sr-Latn-RS"/>
        </w:rPr>
        <w:t xml:space="preserve"> спора</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меродаван је налаз овлашћене организације за контролу квалитета.</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Извођач је дужан да о свом трошку обави одговарају</w:t>
      </w:r>
      <w:r w:rsidR="008A7318">
        <w:rPr>
          <w:rFonts w:ascii="ArialMT" w:eastAsiaTheme="minorHAnsi" w:hAnsi="ArialMT" w:cs="ArialMT"/>
          <w:color w:val="000000"/>
          <w:lang w:val="sr-Latn-RS"/>
        </w:rPr>
        <w:t>ћа испитивања материјала. Поред</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тога, он је одговоран уколико употреби матери</w:t>
      </w:r>
      <w:r w:rsidR="008A7318">
        <w:rPr>
          <w:rFonts w:ascii="ArialMT" w:eastAsiaTheme="minorHAnsi" w:hAnsi="ArialMT" w:cs="ArialMT"/>
          <w:color w:val="000000"/>
          <w:lang w:val="sr-Latn-RS"/>
        </w:rPr>
        <w:t>јал који не одговара квалитету.</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У случају да је због употребе неквалитетног материја</w:t>
      </w:r>
      <w:r w:rsidR="008A7318">
        <w:rPr>
          <w:rFonts w:ascii="ArialMT" w:eastAsiaTheme="minorHAnsi" w:hAnsi="ArialMT" w:cs="ArialMT"/>
          <w:color w:val="000000"/>
          <w:lang w:val="sr-Latn-RS"/>
        </w:rPr>
        <w:t>ла угрожена безбедност објекта,</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наручилац има право да тражи да извођач поруши изведене радове и да их о свом</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трошку поново изведе у складу са техничком докуме</w:t>
      </w:r>
      <w:r w:rsidR="008A7318">
        <w:rPr>
          <w:rFonts w:ascii="ArialMT" w:eastAsiaTheme="minorHAnsi" w:hAnsi="ArialMT" w:cs="ArialMT"/>
          <w:color w:val="000000"/>
          <w:lang w:val="sr-Latn-RS"/>
        </w:rPr>
        <w:t>нтацијом и уговорним одредбама.</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Уколико извођач у одређеном року то не учини, </w:t>
      </w:r>
      <w:r w:rsidR="008A7318">
        <w:rPr>
          <w:rFonts w:ascii="ArialMT" w:eastAsiaTheme="minorHAnsi" w:hAnsi="ArialMT" w:cs="ArialMT"/>
          <w:color w:val="000000"/>
          <w:lang w:val="sr-Latn-RS"/>
        </w:rPr>
        <w:t>наручилац има право да ангажује</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другог извођача искључиво на т</w:t>
      </w:r>
      <w:r w:rsidR="008A7318">
        <w:rPr>
          <w:rFonts w:ascii="ArialMT" w:eastAsiaTheme="minorHAnsi" w:hAnsi="ArialMT" w:cs="ArialMT"/>
          <w:color w:val="000000"/>
          <w:lang w:val="sr-Latn-RS"/>
        </w:rPr>
        <w:t>рошак извођача по овом уговору.</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Надзорни орган има право да врши стручни надзор </w:t>
      </w:r>
      <w:r w:rsidR="008A7318">
        <w:rPr>
          <w:rFonts w:ascii="ArialMT" w:eastAsiaTheme="minorHAnsi" w:hAnsi="ArialMT" w:cs="ArialMT"/>
          <w:color w:val="000000"/>
          <w:lang w:val="sr-Latn-RS"/>
        </w:rPr>
        <w:t>над извођењем уговорених радова</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и сва права и обавезе по Закону о планирању и изградњи.</w:t>
      </w:r>
    </w:p>
    <w:p w:rsidR="001063C1" w:rsidRPr="008A7318" w:rsidRDefault="001063C1" w:rsidP="001063C1">
      <w:pPr>
        <w:widowControl/>
        <w:adjustRightInd w:val="0"/>
        <w:rPr>
          <w:rFonts w:ascii="ArialMT" w:eastAsiaTheme="minorHAnsi" w:hAnsi="ArialMT" w:cs="ArialMT"/>
          <w:bCs/>
          <w:color w:val="000000"/>
          <w:lang w:val="sr-Latn-RS"/>
        </w:rPr>
      </w:pPr>
      <w:r w:rsidRPr="008A7318">
        <w:rPr>
          <w:rFonts w:ascii="ArialMT" w:eastAsiaTheme="minorHAnsi" w:hAnsi="ArialMT" w:cs="ArialMT"/>
          <w:bCs/>
          <w:color w:val="000000"/>
          <w:lang w:val="sr-Latn-RS"/>
        </w:rPr>
        <w:t>Члан 16.</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Извођач ће део уговорених радова извршити преко</w:t>
      </w:r>
      <w:r w:rsidR="008A7318">
        <w:rPr>
          <w:rFonts w:ascii="ArialMT" w:eastAsiaTheme="minorHAnsi" w:hAnsi="ArialMT" w:cs="ArialMT"/>
          <w:color w:val="000000"/>
          <w:lang w:val="sr-Latn-RS"/>
        </w:rPr>
        <w:t xml:space="preserve"> подизвођача привредног друштва</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______________________________, са седиште</w:t>
      </w:r>
      <w:r w:rsidR="008A7318">
        <w:rPr>
          <w:rFonts w:ascii="ArialMT" w:eastAsiaTheme="minorHAnsi" w:hAnsi="ArialMT" w:cs="ArialMT"/>
          <w:color w:val="000000"/>
          <w:lang w:val="sr-Latn-RS"/>
        </w:rPr>
        <w:t>м_________________________, ПИБ</w:t>
      </w:r>
      <w:r>
        <w:rPr>
          <w:rFonts w:ascii="ArialMT" w:eastAsiaTheme="minorHAnsi" w:hAnsi="ArialMT" w:cs="ArialMT"/>
          <w:color w:val="000000"/>
          <w:lang w:val="sr-Latn-RS"/>
        </w:rPr>
        <w:t>_____</w:t>
      </w:r>
      <w:r w:rsidR="008A7318">
        <w:rPr>
          <w:rFonts w:ascii="ArialMT" w:eastAsiaTheme="minorHAnsi" w:hAnsi="ArialMT" w:cs="ArialMT"/>
          <w:color w:val="000000"/>
          <w:lang w:val="sr-Latn-RS"/>
        </w:rPr>
        <w:t>, матични број _______________.</w:t>
      </w:r>
      <w:r>
        <w:rPr>
          <w:rFonts w:ascii="ArialMT" w:eastAsiaTheme="minorHAnsi" w:hAnsi="ArialMT" w:cs="ArialMT"/>
          <w:color w:val="000000"/>
          <w:lang w:val="sr-Latn-RS"/>
        </w:rPr>
        <w:t>Извођач у потпуности одговара наручиоцу за извршење уговорених обавеза, те и за</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радове изведене од стране подизвођача, као да их је сам извео.</w:t>
      </w:r>
    </w:p>
    <w:p w:rsidR="001063C1" w:rsidRPr="008A7318" w:rsidRDefault="001063C1" w:rsidP="001063C1">
      <w:pPr>
        <w:widowControl/>
        <w:adjustRightInd w:val="0"/>
        <w:rPr>
          <w:rFonts w:ascii="ArialMT" w:eastAsiaTheme="minorHAnsi" w:hAnsi="ArialMT" w:cs="ArialMT"/>
          <w:bCs/>
          <w:color w:val="000000"/>
          <w:lang w:val="sr-Latn-RS"/>
        </w:rPr>
      </w:pPr>
      <w:r w:rsidRPr="008A7318">
        <w:rPr>
          <w:rFonts w:ascii="ArialMT" w:eastAsiaTheme="minorHAnsi" w:hAnsi="ArialMT" w:cs="ArialMT"/>
          <w:bCs/>
          <w:color w:val="000000"/>
          <w:lang w:val="sr-Latn-RS"/>
        </w:rPr>
        <w:t>Члан 17.</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Уколико се током извођења уговорених радова поја</w:t>
      </w:r>
      <w:r w:rsidR="008A7318">
        <w:rPr>
          <w:rFonts w:ascii="ArialMT" w:eastAsiaTheme="minorHAnsi" w:hAnsi="ArialMT" w:cs="ArialMT"/>
          <w:color w:val="000000"/>
          <w:lang w:val="sr-Latn-RS"/>
        </w:rPr>
        <w:t>ви потреба за извођењем вишкова</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радова извођач је дужан да застане са том врстом ра</w:t>
      </w:r>
      <w:r w:rsidR="008A7318">
        <w:rPr>
          <w:rFonts w:ascii="ArialMT" w:eastAsiaTheme="minorHAnsi" w:hAnsi="ArialMT" w:cs="ArialMT"/>
          <w:color w:val="000000"/>
          <w:lang w:val="sr-Latn-RS"/>
        </w:rPr>
        <w:t>дова и писмено обавести стручни</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надзор и Наручио</w:t>
      </w:r>
      <w:r w:rsidR="008A7318">
        <w:rPr>
          <w:rFonts w:ascii="ArialMT" w:eastAsiaTheme="minorHAnsi" w:hAnsi="ArialMT" w:cs="ArialMT"/>
          <w:color w:val="000000"/>
          <w:lang w:val="sr-Latn-RS"/>
        </w:rPr>
        <w:t>ца.</w:t>
      </w:r>
      <w:r>
        <w:rPr>
          <w:rFonts w:ascii="ArialMT" w:eastAsiaTheme="minorHAnsi" w:hAnsi="ArialMT" w:cs="ArialMT"/>
          <w:color w:val="000000"/>
          <w:lang w:val="sr-Latn-RS"/>
        </w:rPr>
        <w:t xml:space="preserve">По добијању писмене сагласности наручиоца, </w:t>
      </w:r>
      <w:r w:rsidR="008A7318">
        <w:rPr>
          <w:rFonts w:ascii="ArialMT" w:eastAsiaTheme="minorHAnsi" w:hAnsi="ArialMT" w:cs="ArialMT"/>
          <w:color w:val="000000"/>
          <w:lang w:val="sr-Latn-RS"/>
        </w:rPr>
        <w:t>извођач радова ће извести вишак</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радова а у складу са чланом 22. став 3. Посебних у</w:t>
      </w:r>
      <w:r w:rsidR="008A7318">
        <w:rPr>
          <w:rFonts w:ascii="ArialMT" w:eastAsiaTheme="minorHAnsi" w:hAnsi="ArialMT" w:cs="ArialMT"/>
          <w:color w:val="000000"/>
          <w:lang w:val="sr-Latn-RS"/>
        </w:rPr>
        <w:t>занси о грађењу („Службени лист</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СФРЈ“, бр. 18/77). Јединичне цене за све позиције из предмера радова усвојене понуде</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извођача бр. ______ од ________ за које се утврд</w:t>
      </w:r>
      <w:r w:rsidR="008A7318">
        <w:rPr>
          <w:rFonts w:ascii="ArialMT" w:eastAsiaTheme="minorHAnsi" w:hAnsi="ArialMT" w:cs="ArialMT"/>
          <w:color w:val="000000"/>
          <w:lang w:val="sr-Latn-RS"/>
        </w:rPr>
        <w:t>и постојање вишка радова остају</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фиксне и непроменљиве, а извођење вишка радова </w:t>
      </w:r>
      <w:r w:rsidR="008A7318">
        <w:rPr>
          <w:rFonts w:ascii="ArialMT" w:eastAsiaTheme="minorHAnsi" w:hAnsi="ArialMT" w:cs="ArialMT"/>
          <w:color w:val="000000"/>
          <w:lang w:val="sr-Latn-RS"/>
        </w:rPr>
        <w:t>до 10% количине неће утицати на</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продужетак рока завршетка радова.</w:t>
      </w:r>
    </w:p>
    <w:p w:rsidR="001063C1" w:rsidRPr="008A7318" w:rsidRDefault="001063C1" w:rsidP="001063C1">
      <w:pPr>
        <w:widowControl/>
        <w:adjustRightInd w:val="0"/>
        <w:rPr>
          <w:rFonts w:ascii="ArialMT" w:eastAsiaTheme="minorHAnsi" w:hAnsi="ArialMT" w:cs="ArialMT"/>
          <w:bCs/>
          <w:color w:val="000000"/>
          <w:lang w:val="sr-Latn-RS"/>
        </w:rPr>
      </w:pPr>
      <w:r w:rsidRPr="008A7318">
        <w:rPr>
          <w:rFonts w:ascii="ArialMT" w:eastAsiaTheme="minorHAnsi" w:hAnsi="ArialMT" w:cs="ArialMT"/>
          <w:bCs/>
          <w:color w:val="000000"/>
          <w:lang w:val="sr-Latn-RS"/>
        </w:rPr>
        <w:t>Члан 18.</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Извођач може и без претходне сагласности наручиоца, а уз сагласн</w:t>
      </w:r>
      <w:r w:rsidR="008A7318">
        <w:rPr>
          <w:rFonts w:ascii="ArialMT" w:eastAsiaTheme="minorHAnsi" w:hAnsi="ArialMT" w:cs="ArialMT"/>
          <w:color w:val="000000"/>
          <w:lang w:val="sr-Latn-RS"/>
        </w:rPr>
        <w:t>ост стручног</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надзора извести хитне непредвиђене радове, укол</w:t>
      </w:r>
      <w:r w:rsidR="008A7318">
        <w:rPr>
          <w:rFonts w:ascii="ArialMT" w:eastAsiaTheme="minorHAnsi" w:hAnsi="ArialMT" w:cs="ArialMT"/>
          <w:color w:val="000000"/>
          <w:lang w:val="sr-Latn-RS"/>
        </w:rPr>
        <w:t>ико је њихово извођење нужно за</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спречавање штете, а изазвани су променом тла, поја</w:t>
      </w:r>
      <w:r w:rsidR="008A7318">
        <w:rPr>
          <w:rFonts w:ascii="ArialMT" w:eastAsiaTheme="minorHAnsi" w:hAnsi="ArialMT" w:cs="ArialMT"/>
          <w:color w:val="000000"/>
          <w:lang w:val="sr-Latn-RS"/>
        </w:rPr>
        <w:t>вом воде или другим ванредним и</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неочекиваним догађајима, који се нису могли пре</w:t>
      </w:r>
      <w:r w:rsidR="008A7318">
        <w:rPr>
          <w:rFonts w:ascii="ArialMT" w:eastAsiaTheme="minorHAnsi" w:hAnsi="ArialMT" w:cs="ArialMT"/>
          <w:color w:val="000000"/>
          <w:lang w:val="sr-Latn-RS"/>
        </w:rPr>
        <w:t>двидети у току израде пројектне</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док</w:t>
      </w:r>
      <w:r w:rsidR="008A7318">
        <w:rPr>
          <w:rFonts w:ascii="ArialMT" w:eastAsiaTheme="minorHAnsi" w:hAnsi="ArialMT" w:cs="ArialMT"/>
          <w:color w:val="000000"/>
          <w:lang w:val="sr-Latn-RS"/>
        </w:rPr>
        <w:t>ументације.</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Извођач и стручни надзор су дужни да истог дана када наступе околности из става 1.</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овог чл</w:t>
      </w:r>
      <w:r w:rsidR="008A7318">
        <w:rPr>
          <w:rFonts w:ascii="ArialMT" w:eastAsiaTheme="minorHAnsi" w:hAnsi="ArialMT" w:cs="ArialMT"/>
          <w:color w:val="000000"/>
          <w:lang w:val="sr-Latn-RS"/>
        </w:rPr>
        <w:t>ана, о томе обавесте наручиоца.</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Наручилац може раскинути уговор уколико би усл</w:t>
      </w:r>
      <w:r w:rsidR="008A7318">
        <w:rPr>
          <w:rFonts w:ascii="ArialMT" w:eastAsiaTheme="minorHAnsi" w:hAnsi="ArialMT" w:cs="ArialMT"/>
          <w:color w:val="000000"/>
          <w:lang w:val="sr-Latn-RS"/>
        </w:rPr>
        <w:t>ед ових радова цена морала бити</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знатно повећана, о чему је дужан да без одла</w:t>
      </w:r>
      <w:r w:rsidR="008A7318">
        <w:rPr>
          <w:rFonts w:ascii="ArialMT" w:eastAsiaTheme="minorHAnsi" w:hAnsi="ArialMT" w:cs="ArialMT"/>
          <w:color w:val="000000"/>
          <w:lang w:val="sr-Latn-RS"/>
        </w:rPr>
        <w:t>гања обавести извођача.</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Извођач има право на правичну накнаду за учиње</w:t>
      </w:r>
      <w:r w:rsidR="008A7318">
        <w:rPr>
          <w:rFonts w:ascii="ArialMT" w:eastAsiaTheme="minorHAnsi" w:hAnsi="ArialMT" w:cs="ArialMT"/>
          <w:color w:val="000000"/>
          <w:lang w:val="sr-Latn-RS"/>
        </w:rPr>
        <w:t>не неопходне трошкове и исплату</w:t>
      </w:r>
      <w:r w:rsidR="008A7318">
        <w:rPr>
          <w:rFonts w:ascii="ArialMT" w:eastAsiaTheme="minorHAnsi" w:hAnsi="ArialMT" w:cs="ArialMT"/>
          <w:color w:val="000000"/>
          <w:lang w:val="sr-Cyrl-RS"/>
        </w:rPr>
        <w:t xml:space="preserve"> </w:t>
      </w:r>
      <w:r>
        <w:rPr>
          <w:rFonts w:ascii="ArialMT" w:eastAsiaTheme="minorHAnsi" w:hAnsi="ArialMT" w:cs="ArialMT"/>
          <w:color w:val="000000"/>
          <w:lang w:val="sr-Latn-RS"/>
        </w:rPr>
        <w:t>дела цене за до тада извршене радове.</w:t>
      </w:r>
    </w:p>
    <w:p w:rsidR="001063C1" w:rsidRPr="008A7318" w:rsidRDefault="001063C1" w:rsidP="001063C1">
      <w:pPr>
        <w:widowControl/>
        <w:adjustRightInd w:val="0"/>
        <w:rPr>
          <w:rFonts w:ascii="ArialMT" w:eastAsiaTheme="minorHAnsi" w:hAnsi="ArialMT" w:cs="ArialMT"/>
          <w:bCs/>
          <w:color w:val="000000"/>
          <w:lang w:val="sr-Latn-RS"/>
        </w:rPr>
      </w:pPr>
      <w:r w:rsidRPr="008A7318">
        <w:rPr>
          <w:rFonts w:ascii="ArialMT" w:eastAsiaTheme="minorHAnsi" w:hAnsi="ArialMT" w:cs="ArialMT"/>
          <w:bCs/>
          <w:color w:val="000000"/>
          <w:lang w:val="sr-Latn-RS"/>
        </w:rPr>
        <w:t>Члан 19.</w:t>
      </w:r>
    </w:p>
    <w:p w:rsidR="001063C1" w:rsidRPr="00C46B07" w:rsidRDefault="001063C1" w:rsidP="001063C1">
      <w:pPr>
        <w:widowControl/>
        <w:adjustRightInd w:val="0"/>
        <w:rPr>
          <w:rFonts w:ascii="ArialMT" w:eastAsiaTheme="minorHAnsi" w:hAnsi="ArialMT" w:cs="ArialMT"/>
          <w:color w:val="000000"/>
          <w:lang w:val="sr-Cyrl-RS"/>
        </w:rPr>
      </w:pPr>
      <w:r>
        <w:rPr>
          <w:rFonts w:ascii="ArialMT" w:eastAsiaTheme="minorHAnsi" w:hAnsi="ArialMT" w:cs="ArialMT"/>
          <w:color w:val="000000"/>
          <w:lang w:val="sr-Latn-RS"/>
        </w:rPr>
        <w:t>Накнадни радови су радови који нису уговорен</w:t>
      </w:r>
      <w:r w:rsidR="00C46B07">
        <w:rPr>
          <w:rFonts w:ascii="ArialMT" w:eastAsiaTheme="minorHAnsi" w:hAnsi="ArialMT" w:cs="ArialMT"/>
          <w:color w:val="000000"/>
          <w:lang w:val="sr-Latn-RS"/>
        </w:rPr>
        <w:t>и и нису нужни за испуњење овог</w:t>
      </w:r>
      <w:r w:rsidR="00C46B07">
        <w:rPr>
          <w:rFonts w:ascii="ArialMT" w:eastAsiaTheme="minorHAnsi" w:hAnsi="ArialMT" w:cs="ArialMT"/>
          <w:color w:val="000000"/>
          <w:lang w:val="sr-Cyrl-RS"/>
        </w:rPr>
        <w:t xml:space="preserve"> </w:t>
      </w:r>
      <w:r>
        <w:rPr>
          <w:rFonts w:ascii="ArialMT" w:eastAsiaTheme="minorHAnsi" w:hAnsi="ArialMT" w:cs="ArialMT"/>
          <w:color w:val="000000"/>
          <w:lang w:val="sr-Latn-RS"/>
        </w:rPr>
        <w:t>уговора, те уколико наручилац захтева да се изведу по</w:t>
      </w:r>
      <w:r w:rsidR="00C46B07">
        <w:rPr>
          <w:rFonts w:ascii="ArialMT" w:eastAsiaTheme="minorHAnsi" w:hAnsi="ArialMT" w:cs="ArialMT"/>
          <w:color w:val="000000"/>
          <w:lang w:val="sr-Latn-RS"/>
        </w:rPr>
        <w:t>требно их је посебно уговорити.</w:t>
      </w:r>
      <w:r w:rsidR="00C46B07">
        <w:rPr>
          <w:rFonts w:ascii="ArialMT" w:eastAsiaTheme="minorHAnsi" w:hAnsi="ArialMT" w:cs="ArialMT"/>
          <w:color w:val="000000"/>
          <w:lang w:val="sr-Cyrl-RS"/>
        </w:rPr>
        <w:t xml:space="preserve"> </w:t>
      </w:r>
      <w:r>
        <w:rPr>
          <w:rFonts w:ascii="ArialMT" w:eastAsiaTheme="minorHAnsi" w:hAnsi="ArialMT" w:cs="ArialMT"/>
          <w:color w:val="000000"/>
          <w:lang w:val="sr-Latn-RS"/>
        </w:rPr>
        <w:t>Фактички обављени накнадни радови, без писме</w:t>
      </w:r>
      <w:r w:rsidR="00C46B07">
        <w:rPr>
          <w:rFonts w:ascii="ArialMT" w:eastAsiaTheme="minorHAnsi" w:hAnsi="ArialMT" w:cs="ArialMT"/>
          <w:color w:val="000000"/>
          <w:lang w:val="sr-Latn-RS"/>
        </w:rPr>
        <w:t>но закљученог уговора су правно</w:t>
      </w:r>
      <w:r w:rsidR="00C46B07">
        <w:rPr>
          <w:rFonts w:ascii="ArialMT" w:eastAsiaTheme="minorHAnsi" w:hAnsi="ArialMT" w:cs="ArialMT"/>
          <w:color w:val="000000"/>
          <w:lang w:val="sr-Cyrl-RS"/>
        </w:rPr>
        <w:t xml:space="preserve"> </w:t>
      </w:r>
      <w:r w:rsidR="00C46B07">
        <w:rPr>
          <w:rFonts w:ascii="ArialMT" w:eastAsiaTheme="minorHAnsi" w:hAnsi="ArialMT" w:cs="ArialMT"/>
          <w:color w:val="000000"/>
          <w:lang w:val="sr-Latn-RS"/>
        </w:rPr>
        <w:t>неважећи.</w:t>
      </w:r>
    </w:p>
    <w:p w:rsidR="001063C1" w:rsidRPr="00C46B07" w:rsidRDefault="001063C1" w:rsidP="001063C1">
      <w:pPr>
        <w:widowControl/>
        <w:adjustRightInd w:val="0"/>
        <w:rPr>
          <w:rFonts w:ascii="ArialMT" w:eastAsiaTheme="minorHAnsi" w:hAnsi="ArialMT" w:cs="ArialMT"/>
          <w:bCs/>
          <w:color w:val="000000"/>
          <w:lang w:val="sr-Latn-RS"/>
        </w:rPr>
      </w:pPr>
      <w:r w:rsidRPr="00C46B07">
        <w:rPr>
          <w:rFonts w:ascii="ArialMT" w:eastAsiaTheme="minorHAnsi" w:hAnsi="ArialMT" w:cs="ArialMT"/>
          <w:bCs/>
          <w:color w:val="000000"/>
          <w:lang w:val="sr-Latn-RS"/>
        </w:rPr>
        <w:t>Именовање представника</w:t>
      </w:r>
    </w:p>
    <w:p w:rsidR="001063C1" w:rsidRPr="00C46B07" w:rsidRDefault="001063C1" w:rsidP="001063C1">
      <w:pPr>
        <w:widowControl/>
        <w:adjustRightInd w:val="0"/>
        <w:rPr>
          <w:rFonts w:ascii="ArialMT" w:eastAsiaTheme="minorHAnsi" w:hAnsi="ArialMT" w:cs="ArialMT"/>
          <w:bCs/>
          <w:color w:val="000000"/>
          <w:lang w:val="sr-Latn-RS"/>
        </w:rPr>
      </w:pPr>
      <w:r w:rsidRPr="00C46B07">
        <w:rPr>
          <w:rFonts w:ascii="ArialMT" w:eastAsiaTheme="minorHAnsi" w:hAnsi="ArialMT" w:cs="ArialMT"/>
          <w:bCs/>
          <w:color w:val="000000"/>
          <w:lang w:val="sr-Latn-RS"/>
        </w:rPr>
        <w:t>Члан 20.</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Даном увођења у посао Извођач ће писаним путем,</w:t>
      </w:r>
      <w:r w:rsidR="00C46B07">
        <w:rPr>
          <w:rFonts w:ascii="ArialMT" w:eastAsiaTheme="minorHAnsi" w:hAnsi="ArialMT" w:cs="ArialMT"/>
          <w:color w:val="000000"/>
          <w:lang w:val="sr-Latn-RS"/>
        </w:rPr>
        <w:t xml:space="preserve"> решењем о именовању обавестити</w:t>
      </w:r>
      <w:r w:rsidR="00C46B07">
        <w:rPr>
          <w:rFonts w:ascii="ArialMT" w:eastAsiaTheme="minorHAnsi" w:hAnsi="ArialMT" w:cs="ArialMT"/>
          <w:color w:val="000000"/>
          <w:lang w:val="sr-Cyrl-RS"/>
        </w:rPr>
        <w:t xml:space="preserve"> </w:t>
      </w:r>
      <w:r>
        <w:rPr>
          <w:rFonts w:ascii="ArialMT" w:eastAsiaTheme="minorHAnsi" w:hAnsi="ArialMT" w:cs="ArialMT"/>
          <w:color w:val="000000"/>
          <w:lang w:val="sr-Latn-RS"/>
        </w:rPr>
        <w:t>Инвеститора о им</w:t>
      </w:r>
      <w:r w:rsidR="00C46B07">
        <w:rPr>
          <w:rFonts w:ascii="ArialMT" w:eastAsiaTheme="minorHAnsi" w:hAnsi="ArialMT" w:cs="ArialMT"/>
          <w:color w:val="000000"/>
          <w:lang w:val="sr-Latn-RS"/>
        </w:rPr>
        <w:t>ену одговорног извођача радова.</w:t>
      </w:r>
      <w:r w:rsidR="00C46B07">
        <w:rPr>
          <w:rFonts w:ascii="ArialMT" w:eastAsiaTheme="minorHAnsi" w:hAnsi="ArialMT" w:cs="ArialMT"/>
          <w:color w:val="000000"/>
          <w:lang w:val="sr-Cyrl-RS"/>
        </w:rPr>
        <w:t xml:space="preserve"> </w:t>
      </w:r>
      <w:r>
        <w:rPr>
          <w:rFonts w:ascii="ArialMT" w:eastAsiaTheme="minorHAnsi" w:hAnsi="ArialMT" w:cs="ArialMT"/>
          <w:color w:val="000000"/>
          <w:lang w:val="sr-Latn-RS"/>
        </w:rPr>
        <w:t>Уговорне стране су сагласне са овлашћењима одговорног извођача радова и</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надзорног органа да су њихови уписи у дневник м</w:t>
      </w:r>
      <w:r w:rsidR="00C46B07">
        <w:rPr>
          <w:rFonts w:ascii="ArialMT" w:eastAsiaTheme="minorHAnsi" w:hAnsi="ArialMT" w:cs="ArialMT"/>
          <w:color w:val="000000"/>
          <w:lang w:val="sr-Latn-RS"/>
        </w:rPr>
        <w:t>еродавни и одмах се спроводе на</w:t>
      </w:r>
      <w:r w:rsidR="00C46B07">
        <w:rPr>
          <w:rFonts w:ascii="ArialMT" w:eastAsiaTheme="minorHAnsi" w:hAnsi="ArialMT" w:cs="ArialMT"/>
          <w:color w:val="000000"/>
          <w:lang w:val="sr-Cyrl-RS"/>
        </w:rPr>
        <w:t xml:space="preserve"> </w:t>
      </w:r>
      <w:r>
        <w:rPr>
          <w:rFonts w:ascii="ArialMT" w:eastAsiaTheme="minorHAnsi" w:hAnsi="ArialMT" w:cs="ArialMT"/>
          <w:color w:val="000000"/>
          <w:lang w:val="sr-Latn-RS"/>
        </w:rPr>
        <w:t>градилишту.</w:t>
      </w:r>
    </w:p>
    <w:p w:rsidR="001063C1" w:rsidRPr="00C0183A" w:rsidRDefault="001063C1" w:rsidP="001063C1">
      <w:pPr>
        <w:widowControl/>
        <w:adjustRightInd w:val="0"/>
        <w:rPr>
          <w:rFonts w:ascii="ArialMT" w:eastAsiaTheme="minorHAnsi" w:hAnsi="ArialMT" w:cs="ArialMT"/>
          <w:bCs/>
          <w:color w:val="000000"/>
          <w:lang w:val="sr-Latn-RS"/>
        </w:rPr>
      </w:pPr>
      <w:r w:rsidRPr="00C0183A">
        <w:rPr>
          <w:rFonts w:ascii="ArialMT" w:eastAsiaTheme="minorHAnsi" w:hAnsi="ArialMT" w:cs="ArialMT"/>
          <w:bCs/>
          <w:color w:val="000000"/>
          <w:lang w:val="sr-Latn-RS"/>
        </w:rPr>
        <w:t>Контрола и надзор</w:t>
      </w:r>
    </w:p>
    <w:p w:rsidR="001063C1" w:rsidRPr="00C0183A" w:rsidRDefault="001063C1" w:rsidP="001063C1">
      <w:pPr>
        <w:widowControl/>
        <w:adjustRightInd w:val="0"/>
        <w:rPr>
          <w:rFonts w:ascii="ArialMT" w:eastAsiaTheme="minorHAnsi" w:hAnsi="ArialMT" w:cs="ArialMT"/>
          <w:bCs/>
          <w:color w:val="000000"/>
          <w:lang w:val="sr-Latn-RS"/>
        </w:rPr>
      </w:pPr>
      <w:r w:rsidRPr="00C0183A">
        <w:rPr>
          <w:rFonts w:ascii="ArialMT" w:eastAsiaTheme="minorHAnsi" w:hAnsi="ArialMT" w:cs="ArialMT"/>
          <w:bCs/>
          <w:color w:val="000000"/>
          <w:lang w:val="sr-Latn-RS"/>
        </w:rPr>
        <w:t>Члан 21.</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lastRenderedPageBreak/>
        <w:t>Наручилц ће вршити контролу и надзор, како би ут</w:t>
      </w:r>
      <w:r w:rsidR="00C0183A">
        <w:rPr>
          <w:rFonts w:ascii="ArialMT" w:eastAsiaTheme="minorHAnsi" w:hAnsi="ArialMT" w:cs="ArialMT"/>
          <w:color w:val="000000"/>
          <w:lang w:val="sr-Latn-RS"/>
        </w:rPr>
        <w:t>врдио да се радови изводе према</w:t>
      </w:r>
      <w:r w:rsidR="00C0183A">
        <w:rPr>
          <w:rFonts w:ascii="ArialMT" w:eastAsiaTheme="minorHAnsi" w:hAnsi="ArialMT" w:cs="ArialMT"/>
          <w:color w:val="000000"/>
          <w:lang w:val="sr-Cyrl-RS"/>
        </w:rPr>
        <w:t xml:space="preserve"> </w:t>
      </w:r>
      <w:r>
        <w:rPr>
          <w:rFonts w:ascii="ArialMT" w:eastAsiaTheme="minorHAnsi" w:hAnsi="ArialMT" w:cs="ArialMT"/>
          <w:color w:val="000000"/>
          <w:lang w:val="sr-Latn-RS"/>
        </w:rPr>
        <w:t>важећим законским, техничким прописима, нормати</w:t>
      </w:r>
      <w:r w:rsidR="00C0183A">
        <w:rPr>
          <w:rFonts w:ascii="ArialMT" w:eastAsiaTheme="minorHAnsi" w:hAnsi="ArialMT" w:cs="ArialMT"/>
          <w:color w:val="000000"/>
          <w:lang w:val="sr-Latn-RS"/>
        </w:rPr>
        <w:t>вима и техничкој документацији.</w:t>
      </w:r>
      <w:r w:rsidR="00C0183A">
        <w:rPr>
          <w:rFonts w:ascii="ArialMT" w:eastAsiaTheme="minorHAnsi" w:hAnsi="ArialMT" w:cs="ArialMT"/>
          <w:color w:val="000000"/>
          <w:lang w:val="sr-Cyrl-RS"/>
        </w:rPr>
        <w:t xml:space="preserve"> </w:t>
      </w:r>
      <w:r>
        <w:rPr>
          <w:rFonts w:ascii="ArialMT" w:eastAsiaTheme="minorHAnsi" w:hAnsi="ArialMT" w:cs="ArialMT"/>
          <w:color w:val="000000"/>
          <w:lang w:val="sr-Latn-RS"/>
        </w:rPr>
        <w:t>Наручилац ће именовати стручни надзор на гр</w:t>
      </w:r>
      <w:r w:rsidR="00C0183A">
        <w:rPr>
          <w:rFonts w:ascii="ArialMT" w:eastAsiaTheme="minorHAnsi" w:hAnsi="ArialMT" w:cs="ArialMT"/>
          <w:color w:val="000000"/>
          <w:lang w:val="sr-Latn-RS"/>
        </w:rPr>
        <w:t>адилишту и о томе писаним путем</w:t>
      </w:r>
      <w:r w:rsidR="00C0183A">
        <w:rPr>
          <w:rFonts w:ascii="ArialMT" w:eastAsiaTheme="minorHAnsi" w:hAnsi="ArialMT" w:cs="ArialMT"/>
          <w:color w:val="000000"/>
          <w:lang w:val="sr-Cyrl-RS"/>
        </w:rPr>
        <w:t xml:space="preserve"> </w:t>
      </w:r>
      <w:r>
        <w:rPr>
          <w:rFonts w:ascii="ArialMT" w:eastAsiaTheme="minorHAnsi" w:hAnsi="ArialMT" w:cs="ArialMT"/>
          <w:color w:val="000000"/>
          <w:lang w:val="sr-Latn-RS"/>
        </w:rPr>
        <w:t>обавестити Извођача. Надзор почиње даном увођења Извођача у посао.</w:t>
      </w:r>
    </w:p>
    <w:p w:rsidR="001063C1" w:rsidRPr="009E2425" w:rsidRDefault="001063C1" w:rsidP="001063C1">
      <w:pPr>
        <w:widowControl/>
        <w:adjustRightInd w:val="0"/>
        <w:rPr>
          <w:rFonts w:ascii="ArialMT" w:eastAsiaTheme="minorHAnsi" w:hAnsi="ArialMT" w:cs="ArialMT"/>
          <w:bCs/>
          <w:color w:val="000000"/>
          <w:lang w:val="sr-Latn-RS"/>
        </w:rPr>
      </w:pPr>
      <w:r w:rsidRPr="009E2425">
        <w:rPr>
          <w:rFonts w:ascii="ArialMT" w:eastAsiaTheme="minorHAnsi" w:hAnsi="ArialMT" w:cs="ArialMT"/>
          <w:bCs/>
          <w:color w:val="000000"/>
          <w:lang w:val="sr-Latn-RS"/>
        </w:rPr>
        <w:t>Грађевински дневник</w:t>
      </w:r>
    </w:p>
    <w:p w:rsidR="001063C1" w:rsidRPr="009E2425" w:rsidRDefault="001063C1" w:rsidP="001063C1">
      <w:pPr>
        <w:widowControl/>
        <w:adjustRightInd w:val="0"/>
        <w:rPr>
          <w:rFonts w:ascii="ArialMT" w:eastAsiaTheme="minorHAnsi" w:hAnsi="ArialMT" w:cs="ArialMT"/>
          <w:bCs/>
          <w:color w:val="000000"/>
          <w:lang w:val="sr-Latn-RS"/>
        </w:rPr>
      </w:pPr>
      <w:r w:rsidRPr="009E2425">
        <w:rPr>
          <w:rFonts w:ascii="ArialMT" w:eastAsiaTheme="minorHAnsi" w:hAnsi="ArialMT" w:cs="ArialMT"/>
          <w:bCs/>
          <w:color w:val="000000"/>
          <w:lang w:val="sr-Latn-RS"/>
        </w:rPr>
        <w:t>Члан 22.</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Извођач је дужан да од почетка радова, па до примопр</w:t>
      </w:r>
      <w:r w:rsidR="009E2425">
        <w:rPr>
          <w:rFonts w:ascii="ArialMT" w:eastAsiaTheme="minorHAnsi" w:hAnsi="ArialMT" w:cs="ArialMT"/>
          <w:color w:val="000000"/>
          <w:lang w:val="sr-Latn-RS"/>
        </w:rPr>
        <w:t>едаје објекта, свакодневно води</w:t>
      </w:r>
      <w:r w:rsidR="009E2425">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грађевински дневник. У грађевински дневник уписује </w:t>
      </w:r>
      <w:r w:rsidR="009E2425">
        <w:rPr>
          <w:rFonts w:ascii="ArialMT" w:eastAsiaTheme="minorHAnsi" w:hAnsi="ArialMT" w:cs="ArialMT"/>
          <w:color w:val="000000"/>
          <w:lang w:val="sr-Latn-RS"/>
        </w:rPr>
        <w:t>се ток радова и све околности и</w:t>
      </w:r>
      <w:r w:rsidR="009E2425">
        <w:rPr>
          <w:rFonts w:ascii="ArialMT" w:eastAsiaTheme="minorHAnsi" w:hAnsi="ArialMT" w:cs="ArialMT"/>
          <w:color w:val="000000"/>
          <w:lang w:val="sr-Cyrl-RS"/>
        </w:rPr>
        <w:t xml:space="preserve"> </w:t>
      </w:r>
      <w:r>
        <w:rPr>
          <w:rFonts w:ascii="ArialMT" w:eastAsiaTheme="minorHAnsi" w:hAnsi="ArialMT" w:cs="ArialMT"/>
          <w:color w:val="000000"/>
          <w:lang w:val="sr-Latn-RS"/>
        </w:rPr>
        <w:t>чињенице које могу утицати на извршење обавеза из ов</w:t>
      </w:r>
      <w:r w:rsidR="009E2425">
        <w:rPr>
          <w:rFonts w:ascii="ArialMT" w:eastAsiaTheme="minorHAnsi" w:hAnsi="ArialMT" w:cs="ArialMT"/>
          <w:color w:val="000000"/>
          <w:lang w:val="sr-Latn-RS"/>
        </w:rPr>
        <w:t>ог Уговора. Грађевински дневник</w:t>
      </w:r>
      <w:r w:rsidR="009E2425">
        <w:rPr>
          <w:rFonts w:ascii="ArialMT" w:eastAsiaTheme="minorHAnsi" w:hAnsi="ArialMT" w:cs="ArialMT"/>
          <w:color w:val="000000"/>
          <w:lang w:val="sr-Cyrl-RS"/>
        </w:rPr>
        <w:t xml:space="preserve"> </w:t>
      </w:r>
      <w:r>
        <w:rPr>
          <w:rFonts w:ascii="ArialMT" w:eastAsiaTheme="minorHAnsi" w:hAnsi="ArialMT" w:cs="ArialMT"/>
          <w:color w:val="000000"/>
          <w:lang w:val="sr-Latn-RS"/>
        </w:rPr>
        <w:t>потписују представници Наручиоца и Извођача. Поред</w:t>
      </w:r>
      <w:r w:rsidR="009E2425">
        <w:rPr>
          <w:rFonts w:ascii="ArialMT" w:eastAsiaTheme="minorHAnsi" w:hAnsi="ArialMT" w:cs="ArialMT"/>
          <w:color w:val="000000"/>
          <w:lang w:val="sr-Latn-RS"/>
        </w:rPr>
        <w:t xml:space="preserve"> грађевинског дневника, Извођач</w:t>
      </w:r>
      <w:r w:rsidR="009E2425">
        <w:rPr>
          <w:rFonts w:ascii="ArialMT" w:eastAsiaTheme="minorHAnsi" w:hAnsi="ArialMT" w:cs="ArialMT"/>
          <w:color w:val="000000"/>
          <w:lang w:val="sr-Cyrl-RS"/>
        </w:rPr>
        <w:t xml:space="preserve"> </w:t>
      </w:r>
      <w:r>
        <w:rPr>
          <w:rFonts w:ascii="ArialMT" w:eastAsiaTheme="minorHAnsi" w:hAnsi="ArialMT" w:cs="ArialMT"/>
          <w:color w:val="000000"/>
          <w:lang w:val="sr-Latn-RS"/>
        </w:rPr>
        <w:t>је дужан да води и грађевинску књигу и књигу инспекције.</w:t>
      </w:r>
    </w:p>
    <w:p w:rsidR="001063C1" w:rsidRPr="009E2425" w:rsidRDefault="001063C1" w:rsidP="001063C1">
      <w:pPr>
        <w:widowControl/>
        <w:adjustRightInd w:val="0"/>
        <w:rPr>
          <w:rFonts w:ascii="ArialMT" w:eastAsiaTheme="minorHAnsi" w:hAnsi="ArialMT" w:cs="ArialMT"/>
          <w:bCs/>
          <w:color w:val="000000"/>
          <w:lang w:val="sr-Latn-RS"/>
        </w:rPr>
      </w:pPr>
      <w:r w:rsidRPr="009E2425">
        <w:rPr>
          <w:rFonts w:ascii="ArialMT" w:eastAsiaTheme="minorHAnsi" w:hAnsi="ArialMT" w:cs="ArialMT"/>
          <w:bCs/>
          <w:color w:val="000000"/>
          <w:lang w:val="sr-Latn-RS"/>
        </w:rPr>
        <w:t>Члан 23.</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 xml:space="preserve">Извођач о завршетку уговорених радова обавештава наручиоца </w:t>
      </w:r>
      <w:r w:rsidR="00897D69">
        <w:rPr>
          <w:rFonts w:ascii="ArialMT" w:eastAsiaTheme="minorHAnsi" w:hAnsi="ArialMT" w:cs="ArialMT"/>
          <w:color w:val="000000"/>
          <w:lang w:val="sr-Latn-RS"/>
        </w:rPr>
        <w:t>и стручни надзор.</w:t>
      </w:r>
      <w:r w:rsidR="00897D69">
        <w:rPr>
          <w:rFonts w:ascii="ArialMT" w:eastAsiaTheme="minorHAnsi" w:hAnsi="ArialMT" w:cs="ArialMT"/>
          <w:color w:val="000000"/>
          <w:lang w:val="sr-Cyrl-RS"/>
        </w:rPr>
        <w:t xml:space="preserve"> </w:t>
      </w:r>
      <w:r>
        <w:rPr>
          <w:rFonts w:ascii="ArialMT" w:eastAsiaTheme="minorHAnsi" w:hAnsi="ArialMT" w:cs="ArialMT"/>
          <w:color w:val="000000"/>
          <w:lang w:val="sr-Latn-RS"/>
        </w:rPr>
        <w:t>Завршетак радова уговорне стране утврђују уписом у грађевински дневник.</w:t>
      </w:r>
    </w:p>
    <w:p w:rsidR="001063C1" w:rsidRPr="00897D69" w:rsidRDefault="001063C1" w:rsidP="001063C1">
      <w:pPr>
        <w:widowControl/>
        <w:adjustRightInd w:val="0"/>
        <w:rPr>
          <w:rFonts w:ascii="ArialMT" w:eastAsiaTheme="minorHAnsi" w:hAnsi="ArialMT" w:cs="ArialMT"/>
          <w:bCs/>
          <w:color w:val="000000"/>
          <w:lang w:val="sr-Latn-RS"/>
        </w:rPr>
      </w:pPr>
      <w:r w:rsidRPr="00897D69">
        <w:rPr>
          <w:rFonts w:ascii="ArialMT" w:eastAsiaTheme="minorHAnsi" w:hAnsi="ArialMT" w:cs="ArialMT"/>
          <w:bCs/>
          <w:color w:val="000000"/>
          <w:lang w:val="sr-Latn-RS"/>
        </w:rPr>
        <w:t>Примопредаја изведених радова</w:t>
      </w:r>
    </w:p>
    <w:p w:rsidR="001063C1" w:rsidRPr="00897D69" w:rsidRDefault="001063C1" w:rsidP="001063C1">
      <w:pPr>
        <w:widowControl/>
        <w:adjustRightInd w:val="0"/>
        <w:rPr>
          <w:rFonts w:ascii="ArialMT" w:eastAsiaTheme="minorHAnsi" w:hAnsi="ArialMT" w:cs="ArialMT"/>
          <w:bCs/>
          <w:color w:val="000000"/>
          <w:lang w:val="sr-Latn-RS"/>
        </w:rPr>
      </w:pPr>
      <w:r w:rsidRPr="00897D69">
        <w:rPr>
          <w:rFonts w:ascii="ArialMT" w:eastAsiaTheme="minorHAnsi" w:hAnsi="ArialMT" w:cs="ArialMT"/>
          <w:bCs/>
          <w:color w:val="000000"/>
          <w:lang w:val="sr-Latn-RS"/>
        </w:rPr>
        <w:t>Члан 24.</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Комисија са</w:t>
      </w:r>
      <w:r w:rsidR="00897D69">
        <w:rPr>
          <w:rFonts w:ascii="ArialMT" w:eastAsiaTheme="minorHAnsi" w:hAnsi="ArialMT" w:cs="ArialMT"/>
          <w:color w:val="000000"/>
          <w:lang w:val="sr-Latn-RS"/>
        </w:rPr>
        <w:t>чињава записник о примопредаји.</w:t>
      </w:r>
      <w:r w:rsidR="00897D69">
        <w:rPr>
          <w:rFonts w:ascii="ArialMT" w:eastAsiaTheme="minorHAnsi" w:hAnsi="ArialMT" w:cs="ArialMT"/>
          <w:color w:val="000000"/>
          <w:lang w:val="sr-Cyrl-RS"/>
        </w:rPr>
        <w:t xml:space="preserve"> </w:t>
      </w:r>
      <w:r>
        <w:rPr>
          <w:rFonts w:ascii="ArialMT" w:eastAsiaTheme="minorHAnsi" w:hAnsi="ArialMT" w:cs="ArialMT"/>
          <w:color w:val="000000"/>
          <w:lang w:val="sr-Latn-RS"/>
        </w:rPr>
        <w:t>Извођач је дужан да приликом примопредаје преда нар</w:t>
      </w:r>
      <w:r w:rsidR="00897D69">
        <w:rPr>
          <w:rFonts w:ascii="ArialMT" w:eastAsiaTheme="minorHAnsi" w:hAnsi="ArialMT" w:cs="ArialMT"/>
          <w:color w:val="000000"/>
          <w:lang w:val="sr-Latn-RS"/>
        </w:rPr>
        <w:t>учиоцу, пре техничког прегледа,</w:t>
      </w:r>
      <w:r w:rsidR="00897D69">
        <w:rPr>
          <w:rFonts w:ascii="ArialMT" w:eastAsiaTheme="minorHAnsi" w:hAnsi="ArialMT" w:cs="ArialMT"/>
          <w:color w:val="000000"/>
          <w:lang w:val="sr-Cyrl-RS"/>
        </w:rPr>
        <w:t xml:space="preserve"> </w:t>
      </w:r>
      <w:r>
        <w:rPr>
          <w:rFonts w:ascii="ArialMT" w:eastAsiaTheme="minorHAnsi" w:hAnsi="ArialMT" w:cs="ArialMT"/>
          <w:color w:val="000000"/>
          <w:lang w:val="sr-Latn-RS"/>
        </w:rPr>
        <w:t>попуњене одговарајуће табеле свих уграђених</w:t>
      </w:r>
      <w:r w:rsidR="00897D69">
        <w:rPr>
          <w:rFonts w:ascii="ArialMT" w:eastAsiaTheme="minorHAnsi" w:hAnsi="ArialMT" w:cs="ArialMT"/>
          <w:color w:val="000000"/>
          <w:lang w:val="sr-Latn-RS"/>
        </w:rPr>
        <w:t xml:space="preserve"> материјала у 3 (три) извода са</w:t>
      </w:r>
      <w:r w:rsidR="00897D69">
        <w:rPr>
          <w:rFonts w:ascii="ArialMT" w:eastAsiaTheme="minorHAnsi" w:hAnsi="ArialMT" w:cs="ArialMT"/>
          <w:color w:val="000000"/>
          <w:lang w:val="sr-Cyrl-RS"/>
        </w:rPr>
        <w:t xml:space="preserve"> </w:t>
      </w:r>
      <w:r w:rsidR="00897D69">
        <w:rPr>
          <w:rFonts w:ascii="ArialMT" w:eastAsiaTheme="minorHAnsi" w:hAnsi="ArialMT" w:cs="ArialMT"/>
          <w:color w:val="000000"/>
          <w:lang w:val="sr-Latn-RS"/>
        </w:rPr>
        <w:t>приложеним атестима.</w:t>
      </w:r>
      <w:r w:rsidR="00897D69">
        <w:rPr>
          <w:rFonts w:ascii="ArialMT" w:eastAsiaTheme="minorHAnsi" w:hAnsi="ArialMT" w:cs="ArialMT"/>
          <w:color w:val="000000"/>
          <w:lang w:val="sr-Cyrl-RS"/>
        </w:rPr>
        <w:t xml:space="preserve"> </w:t>
      </w:r>
      <w:r>
        <w:rPr>
          <w:rFonts w:ascii="ArialMT" w:eastAsiaTheme="minorHAnsi" w:hAnsi="ArialMT" w:cs="ArialMT"/>
          <w:color w:val="000000"/>
          <w:lang w:val="sr-Latn-RS"/>
        </w:rPr>
        <w:t>Грешке, односно недостатке које утврди наручил</w:t>
      </w:r>
      <w:r w:rsidR="00897D69">
        <w:rPr>
          <w:rFonts w:ascii="ArialMT" w:eastAsiaTheme="minorHAnsi" w:hAnsi="ArialMT" w:cs="ArialMT"/>
          <w:color w:val="000000"/>
          <w:lang w:val="sr-Latn-RS"/>
        </w:rPr>
        <w:t>ац у току извођења или приликом</w:t>
      </w:r>
      <w:r w:rsidR="00897D69">
        <w:rPr>
          <w:rFonts w:ascii="ArialMT" w:eastAsiaTheme="minorHAnsi" w:hAnsi="ArialMT" w:cs="ArialMT"/>
          <w:color w:val="000000"/>
          <w:lang w:val="sr-Cyrl-RS"/>
        </w:rPr>
        <w:t xml:space="preserve"> </w:t>
      </w:r>
      <w:r>
        <w:rPr>
          <w:rFonts w:ascii="ArialMT" w:eastAsiaTheme="minorHAnsi" w:hAnsi="ArialMT" w:cs="ArialMT"/>
          <w:color w:val="000000"/>
          <w:lang w:val="sr-Latn-RS"/>
        </w:rPr>
        <w:t>преузимања и предаје радова, Извођач мора да о</w:t>
      </w:r>
      <w:r w:rsidR="00897D69">
        <w:rPr>
          <w:rFonts w:ascii="ArialMT" w:eastAsiaTheme="minorHAnsi" w:hAnsi="ArialMT" w:cs="ArialMT"/>
          <w:color w:val="000000"/>
          <w:lang w:val="sr-Latn-RS"/>
        </w:rPr>
        <w:t>тклони без одлагања. Уколико те</w:t>
      </w:r>
      <w:r w:rsidR="00897D69">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недостатке извођач не почне да отклања у року </w:t>
      </w:r>
      <w:r w:rsidR="00897D69">
        <w:rPr>
          <w:rFonts w:ascii="ArialMT" w:eastAsiaTheme="minorHAnsi" w:hAnsi="ArialMT" w:cs="ArialMT"/>
          <w:color w:val="000000"/>
          <w:lang w:val="sr-Latn-RS"/>
        </w:rPr>
        <w:t>од 3 дана и ако их не отклони у</w:t>
      </w:r>
      <w:r w:rsidR="00897D69">
        <w:rPr>
          <w:rFonts w:ascii="ArialMT" w:eastAsiaTheme="minorHAnsi" w:hAnsi="ArialMT" w:cs="ArialMT"/>
          <w:color w:val="000000"/>
          <w:lang w:val="sr-Cyrl-RS"/>
        </w:rPr>
        <w:t xml:space="preserve"> </w:t>
      </w:r>
      <w:r>
        <w:rPr>
          <w:rFonts w:ascii="ArialMT" w:eastAsiaTheme="minorHAnsi" w:hAnsi="ArialMT" w:cs="ArialMT"/>
          <w:color w:val="000000"/>
          <w:lang w:val="sr-Latn-RS"/>
        </w:rPr>
        <w:t>споразумно утврђеном року наручилац ће радове по</w:t>
      </w:r>
      <w:r w:rsidR="00897D69">
        <w:rPr>
          <w:rFonts w:ascii="ArialMT" w:eastAsiaTheme="minorHAnsi" w:hAnsi="ArialMT" w:cs="ArialMT"/>
          <w:color w:val="000000"/>
          <w:lang w:val="sr-Latn-RS"/>
        </w:rPr>
        <w:t>верити другом извођачу на рачун</w:t>
      </w:r>
      <w:r w:rsidR="00897D69">
        <w:rPr>
          <w:rFonts w:ascii="ArialMT" w:eastAsiaTheme="minorHAnsi" w:hAnsi="ArialMT" w:cs="ArialMT"/>
          <w:color w:val="000000"/>
          <w:lang w:val="sr-Cyrl-RS"/>
        </w:rPr>
        <w:t xml:space="preserve"> </w:t>
      </w:r>
      <w:r w:rsidR="00897D69">
        <w:rPr>
          <w:rFonts w:ascii="ArialMT" w:eastAsiaTheme="minorHAnsi" w:hAnsi="ArialMT" w:cs="ArialMT"/>
          <w:color w:val="000000"/>
          <w:lang w:val="sr-Latn-RS"/>
        </w:rPr>
        <w:t>извођача радова.</w:t>
      </w:r>
      <w:r w:rsidR="00897D69">
        <w:rPr>
          <w:rFonts w:ascii="ArialMT" w:eastAsiaTheme="minorHAnsi" w:hAnsi="ArialMT" w:cs="ArialMT"/>
          <w:color w:val="000000"/>
          <w:lang w:val="sr-Cyrl-RS"/>
        </w:rPr>
        <w:t xml:space="preserve"> </w:t>
      </w:r>
      <w:r>
        <w:rPr>
          <w:rFonts w:ascii="ArialMT" w:eastAsiaTheme="minorHAnsi" w:hAnsi="ArialMT" w:cs="ArialMT"/>
          <w:color w:val="000000"/>
          <w:lang w:val="sr-Latn-RS"/>
        </w:rPr>
        <w:t>Евентуално уступање отклањања недостатака другом извођачу наручилац ће учинити</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 xml:space="preserve">по тржишним ценама </w:t>
      </w:r>
      <w:r w:rsidR="00897D69">
        <w:rPr>
          <w:rFonts w:ascii="ArialMT" w:eastAsiaTheme="minorHAnsi" w:hAnsi="ArialMT" w:cs="ArialMT"/>
          <w:color w:val="000000"/>
          <w:lang w:val="sr-Latn-RS"/>
        </w:rPr>
        <w:t>и са пажњом доброг привредника.</w:t>
      </w:r>
      <w:r w:rsidR="00897D69">
        <w:rPr>
          <w:rFonts w:ascii="ArialMT" w:eastAsiaTheme="minorHAnsi" w:hAnsi="ArialMT" w:cs="ArialMT"/>
          <w:color w:val="000000"/>
          <w:lang w:val="sr-Cyrl-RS"/>
        </w:rPr>
        <w:t xml:space="preserve"> </w:t>
      </w:r>
      <w:r>
        <w:rPr>
          <w:rFonts w:ascii="ArialMT" w:eastAsiaTheme="minorHAnsi" w:hAnsi="ArialMT" w:cs="ArialMT"/>
          <w:color w:val="000000"/>
          <w:lang w:val="sr-Latn-RS"/>
        </w:rPr>
        <w:t>Технички п</w:t>
      </w:r>
      <w:r w:rsidR="000F1841">
        <w:rPr>
          <w:rFonts w:ascii="ArialMT" w:eastAsiaTheme="minorHAnsi" w:hAnsi="ArialMT" w:cs="ArialMT"/>
          <w:color w:val="000000"/>
          <w:lang w:val="sr-Latn-RS"/>
        </w:rPr>
        <w:t xml:space="preserve">ријем радова </w:t>
      </w:r>
      <w:r>
        <w:rPr>
          <w:rFonts w:ascii="ArialMT" w:eastAsiaTheme="minorHAnsi" w:hAnsi="ArialMT" w:cs="ArialMT"/>
          <w:color w:val="000000"/>
          <w:lang w:val="sr-Latn-RS"/>
        </w:rPr>
        <w:t xml:space="preserve"> обезбедиће Наручилац.</w:t>
      </w:r>
    </w:p>
    <w:p w:rsidR="001063C1" w:rsidRPr="00897D69" w:rsidRDefault="001063C1" w:rsidP="001063C1">
      <w:pPr>
        <w:widowControl/>
        <w:adjustRightInd w:val="0"/>
        <w:rPr>
          <w:rFonts w:ascii="ArialMT" w:eastAsiaTheme="minorHAnsi" w:hAnsi="ArialMT" w:cs="ArialMT"/>
          <w:bCs/>
          <w:color w:val="000000"/>
          <w:lang w:val="sr-Latn-RS"/>
        </w:rPr>
      </w:pPr>
      <w:r w:rsidRPr="00897D69">
        <w:rPr>
          <w:rFonts w:ascii="ArialMT" w:eastAsiaTheme="minorHAnsi" w:hAnsi="ArialMT" w:cs="ArialMT"/>
          <w:bCs/>
          <w:color w:val="000000"/>
          <w:lang w:val="sr-Latn-RS"/>
        </w:rPr>
        <w:t>Коначни обрачун</w:t>
      </w:r>
    </w:p>
    <w:p w:rsidR="001063C1" w:rsidRPr="00897D69" w:rsidRDefault="001063C1" w:rsidP="001063C1">
      <w:pPr>
        <w:widowControl/>
        <w:adjustRightInd w:val="0"/>
        <w:rPr>
          <w:rFonts w:ascii="ArialMT" w:eastAsiaTheme="minorHAnsi" w:hAnsi="ArialMT" w:cs="ArialMT"/>
          <w:bCs/>
          <w:color w:val="000000"/>
          <w:lang w:val="sr-Latn-RS"/>
        </w:rPr>
      </w:pPr>
      <w:r w:rsidRPr="00897D69">
        <w:rPr>
          <w:rFonts w:ascii="ArialMT" w:eastAsiaTheme="minorHAnsi" w:hAnsi="ArialMT" w:cs="ArialMT"/>
          <w:bCs/>
          <w:color w:val="000000"/>
          <w:lang w:val="sr-Latn-RS"/>
        </w:rPr>
        <w:t>Члан 25.</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Коначна количина и вредност радова по овом угов</w:t>
      </w:r>
      <w:r w:rsidR="00897D69">
        <w:rPr>
          <w:rFonts w:ascii="ArialMT" w:eastAsiaTheme="minorHAnsi" w:hAnsi="ArialMT" w:cs="ArialMT"/>
          <w:color w:val="000000"/>
          <w:lang w:val="sr-Latn-RS"/>
        </w:rPr>
        <w:t>ору утврђује се на бази стварно</w:t>
      </w:r>
      <w:r w:rsidR="00897D69">
        <w:rPr>
          <w:rFonts w:ascii="ArialMT" w:eastAsiaTheme="minorHAnsi" w:hAnsi="ArialMT" w:cs="ArialMT"/>
          <w:color w:val="000000"/>
          <w:lang w:val="sr-Cyrl-RS"/>
        </w:rPr>
        <w:t xml:space="preserve"> </w:t>
      </w:r>
      <w:r>
        <w:rPr>
          <w:rFonts w:ascii="ArialMT" w:eastAsiaTheme="minorHAnsi" w:hAnsi="ArialMT" w:cs="ArialMT"/>
          <w:color w:val="000000"/>
          <w:lang w:val="sr-Latn-RS"/>
        </w:rPr>
        <w:t>изведених радова оверених у грађевинској књи</w:t>
      </w:r>
      <w:r w:rsidR="00897D69">
        <w:rPr>
          <w:rFonts w:ascii="ArialMT" w:eastAsiaTheme="minorHAnsi" w:hAnsi="ArialMT" w:cs="ArialMT"/>
          <w:color w:val="000000"/>
          <w:lang w:val="sr-Latn-RS"/>
        </w:rPr>
        <w:t>зи од стране стручног надзора и</w:t>
      </w:r>
      <w:r w:rsidR="00897D69">
        <w:rPr>
          <w:rFonts w:ascii="ArialMT" w:eastAsiaTheme="minorHAnsi" w:hAnsi="ArialMT" w:cs="ArialMT"/>
          <w:color w:val="000000"/>
          <w:lang w:val="sr-Cyrl-RS"/>
        </w:rPr>
        <w:t xml:space="preserve"> </w:t>
      </w:r>
      <w:r>
        <w:rPr>
          <w:rFonts w:ascii="ArialMT" w:eastAsiaTheme="minorHAnsi" w:hAnsi="ArialMT" w:cs="ArialMT"/>
          <w:color w:val="000000"/>
          <w:lang w:val="sr-Latn-RS"/>
        </w:rPr>
        <w:t>усвојених јединичних цена из понуде</w:t>
      </w:r>
      <w:r w:rsidR="00897D69">
        <w:rPr>
          <w:rFonts w:ascii="ArialMT" w:eastAsiaTheme="minorHAnsi" w:hAnsi="ArialMT" w:cs="ArialMT"/>
          <w:color w:val="000000"/>
          <w:lang w:val="sr-Latn-RS"/>
        </w:rPr>
        <w:t xml:space="preserve"> које су фиксне и непроменљиве.</w:t>
      </w:r>
      <w:r w:rsidR="00897D69">
        <w:rPr>
          <w:rFonts w:ascii="ArialMT" w:eastAsiaTheme="minorHAnsi" w:hAnsi="ArialMT" w:cs="ArialMT"/>
          <w:color w:val="000000"/>
          <w:lang w:val="sr-Cyrl-RS"/>
        </w:rPr>
        <w:t xml:space="preserve"> </w:t>
      </w:r>
      <w:r>
        <w:rPr>
          <w:rFonts w:ascii="ArialMT" w:eastAsiaTheme="minorHAnsi" w:hAnsi="ArialMT" w:cs="ArialMT"/>
          <w:color w:val="000000"/>
          <w:lang w:val="sr-Latn-RS"/>
        </w:rPr>
        <w:t>Коначни обрачун се испоставља истовремено са записником о примопредаји радова.</w:t>
      </w:r>
    </w:p>
    <w:p w:rsidR="001063C1" w:rsidRPr="00897D69" w:rsidRDefault="001063C1" w:rsidP="001063C1">
      <w:pPr>
        <w:widowControl/>
        <w:adjustRightInd w:val="0"/>
        <w:rPr>
          <w:rFonts w:ascii="ArialMT" w:eastAsiaTheme="minorHAnsi" w:hAnsi="ArialMT" w:cs="ArialMT"/>
          <w:bCs/>
          <w:color w:val="000000"/>
          <w:lang w:val="sr-Latn-RS"/>
        </w:rPr>
      </w:pPr>
      <w:r w:rsidRPr="00897D69">
        <w:rPr>
          <w:rFonts w:ascii="ArialMT" w:eastAsiaTheme="minorHAnsi" w:hAnsi="ArialMT" w:cs="ArialMT"/>
          <w:bCs/>
          <w:color w:val="000000"/>
          <w:lang w:val="sr-Latn-RS"/>
        </w:rPr>
        <w:t>Раскид уговора</w:t>
      </w:r>
    </w:p>
    <w:p w:rsidR="001063C1" w:rsidRDefault="001063C1" w:rsidP="001063C1">
      <w:pPr>
        <w:widowControl/>
        <w:adjustRightInd w:val="0"/>
        <w:rPr>
          <w:rFonts w:ascii="ArialMT" w:eastAsiaTheme="minorHAnsi" w:hAnsi="ArialMT" w:cs="ArialMT"/>
          <w:color w:val="000000"/>
          <w:lang w:val="sr-Latn-RS"/>
        </w:rPr>
      </w:pPr>
      <w:r w:rsidRPr="00897D69">
        <w:rPr>
          <w:rFonts w:ascii="ArialMT" w:eastAsiaTheme="minorHAnsi" w:hAnsi="ArialMT" w:cs="ArialMT"/>
          <w:bCs/>
          <w:color w:val="000000"/>
          <w:lang w:val="sr-Latn-RS"/>
        </w:rPr>
        <w:t>Члан 26</w:t>
      </w:r>
      <w:r>
        <w:rPr>
          <w:rFonts w:ascii="ArialMT" w:eastAsiaTheme="minorHAnsi" w:hAnsi="ArialMT" w:cs="ArialMT"/>
          <w:color w:val="000000"/>
          <w:lang w:val="sr-Latn-RS"/>
        </w:rPr>
        <w:t>.</w:t>
      </w:r>
    </w:p>
    <w:p w:rsidR="001063C1" w:rsidRPr="006E0FB1" w:rsidRDefault="001063C1" w:rsidP="001063C1">
      <w:pPr>
        <w:widowControl/>
        <w:adjustRightInd w:val="0"/>
        <w:rPr>
          <w:rFonts w:ascii="ArialMT" w:eastAsiaTheme="minorHAnsi" w:hAnsi="ArialMT" w:cs="ArialMT"/>
          <w:color w:val="000000"/>
          <w:lang w:val="sr-Cyrl-RS"/>
        </w:rPr>
      </w:pPr>
      <w:r>
        <w:rPr>
          <w:rFonts w:ascii="ArialMT" w:eastAsiaTheme="minorHAnsi" w:hAnsi="ArialMT" w:cs="ArialMT"/>
          <w:color w:val="000000"/>
          <w:lang w:val="sr-Latn-RS"/>
        </w:rPr>
        <w:t xml:space="preserve">Наручилац задржава право да једнострано раскине овај </w:t>
      </w:r>
      <w:r w:rsidR="008D4BA9">
        <w:rPr>
          <w:rFonts w:ascii="ArialMT" w:eastAsiaTheme="minorHAnsi" w:hAnsi="ArialMT" w:cs="ArialMT"/>
          <w:color w:val="000000"/>
          <w:lang w:val="sr-Latn-RS"/>
        </w:rPr>
        <w:t>уговор уколико извођач</w:t>
      </w:r>
      <w:r w:rsidR="008D4BA9">
        <w:rPr>
          <w:rFonts w:ascii="ArialMT" w:eastAsiaTheme="minorHAnsi" w:hAnsi="ArialMT" w:cs="ArialMT"/>
          <w:color w:val="000000"/>
          <w:lang w:val="sr-Cyrl-RS"/>
        </w:rPr>
        <w:t xml:space="preserve"> </w:t>
      </w:r>
      <w:r>
        <w:rPr>
          <w:rFonts w:ascii="ArialMT" w:eastAsiaTheme="minorHAnsi" w:hAnsi="ArialMT" w:cs="ArialMT"/>
          <w:color w:val="000000"/>
          <w:lang w:val="sr-Latn-RS"/>
        </w:rPr>
        <w:t>радова касни са извођењем радов</w:t>
      </w:r>
      <w:r w:rsidR="008D4BA9">
        <w:rPr>
          <w:rFonts w:ascii="ArialMT" w:eastAsiaTheme="minorHAnsi" w:hAnsi="ArialMT" w:cs="ArialMT"/>
          <w:color w:val="000000"/>
          <w:lang w:val="sr-Latn-RS"/>
        </w:rPr>
        <w:t>а дуже од 10 календарских дана.</w:t>
      </w:r>
      <w:r w:rsidR="008D4BA9">
        <w:rPr>
          <w:rFonts w:ascii="ArialMT" w:eastAsiaTheme="minorHAnsi" w:hAnsi="ArialMT" w:cs="ArialMT"/>
          <w:color w:val="000000"/>
          <w:lang w:val="sr-Cyrl-RS"/>
        </w:rPr>
        <w:t xml:space="preserve"> </w:t>
      </w:r>
      <w:r>
        <w:rPr>
          <w:rFonts w:ascii="ArialMT" w:eastAsiaTheme="minorHAnsi" w:hAnsi="ArialMT" w:cs="ArialMT"/>
          <w:color w:val="000000"/>
          <w:lang w:val="sr-Latn-RS"/>
        </w:rPr>
        <w:t>Наручилац задржава право да једнострано раски</w:t>
      </w:r>
      <w:r w:rsidR="008D4BA9">
        <w:rPr>
          <w:rFonts w:ascii="ArialMT" w:eastAsiaTheme="minorHAnsi" w:hAnsi="ArialMT" w:cs="ArialMT"/>
          <w:color w:val="000000"/>
          <w:lang w:val="sr-Latn-RS"/>
        </w:rPr>
        <w:t>не овај уговор уколико извршени</w:t>
      </w:r>
      <w:r w:rsidR="008D4BA9">
        <w:rPr>
          <w:rFonts w:ascii="ArialMT" w:eastAsiaTheme="minorHAnsi" w:hAnsi="ArialMT" w:cs="ArialMT"/>
          <w:color w:val="000000"/>
          <w:lang w:val="sr-Cyrl-RS"/>
        </w:rPr>
        <w:t xml:space="preserve"> </w:t>
      </w:r>
      <w:r>
        <w:rPr>
          <w:rFonts w:ascii="ArialMT" w:eastAsiaTheme="minorHAnsi" w:hAnsi="ArialMT" w:cs="ArialMT"/>
          <w:color w:val="000000"/>
          <w:lang w:val="sr-Latn-RS"/>
        </w:rPr>
        <w:t>радови не одговарају прописима или стандардим</w:t>
      </w:r>
      <w:r w:rsidR="008D4BA9">
        <w:rPr>
          <w:rFonts w:ascii="ArialMT" w:eastAsiaTheme="minorHAnsi" w:hAnsi="ArialMT" w:cs="ArialMT"/>
          <w:color w:val="000000"/>
          <w:lang w:val="sr-Latn-RS"/>
        </w:rPr>
        <w:t>а за ту врсту посла и квалитету</w:t>
      </w:r>
      <w:r w:rsidR="008D4BA9">
        <w:rPr>
          <w:rFonts w:ascii="ArialMT" w:eastAsiaTheme="minorHAnsi" w:hAnsi="ArialMT" w:cs="ArialMT"/>
          <w:color w:val="000000"/>
          <w:lang w:val="sr-Cyrl-RS"/>
        </w:rPr>
        <w:t xml:space="preserve"> </w:t>
      </w:r>
      <w:r>
        <w:rPr>
          <w:rFonts w:ascii="ArialMT" w:eastAsiaTheme="minorHAnsi" w:hAnsi="ArialMT" w:cs="ArialMT"/>
          <w:color w:val="000000"/>
          <w:lang w:val="sr-Latn-RS"/>
        </w:rPr>
        <w:t>наведеном у понуди извођача радова, а изво</w:t>
      </w:r>
      <w:r w:rsidR="008D4BA9">
        <w:rPr>
          <w:rFonts w:ascii="ArialMT" w:eastAsiaTheme="minorHAnsi" w:hAnsi="ArialMT" w:cs="ArialMT"/>
          <w:color w:val="000000"/>
          <w:lang w:val="sr-Latn-RS"/>
        </w:rPr>
        <w:t>ђач није поступио по примедбама</w:t>
      </w:r>
      <w:r w:rsidR="008D4BA9">
        <w:rPr>
          <w:rFonts w:ascii="ArialMT" w:eastAsiaTheme="minorHAnsi" w:hAnsi="ArialMT" w:cs="ArialMT"/>
          <w:color w:val="000000"/>
          <w:lang w:val="sr-Cyrl-RS"/>
        </w:rPr>
        <w:t xml:space="preserve"> </w:t>
      </w:r>
      <w:r w:rsidR="008D4BA9">
        <w:rPr>
          <w:rFonts w:ascii="ArialMT" w:eastAsiaTheme="minorHAnsi" w:hAnsi="ArialMT" w:cs="ArialMT"/>
          <w:color w:val="000000"/>
          <w:lang w:val="sr-Latn-RS"/>
        </w:rPr>
        <w:t>стручног надзора.</w:t>
      </w:r>
      <w:r w:rsidR="008D4BA9">
        <w:rPr>
          <w:rFonts w:ascii="ArialMT" w:eastAsiaTheme="minorHAnsi" w:hAnsi="ArialMT" w:cs="ArialMT"/>
          <w:color w:val="000000"/>
          <w:lang w:val="sr-Cyrl-RS"/>
        </w:rPr>
        <w:t xml:space="preserve"> </w:t>
      </w:r>
      <w:r>
        <w:rPr>
          <w:rFonts w:ascii="ArialMT" w:eastAsiaTheme="minorHAnsi" w:hAnsi="ArialMT" w:cs="ArialMT"/>
          <w:color w:val="000000"/>
          <w:lang w:val="sr-Latn-RS"/>
        </w:rPr>
        <w:t>Наручилац може једнострано раскинути уговор у случају да се на основу грађевинског</w:t>
      </w:r>
      <w:r w:rsidR="008D4BA9">
        <w:rPr>
          <w:rFonts w:ascii="ArialMT" w:eastAsiaTheme="minorHAnsi" w:hAnsi="ArialMT" w:cs="ArialMT"/>
          <w:color w:val="000000"/>
          <w:lang w:val="sr-Cyrl-RS"/>
        </w:rPr>
        <w:t xml:space="preserve"> </w:t>
      </w:r>
      <w:r>
        <w:rPr>
          <w:rFonts w:ascii="ArialMT" w:eastAsiaTheme="minorHAnsi" w:hAnsi="ArialMT" w:cs="ArialMT"/>
          <w:color w:val="000000"/>
          <w:lang w:val="sr-Latn-RS"/>
        </w:rPr>
        <w:t>дневника утврди да извођач касни са извођењем радова дуже од 15 календарских дана</w:t>
      </w:r>
      <w:r w:rsidR="00A603DA">
        <w:rPr>
          <w:rFonts w:ascii="ArialMT" w:eastAsiaTheme="minorHAnsi" w:hAnsi="ArialMT" w:cs="ArialMT"/>
          <w:color w:val="000000"/>
          <w:lang w:val="sr-Cyrl-RS"/>
        </w:rPr>
        <w:t xml:space="preserve"> </w:t>
      </w:r>
      <w:r>
        <w:rPr>
          <w:rFonts w:ascii="ArialMT" w:eastAsiaTheme="minorHAnsi" w:hAnsi="ArialMT" w:cs="ArialMT"/>
          <w:color w:val="000000"/>
          <w:lang w:val="sr-Latn-RS"/>
        </w:rPr>
        <w:t>или из неоправданих разлога прекине са извођењем радова</w:t>
      </w:r>
      <w:r w:rsidR="006E0FB1">
        <w:rPr>
          <w:rFonts w:ascii="ArialMT" w:eastAsiaTheme="minorHAnsi" w:hAnsi="ArialMT" w:cs="ArialMT"/>
          <w:color w:val="000000"/>
          <w:lang w:val="sr-Cyrl-RS"/>
        </w:rPr>
        <w:t>.</w:t>
      </w:r>
    </w:p>
    <w:p w:rsidR="001063C1" w:rsidRPr="00A603DA" w:rsidRDefault="001063C1" w:rsidP="001063C1">
      <w:pPr>
        <w:widowControl/>
        <w:adjustRightInd w:val="0"/>
        <w:rPr>
          <w:rFonts w:ascii="ArialMT" w:eastAsiaTheme="minorHAnsi" w:hAnsi="ArialMT" w:cs="ArialMT"/>
          <w:bCs/>
          <w:color w:val="000000"/>
          <w:lang w:val="sr-Latn-RS"/>
        </w:rPr>
      </w:pPr>
      <w:r w:rsidRPr="00A603DA">
        <w:rPr>
          <w:rFonts w:ascii="ArialMT" w:eastAsiaTheme="minorHAnsi" w:hAnsi="ArialMT" w:cs="ArialMT"/>
          <w:bCs/>
          <w:color w:val="000000"/>
          <w:lang w:val="sr-Latn-RS"/>
        </w:rPr>
        <w:t>Наручилац може једнострано раскинути уговор и</w:t>
      </w:r>
      <w:r w:rsidR="00A603DA">
        <w:rPr>
          <w:rFonts w:ascii="ArialMT" w:eastAsiaTheme="minorHAnsi" w:hAnsi="ArialMT" w:cs="ArialMT"/>
          <w:bCs/>
          <w:color w:val="000000"/>
          <w:lang w:val="sr-Latn-RS"/>
        </w:rPr>
        <w:t xml:space="preserve"> у случају недостатка средстава</w:t>
      </w:r>
      <w:r w:rsidR="00A603DA">
        <w:rPr>
          <w:rFonts w:ascii="ArialMT" w:eastAsiaTheme="minorHAnsi" w:hAnsi="ArialMT" w:cs="ArialMT"/>
          <w:bCs/>
          <w:color w:val="000000"/>
          <w:lang w:val="sr-Cyrl-RS"/>
        </w:rPr>
        <w:t xml:space="preserve"> </w:t>
      </w:r>
      <w:r w:rsidRPr="00A603DA">
        <w:rPr>
          <w:rFonts w:ascii="ArialMT" w:eastAsiaTheme="minorHAnsi" w:hAnsi="ArialMT" w:cs="ArialMT"/>
          <w:bCs/>
          <w:color w:val="000000"/>
          <w:lang w:val="sr-Latn-RS"/>
        </w:rPr>
        <w:t>за његову реализацију.</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Уколико дође до раскида уговора пре завршетка св</w:t>
      </w:r>
      <w:r w:rsidR="00A603DA">
        <w:rPr>
          <w:rFonts w:ascii="ArialMT" w:eastAsiaTheme="minorHAnsi" w:hAnsi="ArialMT" w:cs="ArialMT"/>
          <w:color w:val="000000"/>
          <w:lang w:val="sr-Latn-RS"/>
        </w:rPr>
        <w:t>их радова чије извођење је било</w:t>
      </w:r>
      <w:r w:rsidR="00A603DA">
        <w:rPr>
          <w:rFonts w:ascii="ArialMT" w:eastAsiaTheme="minorHAnsi" w:hAnsi="ArialMT" w:cs="ArialMT"/>
          <w:color w:val="000000"/>
          <w:lang w:val="sr-Cyrl-RS"/>
        </w:rPr>
        <w:t xml:space="preserve"> </w:t>
      </w:r>
      <w:r>
        <w:rPr>
          <w:rFonts w:ascii="ArialMT" w:eastAsiaTheme="minorHAnsi" w:hAnsi="ArialMT" w:cs="ArialMT"/>
          <w:color w:val="000000"/>
          <w:lang w:val="sr-Latn-RS"/>
        </w:rPr>
        <w:t>предмет овог уговора заједничка Комисија ће сачи</w:t>
      </w:r>
      <w:r w:rsidR="00A603DA">
        <w:rPr>
          <w:rFonts w:ascii="ArialMT" w:eastAsiaTheme="minorHAnsi" w:hAnsi="ArialMT" w:cs="ArialMT"/>
          <w:color w:val="000000"/>
          <w:lang w:val="sr-Latn-RS"/>
        </w:rPr>
        <w:t>нити записник о до тада стварно</w:t>
      </w:r>
      <w:r w:rsidR="00A603DA">
        <w:rPr>
          <w:rFonts w:ascii="ArialMT" w:eastAsiaTheme="minorHAnsi" w:hAnsi="ArialMT" w:cs="ArialMT"/>
          <w:color w:val="000000"/>
          <w:lang w:val="sr-Cyrl-RS"/>
        </w:rPr>
        <w:t xml:space="preserve"> </w:t>
      </w:r>
      <w:r>
        <w:rPr>
          <w:rFonts w:ascii="ArialMT" w:eastAsiaTheme="minorHAnsi" w:hAnsi="ArialMT" w:cs="ArialMT"/>
          <w:color w:val="000000"/>
          <w:lang w:val="sr-Latn-RS"/>
        </w:rPr>
        <w:t>изведеним радовима и њиховој вредн</w:t>
      </w:r>
      <w:r w:rsidR="00A603DA">
        <w:rPr>
          <w:rFonts w:ascii="ArialMT" w:eastAsiaTheme="minorHAnsi" w:hAnsi="ArialMT" w:cs="ArialMT"/>
          <w:color w:val="000000"/>
          <w:lang w:val="sr-Latn-RS"/>
        </w:rPr>
        <w:t>ости у складу са овим уговором.</w:t>
      </w:r>
      <w:r w:rsidR="00A603DA">
        <w:rPr>
          <w:rFonts w:ascii="ArialMT" w:eastAsiaTheme="minorHAnsi" w:hAnsi="ArialMT" w:cs="ArialMT"/>
          <w:color w:val="000000"/>
          <w:lang w:val="sr-Cyrl-RS"/>
        </w:rPr>
        <w:t xml:space="preserve"> </w:t>
      </w:r>
      <w:r>
        <w:rPr>
          <w:rFonts w:ascii="ArialMT" w:eastAsiaTheme="minorHAnsi" w:hAnsi="ArialMT" w:cs="ArialMT"/>
          <w:color w:val="000000"/>
          <w:lang w:val="sr-Latn-RS"/>
        </w:rPr>
        <w:t>Уговор се раскида писменом изјавом која садржи осн</w:t>
      </w:r>
      <w:r w:rsidR="00A603DA">
        <w:rPr>
          <w:rFonts w:ascii="ArialMT" w:eastAsiaTheme="minorHAnsi" w:hAnsi="ArialMT" w:cs="ArialMT"/>
          <w:color w:val="000000"/>
          <w:lang w:val="sr-Latn-RS"/>
        </w:rPr>
        <w:t>ов за раскид уговора и доставља</w:t>
      </w:r>
      <w:r w:rsidR="00A603DA">
        <w:rPr>
          <w:rFonts w:ascii="ArialMT" w:eastAsiaTheme="minorHAnsi" w:hAnsi="ArialMT" w:cs="ArialMT"/>
          <w:color w:val="000000"/>
          <w:lang w:val="sr-Cyrl-RS"/>
        </w:rPr>
        <w:t xml:space="preserve"> </w:t>
      </w:r>
      <w:r w:rsidR="00A603DA">
        <w:rPr>
          <w:rFonts w:ascii="ArialMT" w:eastAsiaTheme="minorHAnsi" w:hAnsi="ArialMT" w:cs="ArialMT"/>
          <w:color w:val="000000"/>
          <w:lang w:val="sr-Latn-RS"/>
        </w:rPr>
        <w:t>се другој уговорној страни.</w:t>
      </w:r>
      <w:r w:rsidR="00A603DA">
        <w:rPr>
          <w:rFonts w:ascii="ArialMT" w:eastAsiaTheme="minorHAnsi" w:hAnsi="ArialMT" w:cs="ArialMT"/>
          <w:color w:val="000000"/>
          <w:lang w:val="sr-Cyrl-RS"/>
        </w:rPr>
        <w:t xml:space="preserve"> </w:t>
      </w:r>
      <w:r>
        <w:rPr>
          <w:rFonts w:ascii="ArialMT" w:eastAsiaTheme="minorHAnsi" w:hAnsi="ArialMT" w:cs="ArialMT"/>
          <w:color w:val="000000"/>
          <w:lang w:val="sr-Latn-RS"/>
        </w:rPr>
        <w:t>У случају раскида уговора, извођач је дужан да изведене радове обезбеди и сачува од</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пропадања, као и да наручиоцу преда пројекат изведеног објекта.</w:t>
      </w:r>
    </w:p>
    <w:p w:rsidR="001063C1" w:rsidRPr="00E02F08" w:rsidRDefault="001063C1" w:rsidP="001063C1">
      <w:pPr>
        <w:widowControl/>
        <w:adjustRightInd w:val="0"/>
        <w:rPr>
          <w:rFonts w:ascii="ArialMT" w:eastAsiaTheme="minorHAnsi" w:hAnsi="ArialMT" w:cs="ArialMT"/>
          <w:bCs/>
          <w:color w:val="000000"/>
          <w:lang w:val="sr-Latn-RS"/>
        </w:rPr>
      </w:pPr>
      <w:r w:rsidRPr="00E02F08">
        <w:rPr>
          <w:rFonts w:ascii="ArialMT" w:eastAsiaTheme="minorHAnsi" w:hAnsi="ArialMT" w:cs="ArialMT"/>
          <w:bCs/>
          <w:color w:val="000000"/>
          <w:lang w:val="sr-Latn-RS"/>
        </w:rPr>
        <w:t>Остале одредбе</w:t>
      </w:r>
    </w:p>
    <w:p w:rsidR="001063C1" w:rsidRPr="00E02F08" w:rsidRDefault="001063C1" w:rsidP="001063C1">
      <w:pPr>
        <w:widowControl/>
        <w:adjustRightInd w:val="0"/>
        <w:rPr>
          <w:rFonts w:ascii="ArialMT" w:eastAsiaTheme="minorHAnsi" w:hAnsi="ArialMT" w:cs="ArialMT"/>
          <w:bCs/>
          <w:color w:val="000000"/>
          <w:lang w:val="sr-Latn-RS"/>
        </w:rPr>
      </w:pPr>
      <w:r w:rsidRPr="00E02F08">
        <w:rPr>
          <w:rFonts w:ascii="ArialMT" w:eastAsiaTheme="minorHAnsi" w:hAnsi="ArialMT" w:cs="ArialMT"/>
          <w:bCs/>
          <w:color w:val="000000"/>
          <w:lang w:val="sr-Latn-RS"/>
        </w:rPr>
        <w:t>Члан 27.</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За све што овим уговором није посебно утврђен</w:t>
      </w:r>
      <w:r w:rsidR="00E02F08">
        <w:rPr>
          <w:rFonts w:ascii="ArialMT" w:eastAsiaTheme="minorHAnsi" w:hAnsi="ArialMT" w:cs="ArialMT"/>
          <w:color w:val="000000"/>
          <w:lang w:val="sr-Latn-RS"/>
        </w:rPr>
        <w:t>о примењују се одредбе Закона о</w:t>
      </w:r>
      <w:r w:rsidR="00E02F08">
        <w:rPr>
          <w:rFonts w:ascii="ArialMT" w:eastAsiaTheme="minorHAnsi" w:hAnsi="ArialMT" w:cs="ArialMT"/>
          <w:color w:val="000000"/>
          <w:lang w:val="sr-Cyrl-RS"/>
        </w:rPr>
        <w:t xml:space="preserve"> </w:t>
      </w:r>
      <w:r>
        <w:rPr>
          <w:rFonts w:ascii="ArialMT" w:eastAsiaTheme="minorHAnsi" w:hAnsi="ArialMT" w:cs="ArialMT"/>
          <w:color w:val="000000"/>
          <w:lang w:val="sr-Latn-RS"/>
        </w:rPr>
        <w:t>планирању и изградњи објеката и Закона о облигационим односима.</w:t>
      </w:r>
    </w:p>
    <w:p w:rsidR="001063C1" w:rsidRPr="00E02F08" w:rsidRDefault="001063C1" w:rsidP="001063C1">
      <w:pPr>
        <w:widowControl/>
        <w:adjustRightInd w:val="0"/>
        <w:rPr>
          <w:rFonts w:ascii="ArialMT" w:eastAsiaTheme="minorHAnsi" w:hAnsi="ArialMT" w:cs="ArialMT"/>
          <w:bCs/>
          <w:color w:val="000000"/>
          <w:lang w:val="sr-Latn-RS"/>
        </w:rPr>
      </w:pPr>
      <w:r w:rsidRPr="00E02F08">
        <w:rPr>
          <w:rFonts w:ascii="ArialMT" w:eastAsiaTheme="minorHAnsi" w:hAnsi="ArialMT" w:cs="ArialMT"/>
          <w:bCs/>
          <w:color w:val="000000"/>
          <w:lang w:val="sr-Latn-RS"/>
        </w:rPr>
        <w:t>Члан 28.</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 xml:space="preserve">Прилози и саставни делови овог уговора је </w:t>
      </w:r>
      <w:r w:rsidR="00E02F08">
        <w:rPr>
          <w:rFonts w:ascii="ArialMT" w:eastAsiaTheme="minorHAnsi" w:hAnsi="ArialMT" w:cs="ArialMT"/>
          <w:color w:val="000000"/>
          <w:lang w:val="sr-Latn-RS"/>
        </w:rPr>
        <w:t>понуда извођача бр. ________ од</w:t>
      </w:r>
      <w:r w:rsidR="00E02F08">
        <w:rPr>
          <w:rFonts w:ascii="ArialMT" w:eastAsiaTheme="minorHAnsi" w:hAnsi="ArialMT" w:cs="ArialMT"/>
          <w:color w:val="000000"/>
          <w:lang w:val="sr-Cyrl-RS"/>
        </w:rPr>
        <w:t xml:space="preserve"> </w:t>
      </w:r>
      <w:r>
        <w:rPr>
          <w:rFonts w:ascii="ArialMT" w:eastAsiaTheme="minorHAnsi" w:hAnsi="ArialMT" w:cs="ArialMT"/>
          <w:color w:val="000000"/>
          <w:lang w:val="sr-Latn-RS"/>
        </w:rPr>
        <w:t>__________2020. године.</w:t>
      </w:r>
    </w:p>
    <w:p w:rsidR="001063C1" w:rsidRPr="00E02F08" w:rsidRDefault="001063C1" w:rsidP="001063C1">
      <w:pPr>
        <w:widowControl/>
        <w:adjustRightInd w:val="0"/>
        <w:rPr>
          <w:rFonts w:ascii="ArialMT" w:eastAsiaTheme="minorHAnsi" w:hAnsi="ArialMT" w:cs="ArialMT"/>
          <w:bCs/>
          <w:color w:val="000000"/>
          <w:lang w:val="sr-Latn-RS"/>
        </w:rPr>
      </w:pPr>
      <w:r w:rsidRPr="00E02F08">
        <w:rPr>
          <w:rFonts w:ascii="ArialMT" w:eastAsiaTheme="minorHAnsi" w:hAnsi="ArialMT" w:cs="ArialMT"/>
          <w:bCs/>
          <w:color w:val="000000"/>
          <w:lang w:val="sr-Latn-RS"/>
        </w:rPr>
        <w:t>Члан 29.</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У случају спора који може настати у реализацији о</w:t>
      </w:r>
      <w:r w:rsidR="003E6D7F">
        <w:rPr>
          <w:rFonts w:ascii="ArialMT" w:eastAsiaTheme="minorHAnsi" w:hAnsi="ArialMT" w:cs="ArialMT"/>
          <w:color w:val="000000"/>
          <w:lang w:val="sr-Latn-RS"/>
        </w:rPr>
        <w:t>вог уговора, уговорне стране су</w:t>
      </w:r>
      <w:r w:rsidR="003E6D7F">
        <w:rPr>
          <w:rFonts w:ascii="ArialMT" w:eastAsiaTheme="minorHAnsi" w:hAnsi="ArialMT" w:cs="ArialMT"/>
          <w:color w:val="000000"/>
          <w:lang w:val="sr-Cyrl-RS"/>
        </w:rPr>
        <w:t xml:space="preserve"> </w:t>
      </w:r>
      <w:r>
        <w:rPr>
          <w:rFonts w:ascii="ArialMT" w:eastAsiaTheme="minorHAnsi" w:hAnsi="ArialMT" w:cs="ArialMT"/>
          <w:color w:val="000000"/>
          <w:lang w:val="sr-Latn-RS"/>
        </w:rPr>
        <w:t>сагласне да настали спор реше спор</w:t>
      </w:r>
      <w:r w:rsidR="003E6D7F">
        <w:rPr>
          <w:rFonts w:ascii="ArialMT" w:eastAsiaTheme="minorHAnsi" w:hAnsi="ArialMT" w:cs="ArialMT"/>
          <w:color w:val="000000"/>
          <w:lang w:val="sr-Latn-RS"/>
        </w:rPr>
        <w:t>азумно.</w:t>
      </w:r>
      <w:r>
        <w:rPr>
          <w:rFonts w:ascii="ArialMT" w:eastAsiaTheme="minorHAnsi" w:hAnsi="ArialMT" w:cs="ArialMT"/>
          <w:color w:val="000000"/>
          <w:lang w:val="sr-Latn-RS"/>
        </w:rPr>
        <w:t>Уколико се спор не може решити споразумом, уговар</w:t>
      </w:r>
      <w:r w:rsidR="003E6D7F">
        <w:rPr>
          <w:rFonts w:ascii="ArialMT" w:eastAsiaTheme="minorHAnsi" w:hAnsi="ArialMT" w:cs="ArialMT"/>
          <w:color w:val="000000"/>
          <w:lang w:val="sr-Latn-RS"/>
        </w:rPr>
        <w:t>а се надлежност Привредног суда</w:t>
      </w:r>
      <w:r w:rsidR="003E6D7F">
        <w:rPr>
          <w:rFonts w:ascii="ArialMT" w:eastAsiaTheme="minorHAnsi" w:hAnsi="ArialMT" w:cs="ArialMT"/>
          <w:color w:val="000000"/>
          <w:lang w:val="sr-Cyrl-RS"/>
        </w:rPr>
        <w:t xml:space="preserve"> </w:t>
      </w:r>
      <w:r>
        <w:rPr>
          <w:rFonts w:ascii="ArialMT" w:eastAsiaTheme="minorHAnsi" w:hAnsi="ArialMT" w:cs="ArialMT"/>
          <w:color w:val="000000"/>
          <w:lang w:val="sr-Latn-RS"/>
        </w:rPr>
        <w:t>у Пожаревцу.</w:t>
      </w:r>
    </w:p>
    <w:p w:rsidR="001063C1" w:rsidRPr="003E6D7F" w:rsidRDefault="001063C1" w:rsidP="001063C1">
      <w:pPr>
        <w:widowControl/>
        <w:adjustRightInd w:val="0"/>
        <w:rPr>
          <w:rFonts w:ascii="ArialMT" w:eastAsiaTheme="minorHAnsi" w:hAnsi="ArialMT" w:cs="ArialMT"/>
          <w:bCs/>
          <w:color w:val="000000"/>
          <w:lang w:val="sr-Latn-RS"/>
        </w:rPr>
      </w:pPr>
      <w:r w:rsidRPr="003E6D7F">
        <w:rPr>
          <w:rFonts w:ascii="ArialMT" w:eastAsiaTheme="minorHAnsi" w:hAnsi="ArialMT" w:cs="ArialMT"/>
          <w:bCs/>
          <w:color w:val="000000"/>
          <w:lang w:val="sr-Latn-RS"/>
        </w:rPr>
        <w:t>Члан 30.</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Овај уговор ступа на снагу даном потписа свих уговорних страна.</w:t>
      </w:r>
    </w:p>
    <w:p w:rsidR="001063C1" w:rsidRPr="003E6D7F" w:rsidRDefault="001063C1" w:rsidP="001063C1">
      <w:pPr>
        <w:widowControl/>
        <w:adjustRightInd w:val="0"/>
        <w:rPr>
          <w:rFonts w:ascii="ArialMT" w:eastAsiaTheme="minorHAnsi" w:hAnsi="ArialMT" w:cs="ArialMT"/>
          <w:bCs/>
          <w:color w:val="000000"/>
          <w:lang w:val="sr-Latn-RS"/>
        </w:rPr>
      </w:pPr>
      <w:r w:rsidRPr="003E6D7F">
        <w:rPr>
          <w:rFonts w:ascii="ArialMT" w:eastAsiaTheme="minorHAnsi" w:hAnsi="ArialMT" w:cs="ArialMT"/>
          <w:bCs/>
          <w:color w:val="000000"/>
          <w:lang w:val="sr-Latn-RS"/>
        </w:rPr>
        <w:t>Члан 31.</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Овај уговор је сачињен у 6 (шест) истоветних примерака, од којих 2 (два)</w:t>
      </w:r>
      <w:r w:rsidR="003E6D7F">
        <w:rPr>
          <w:rFonts w:ascii="ArialMT" w:eastAsiaTheme="minorHAnsi" w:hAnsi="ArialMT" w:cs="ArialMT"/>
          <w:color w:val="000000"/>
          <w:lang w:val="sr-Latn-RS"/>
        </w:rPr>
        <w:t xml:space="preserve"> примерка за</w:t>
      </w:r>
      <w:r w:rsidR="003E6D7F">
        <w:rPr>
          <w:rFonts w:ascii="ArialMT" w:eastAsiaTheme="minorHAnsi" w:hAnsi="ArialMT" w:cs="ArialMT"/>
          <w:color w:val="000000"/>
          <w:lang w:val="sr-Cyrl-RS"/>
        </w:rPr>
        <w:t xml:space="preserve"> </w:t>
      </w:r>
      <w:r>
        <w:rPr>
          <w:rFonts w:ascii="ArialMT" w:eastAsiaTheme="minorHAnsi" w:hAnsi="ArialMT" w:cs="ArialMT"/>
          <w:color w:val="000000"/>
          <w:lang w:val="sr-Latn-RS"/>
        </w:rPr>
        <w:t>извођача и 4 (четири) примерка за наручиоца.</w:t>
      </w:r>
    </w:p>
    <w:p w:rsidR="003E6D7F" w:rsidRDefault="001063C1" w:rsidP="003E6D7F">
      <w:pPr>
        <w:widowControl/>
        <w:adjustRightInd w:val="0"/>
        <w:rPr>
          <w:rFonts w:ascii="ArialMT" w:eastAsiaTheme="minorHAnsi" w:hAnsi="ArialMT" w:cs="ArialMT"/>
          <w:b/>
          <w:bCs/>
          <w:color w:val="000000"/>
          <w:lang w:val="sr-Latn-RS"/>
        </w:rPr>
      </w:pPr>
      <w:r>
        <w:rPr>
          <w:rFonts w:ascii="ArialMT" w:eastAsiaTheme="minorHAnsi" w:hAnsi="ArialMT" w:cs="ArialMT"/>
          <w:b/>
          <w:bCs/>
          <w:color w:val="000000"/>
          <w:lang w:val="sr-Latn-RS"/>
        </w:rPr>
        <w:lastRenderedPageBreak/>
        <w:t>ИЗВОЂАЧ</w:t>
      </w:r>
      <w:r w:rsidR="003E6D7F">
        <w:rPr>
          <w:rFonts w:ascii="ArialMT" w:eastAsiaTheme="minorHAnsi" w:hAnsi="ArialMT" w:cs="ArialMT"/>
          <w:b/>
          <w:bCs/>
          <w:color w:val="000000"/>
          <w:lang w:val="sr-Cyrl-RS"/>
        </w:rPr>
        <w:tab/>
      </w:r>
      <w:r w:rsidR="003E6D7F">
        <w:rPr>
          <w:rFonts w:ascii="ArialMT" w:eastAsiaTheme="minorHAnsi" w:hAnsi="ArialMT" w:cs="ArialMT"/>
          <w:b/>
          <w:bCs/>
          <w:color w:val="000000"/>
          <w:lang w:val="sr-Cyrl-RS"/>
        </w:rPr>
        <w:tab/>
      </w:r>
      <w:r w:rsidR="003E6D7F">
        <w:rPr>
          <w:rFonts w:ascii="ArialMT" w:eastAsiaTheme="minorHAnsi" w:hAnsi="ArialMT" w:cs="ArialMT"/>
          <w:b/>
          <w:bCs/>
          <w:color w:val="000000"/>
          <w:lang w:val="sr-Cyrl-RS"/>
        </w:rPr>
        <w:tab/>
      </w:r>
      <w:r w:rsidR="003E6D7F">
        <w:rPr>
          <w:rFonts w:ascii="ArialMT" w:eastAsiaTheme="minorHAnsi" w:hAnsi="ArialMT" w:cs="ArialMT"/>
          <w:b/>
          <w:bCs/>
          <w:color w:val="000000"/>
          <w:lang w:val="sr-Cyrl-RS"/>
        </w:rPr>
        <w:tab/>
      </w:r>
      <w:r w:rsidR="003E6D7F">
        <w:rPr>
          <w:rFonts w:ascii="ArialMT" w:eastAsiaTheme="minorHAnsi" w:hAnsi="ArialMT" w:cs="ArialMT"/>
          <w:b/>
          <w:bCs/>
          <w:color w:val="000000"/>
          <w:lang w:val="sr-Cyrl-RS"/>
        </w:rPr>
        <w:tab/>
      </w:r>
      <w:r w:rsidR="003E6D7F">
        <w:rPr>
          <w:rFonts w:ascii="ArialMT" w:eastAsiaTheme="minorHAnsi" w:hAnsi="ArialMT" w:cs="ArialMT"/>
          <w:b/>
          <w:bCs/>
          <w:color w:val="000000"/>
          <w:lang w:val="sr-Cyrl-RS"/>
        </w:rPr>
        <w:tab/>
      </w:r>
      <w:r w:rsidR="003E6D7F">
        <w:rPr>
          <w:rFonts w:ascii="ArialMT" w:eastAsiaTheme="minorHAnsi" w:hAnsi="ArialMT" w:cs="ArialMT"/>
          <w:b/>
          <w:bCs/>
          <w:color w:val="000000"/>
          <w:lang w:val="sr-Cyrl-RS"/>
        </w:rPr>
        <w:tab/>
      </w:r>
      <w:r w:rsidR="003E6D7F">
        <w:rPr>
          <w:rFonts w:ascii="ArialMT" w:eastAsiaTheme="minorHAnsi" w:hAnsi="ArialMT" w:cs="ArialMT"/>
          <w:b/>
          <w:bCs/>
          <w:color w:val="000000"/>
          <w:lang w:val="sr-Latn-RS"/>
        </w:rPr>
        <w:t>НАРУЧИЛАЦ</w:t>
      </w:r>
    </w:p>
    <w:p w:rsidR="003E6D7F" w:rsidRPr="003E6D7F" w:rsidRDefault="00A83FAE" w:rsidP="003E6D7F">
      <w:pPr>
        <w:widowControl/>
        <w:adjustRightInd w:val="0"/>
        <w:rPr>
          <w:rFonts w:ascii="ArialMT" w:eastAsiaTheme="minorHAnsi" w:hAnsi="ArialMT" w:cs="ArialMT"/>
          <w:b/>
          <w:bCs/>
          <w:color w:val="000000"/>
          <w:lang w:val="sr-Cyrl-RS"/>
        </w:rPr>
      </w:pPr>
      <w:r>
        <w:rPr>
          <w:rFonts w:ascii="ArialMT" w:eastAsiaTheme="minorHAnsi" w:hAnsi="ArialMT" w:cs="ArialMT"/>
          <w:b/>
          <w:bCs/>
          <w:color w:val="000000"/>
          <w:lang w:val="sr-Cyrl-RS"/>
        </w:rPr>
        <w:t>_________________________</w:t>
      </w:r>
      <w:r>
        <w:rPr>
          <w:rFonts w:ascii="ArialMT" w:eastAsiaTheme="minorHAnsi" w:hAnsi="ArialMT" w:cs="ArialMT"/>
          <w:b/>
          <w:bCs/>
          <w:color w:val="000000"/>
          <w:lang w:val="sr-Cyrl-RS"/>
        </w:rPr>
        <w:tab/>
      </w:r>
      <w:r>
        <w:rPr>
          <w:rFonts w:ascii="ArialMT" w:eastAsiaTheme="minorHAnsi" w:hAnsi="ArialMT" w:cs="ArialMT"/>
          <w:b/>
          <w:bCs/>
          <w:color w:val="000000"/>
          <w:lang w:val="sr-Cyrl-RS"/>
        </w:rPr>
        <w:tab/>
      </w:r>
      <w:r>
        <w:rPr>
          <w:rFonts w:ascii="ArialMT" w:eastAsiaTheme="minorHAnsi" w:hAnsi="ArialMT" w:cs="ArialMT"/>
          <w:b/>
          <w:bCs/>
          <w:color w:val="000000"/>
          <w:lang w:val="sr-Cyrl-RS"/>
        </w:rPr>
        <w:tab/>
      </w:r>
      <w:r>
        <w:rPr>
          <w:rFonts w:ascii="ArialMT" w:eastAsiaTheme="minorHAnsi" w:hAnsi="ArialMT" w:cs="ArialMT"/>
          <w:b/>
          <w:bCs/>
          <w:color w:val="000000"/>
          <w:lang w:val="sr-Cyrl-RS"/>
        </w:rPr>
        <w:tab/>
      </w:r>
      <w:r>
        <w:rPr>
          <w:rFonts w:ascii="ArialMT" w:eastAsiaTheme="minorHAnsi" w:hAnsi="ArialMT" w:cs="ArialMT"/>
          <w:b/>
          <w:bCs/>
          <w:color w:val="000000"/>
          <w:lang w:val="sr-Cyrl-RS"/>
        </w:rPr>
        <w:tab/>
        <w:t>ОШ „Десанка Максимовић“</w:t>
      </w:r>
      <w:r w:rsidR="003E6D7F">
        <w:rPr>
          <w:rFonts w:ascii="ArialMT" w:eastAsiaTheme="minorHAnsi" w:hAnsi="ArialMT" w:cs="ArialMT"/>
          <w:b/>
          <w:bCs/>
          <w:color w:val="000000"/>
          <w:lang w:val="sr-Cyrl-RS"/>
        </w:rPr>
        <w:tab/>
      </w:r>
      <w:r w:rsidR="003E6D7F">
        <w:rPr>
          <w:rFonts w:ascii="ArialMT" w:eastAsiaTheme="minorHAnsi" w:hAnsi="ArialMT" w:cs="ArialMT"/>
          <w:b/>
          <w:bCs/>
          <w:color w:val="000000"/>
          <w:lang w:val="sr-Cyrl-RS"/>
        </w:rPr>
        <w:tab/>
      </w:r>
      <w:r w:rsidR="003E6D7F">
        <w:rPr>
          <w:rFonts w:ascii="ArialMT" w:eastAsiaTheme="minorHAnsi" w:hAnsi="ArialMT" w:cs="ArialMT"/>
          <w:b/>
          <w:bCs/>
          <w:color w:val="000000"/>
          <w:lang w:val="sr-Cyrl-RS"/>
        </w:rPr>
        <w:tab/>
      </w:r>
      <w:r w:rsidR="003E6D7F">
        <w:rPr>
          <w:rFonts w:ascii="ArialMT" w:eastAsiaTheme="minorHAnsi" w:hAnsi="ArialMT" w:cs="ArialMT"/>
          <w:b/>
          <w:bCs/>
          <w:color w:val="000000"/>
          <w:lang w:val="sr-Cyrl-RS"/>
        </w:rPr>
        <w:tab/>
      </w:r>
      <w:r w:rsidR="003E6D7F">
        <w:rPr>
          <w:rFonts w:ascii="ArialMT" w:eastAsiaTheme="minorHAnsi" w:hAnsi="ArialMT" w:cs="ArialMT"/>
          <w:b/>
          <w:bCs/>
          <w:color w:val="000000"/>
          <w:lang w:val="sr-Cyrl-RS"/>
        </w:rPr>
        <w:tab/>
      </w:r>
      <w:r w:rsidR="003E6D7F">
        <w:rPr>
          <w:rFonts w:ascii="ArialMT" w:eastAsiaTheme="minorHAnsi" w:hAnsi="ArialMT" w:cs="ArialMT"/>
          <w:b/>
          <w:bCs/>
          <w:color w:val="000000"/>
          <w:lang w:val="sr-Cyrl-RS"/>
        </w:rPr>
        <w:tab/>
      </w:r>
      <w:r w:rsidR="003E6D7F">
        <w:rPr>
          <w:rFonts w:ascii="ArialMT" w:eastAsiaTheme="minorHAnsi" w:hAnsi="ArialMT" w:cs="ArialMT"/>
          <w:b/>
          <w:bCs/>
          <w:color w:val="000000"/>
          <w:lang w:val="sr-Cyrl-RS"/>
        </w:rPr>
        <w:tab/>
      </w:r>
      <w:r w:rsidR="003E6D7F">
        <w:rPr>
          <w:rFonts w:ascii="ArialMT" w:eastAsiaTheme="minorHAnsi" w:hAnsi="ArialMT" w:cs="ArialMT"/>
          <w:b/>
          <w:bCs/>
          <w:color w:val="000000"/>
          <w:lang w:val="sr-Cyrl-RS"/>
        </w:rPr>
        <w:tab/>
      </w:r>
    </w:p>
    <w:p w:rsidR="003E6D7F" w:rsidRPr="003E6D7F" w:rsidRDefault="003E6D7F" w:rsidP="003E6D7F">
      <w:pPr>
        <w:widowControl/>
        <w:adjustRightInd w:val="0"/>
        <w:rPr>
          <w:rFonts w:ascii="ArialMT" w:eastAsiaTheme="minorHAnsi" w:hAnsi="ArialMT" w:cs="ArialMT"/>
          <w:b/>
          <w:bCs/>
          <w:color w:val="000000"/>
          <w:lang w:val="sr-Cyrl-RS"/>
        </w:rPr>
      </w:pPr>
      <w:r>
        <w:rPr>
          <w:rFonts w:ascii="ArialMT" w:eastAsiaTheme="minorHAnsi" w:hAnsi="ArialMT" w:cs="ArialMT"/>
          <w:b/>
          <w:bCs/>
          <w:color w:val="000000"/>
          <w:lang w:val="sr-Latn-RS"/>
        </w:rPr>
        <w:t>ДИРЕКТОР</w:t>
      </w:r>
      <w:r>
        <w:rPr>
          <w:rFonts w:ascii="ArialMT" w:eastAsiaTheme="minorHAnsi" w:hAnsi="ArialMT" w:cs="ArialMT"/>
          <w:b/>
          <w:bCs/>
          <w:color w:val="000000"/>
          <w:lang w:val="sr-Cyrl-RS"/>
        </w:rPr>
        <w:tab/>
      </w:r>
      <w:r w:rsidR="00A83FAE">
        <w:rPr>
          <w:rFonts w:ascii="ArialMT" w:eastAsiaTheme="minorHAnsi" w:hAnsi="ArialMT" w:cs="ArialMT"/>
          <w:b/>
          <w:bCs/>
          <w:color w:val="000000"/>
          <w:lang w:val="sr-Cyrl-RS"/>
        </w:rPr>
        <w:tab/>
      </w:r>
      <w:r w:rsidR="00A83FAE">
        <w:rPr>
          <w:rFonts w:ascii="ArialMT" w:eastAsiaTheme="minorHAnsi" w:hAnsi="ArialMT" w:cs="ArialMT"/>
          <w:b/>
          <w:bCs/>
          <w:color w:val="000000"/>
          <w:lang w:val="sr-Cyrl-RS"/>
        </w:rPr>
        <w:tab/>
      </w:r>
      <w:r w:rsidR="00A83FAE">
        <w:rPr>
          <w:rFonts w:ascii="ArialMT" w:eastAsiaTheme="minorHAnsi" w:hAnsi="ArialMT" w:cs="ArialMT"/>
          <w:b/>
          <w:bCs/>
          <w:color w:val="000000"/>
          <w:lang w:val="sr-Cyrl-RS"/>
        </w:rPr>
        <w:tab/>
      </w:r>
      <w:r w:rsidR="00A83FAE">
        <w:rPr>
          <w:rFonts w:ascii="ArialMT" w:eastAsiaTheme="minorHAnsi" w:hAnsi="ArialMT" w:cs="ArialMT"/>
          <w:b/>
          <w:bCs/>
          <w:color w:val="000000"/>
          <w:lang w:val="sr-Cyrl-RS"/>
        </w:rPr>
        <w:tab/>
      </w:r>
      <w:r w:rsidR="00A83FAE">
        <w:rPr>
          <w:rFonts w:ascii="ArialMT" w:eastAsiaTheme="minorHAnsi" w:hAnsi="ArialMT" w:cs="ArialMT"/>
          <w:b/>
          <w:bCs/>
          <w:color w:val="000000"/>
          <w:lang w:val="sr-Cyrl-RS"/>
        </w:rPr>
        <w:tab/>
      </w:r>
      <w:r w:rsidR="00A83FAE">
        <w:rPr>
          <w:rFonts w:ascii="ArialMT" w:eastAsiaTheme="minorHAnsi" w:hAnsi="ArialMT" w:cs="ArialMT"/>
          <w:b/>
          <w:bCs/>
          <w:color w:val="000000"/>
          <w:lang w:val="sr-Cyrl-RS"/>
        </w:rPr>
        <w:tab/>
        <w:t>_____________________________</w:t>
      </w:r>
      <w:r>
        <w:rPr>
          <w:rFonts w:ascii="ArialMT" w:eastAsiaTheme="minorHAnsi" w:hAnsi="ArialMT" w:cs="ArialMT"/>
          <w:b/>
          <w:bCs/>
          <w:color w:val="000000"/>
          <w:lang w:val="sr-Cyrl-RS"/>
        </w:rPr>
        <w:tab/>
      </w:r>
      <w:r>
        <w:rPr>
          <w:rFonts w:ascii="ArialMT" w:eastAsiaTheme="minorHAnsi" w:hAnsi="ArialMT" w:cs="ArialMT"/>
          <w:b/>
          <w:bCs/>
          <w:color w:val="000000"/>
          <w:lang w:val="sr-Cyrl-RS"/>
        </w:rPr>
        <w:tab/>
      </w:r>
      <w:r>
        <w:rPr>
          <w:rFonts w:ascii="ArialMT" w:eastAsiaTheme="minorHAnsi" w:hAnsi="ArialMT" w:cs="ArialMT"/>
          <w:b/>
          <w:bCs/>
          <w:color w:val="000000"/>
          <w:lang w:val="sr-Cyrl-RS"/>
        </w:rPr>
        <w:tab/>
      </w:r>
      <w:r>
        <w:rPr>
          <w:rFonts w:ascii="ArialMT" w:eastAsiaTheme="minorHAnsi" w:hAnsi="ArialMT" w:cs="ArialMT"/>
          <w:b/>
          <w:bCs/>
          <w:color w:val="000000"/>
          <w:lang w:val="sr-Cyrl-RS"/>
        </w:rPr>
        <w:tab/>
      </w:r>
      <w:r>
        <w:rPr>
          <w:rFonts w:ascii="ArialMT" w:eastAsiaTheme="minorHAnsi" w:hAnsi="ArialMT" w:cs="ArialMT"/>
          <w:b/>
          <w:bCs/>
          <w:color w:val="000000"/>
          <w:lang w:val="sr-Cyrl-RS"/>
        </w:rPr>
        <w:tab/>
      </w:r>
      <w:r>
        <w:rPr>
          <w:rFonts w:ascii="ArialMT" w:eastAsiaTheme="minorHAnsi" w:hAnsi="ArialMT" w:cs="ArialMT"/>
          <w:b/>
          <w:bCs/>
          <w:color w:val="000000"/>
          <w:lang w:val="sr-Cyrl-RS"/>
        </w:rPr>
        <w:tab/>
      </w:r>
    </w:p>
    <w:p w:rsidR="00A83FAE" w:rsidRDefault="002C3725" w:rsidP="001063C1">
      <w:pPr>
        <w:widowControl/>
        <w:adjustRightInd w:val="0"/>
        <w:rPr>
          <w:rFonts w:ascii="ArialMT" w:eastAsiaTheme="minorHAnsi" w:hAnsi="ArialMT" w:cs="ArialMT"/>
          <w:b/>
          <w:bCs/>
          <w:color w:val="000000"/>
          <w:lang w:val="sr-Cyrl-RS"/>
        </w:rPr>
      </w:pPr>
      <w:r>
        <w:rPr>
          <w:rFonts w:ascii="ArialMT" w:eastAsiaTheme="minorHAnsi" w:hAnsi="ArialMT" w:cs="ArialMT"/>
          <w:b/>
          <w:bCs/>
          <w:color w:val="000000"/>
          <w:lang w:val="sr-Cyrl-RS"/>
        </w:rPr>
        <w:t>ИЗВОЂАЧ</w:t>
      </w:r>
      <w:r w:rsidR="00A83FAE">
        <w:rPr>
          <w:rFonts w:ascii="ArialMT" w:eastAsiaTheme="minorHAnsi" w:hAnsi="ArialMT" w:cs="ArialMT"/>
          <w:b/>
          <w:bCs/>
          <w:color w:val="000000"/>
          <w:lang w:val="sr-Cyrl-RS"/>
        </w:rPr>
        <w:tab/>
      </w:r>
      <w:r w:rsidR="00A83FAE">
        <w:rPr>
          <w:rFonts w:ascii="ArialMT" w:eastAsiaTheme="minorHAnsi" w:hAnsi="ArialMT" w:cs="ArialMT"/>
          <w:b/>
          <w:bCs/>
          <w:color w:val="000000"/>
          <w:lang w:val="sr-Cyrl-RS"/>
        </w:rPr>
        <w:tab/>
      </w:r>
      <w:r w:rsidR="00A83FAE">
        <w:rPr>
          <w:rFonts w:ascii="ArialMT" w:eastAsiaTheme="minorHAnsi" w:hAnsi="ArialMT" w:cs="ArialMT"/>
          <w:b/>
          <w:bCs/>
          <w:color w:val="000000"/>
          <w:lang w:val="sr-Cyrl-RS"/>
        </w:rPr>
        <w:tab/>
      </w:r>
      <w:r w:rsidR="00A83FAE">
        <w:rPr>
          <w:rFonts w:ascii="ArialMT" w:eastAsiaTheme="minorHAnsi" w:hAnsi="ArialMT" w:cs="ArialMT"/>
          <w:b/>
          <w:bCs/>
          <w:color w:val="000000"/>
          <w:lang w:val="sr-Cyrl-RS"/>
        </w:rPr>
        <w:tab/>
      </w:r>
      <w:r w:rsidR="00A83FAE">
        <w:rPr>
          <w:rFonts w:ascii="ArialMT" w:eastAsiaTheme="minorHAnsi" w:hAnsi="ArialMT" w:cs="ArialMT"/>
          <w:b/>
          <w:bCs/>
          <w:color w:val="000000"/>
          <w:lang w:val="sr-Cyrl-RS"/>
        </w:rPr>
        <w:tab/>
      </w:r>
      <w:r w:rsidR="00A83FAE">
        <w:rPr>
          <w:rFonts w:ascii="ArialMT" w:eastAsiaTheme="minorHAnsi" w:hAnsi="ArialMT" w:cs="ArialMT"/>
          <w:b/>
          <w:bCs/>
          <w:color w:val="000000"/>
          <w:lang w:val="sr-Cyrl-RS"/>
        </w:rPr>
        <w:tab/>
      </w:r>
      <w:r w:rsidR="00A83FAE">
        <w:rPr>
          <w:rFonts w:ascii="ArialMT" w:eastAsiaTheme="minorHAnsi" w:hAnsi="ArialMT" w:cs="ArialMT"/>
          <w:b/>
          <w:bCs/>
          <w:color w:val="000000"/>
          <w:lang w:val="sr-Cyrl-RS"/>
        </w:rPr>
        <w:tab/>
      </w:r>
      <w:r w:rsidR="00A83FAE">
        <w:rPr>
          <w:rFonts w:ascii="ArialMT" w:eastAsiaTheme="minorHAnsi" w:hAnsi="ArialMT" w:cs="ArialMT"/>
          <w:b/>
          <w:bCs/>
          <w:color w:val="000000"/>
          <w:lang w:val="sr-Cyrl-RS"/>
        </w:rPr>
        <w:tab/>
        <w:t xml:space="preserve">    директор</w:t>
      </w:r>
    </w:p>
    <w:p w:rsidR="001063C1" w:rsidRPr="003E6D7F" w:rsidRDefault="00A83FAE" w:rsidP="001063C1">
      <w:pPr>
        <w:widowControl/>
        <w:adjustRightInd w:val="0"/>
        <w:rPr>
          <w:rFonts w:ascii="ArialMT" w:eastAsiaTheme="minorHAnsi" w:hAnsi="ArialMT" w:cs="ArialMT"/>
          <w:b/>
          <w:bCs/>
          <w:color w:val="000000"/>
          <w:lang w:val="sr-Cyrl-RS"/>
        </w:rPr>
      </w:pPr>
      <w:r>
        <w:rPr>
          <w:rFonts w:ascii="ArialMT" w:eastAsiaTheme="minorHAnsi" w:hAnsi="ArialMT" w:cs="ArialMT"/>
          <w:b/>
          <w:bCs/>
          <w:color w:val="000000"/>
          <w:lang w:val="sr-Cyrl-RS"/>
        </w:rPr>
        <w:t xml:space="preserve">__________________________               </w:t>
      </w:r>
      <w:r>
        <w:rPr>
          <w:rFonts w:ascii="ArialMT" w:eastAsiaTheme="minorHAnsi" w:hAnsi="ArialMT" w:cs="ArialMT"/>
          <w:b/>
          <w:bCs/>
          <w:color w:val="000000"/>
          <w:lang w:val="sr-Cyrl-RS"/>
        </w:rPr>
        <w:tab/>
      </w:r>
      <w:r>
        <w:rPr>
          <w:rFonts w:ascii="ArialMT" w:eastAsiaTheme="minorHAnsi" w:hAnsi="ArialMT" w:cs="ArialMT"/>
          <w:b/>
          <w:bCs/>
          <w:color w:val="000000"/>
          <w:lang w:val="sr-Cyrl-RS"/>
        </w:rPr>
        <w:tab/>
      </w:r>
      <w:r>
        <w:rPr>
          <w:rFonts w:ascii="ArialMT" w:eastAsiaTheme="minorHAnsi" w:hAnsi="ArialMT" w:cs="ArialMT"/>
          <w:b/>
          <w:bCs/>
          <w:color w:val="000000"/>
          <w:lang w:val="sr-Cyrl-RS"/>
        </w:rPr>
        <w:tab/>
        <w:t xml:space="preserve">   Златан Радовановић, д</w:t>
      </w:r>
    </w:p>
    <w:p w:rsidR="001063C1" w:rsidRDefault="001063C1" w:rsidP="001063C1">
      <w:pPr>
        <w:widowControl/>
        <w:adjustRightInd w:val="0"/>
        <w:rPr>
          <w:rFonts w:ascii="ArialMT" w:eastAsiaTheme="minorHAnsi" w:hAnsi="ArialMT" w:cs="ArialMT"/>
          <w:b/>
          <w:bCs/>
          <w:color w:val="000000"/>
          <w:lang w:val="sr-Latn-RS"/>
        </w:rPr>
      </w:pPr>
      <w:r>
        <w:rPr>
          <w:rFonts w:ascii="ArialMT" w:eastAsiaTheme="minorHAnsi" w:hAnsi="ArialMT" w:cs="ArialMT"/>
          <w:b/>
          <w:bCs/>
          <w:color w:val="000000"/>
          <w:lang w:val="sr-Latn-RS"/>
        </w:rPr>
        <w:t>ДИРЕКТОР</w:t>
      </w:r>
    </w:p>
    <w:p w:rsidR="001063C1" w:rsidRDefault="001063C1" w:rsidP="001063C1">
      <w:pPr>
        <w:widowControl/>
        <w:adjustRightInd w:val="0"/>
        <w:rPr>
          <w:rFonts w:ascii="ArialMT" w:eastAsiaTheme="minorHAnsi" w:hAnsi="ArialMT" w:cs="ArialMT"/>
          <w:color w:val="000000"/>
          <w:lang w:val="sr-Latn-RS"/>
        </w:rPr>
      </w:pPr>
      <w:r>
        <w:rPr>
          <w:rFonts w:ascii="ArialMT" w:eastAsiaTheme="minorHAnsi" w:hAnsi="ArialMT" w:cs="ArialMT"/>
          <w:color w:val="000000"/>
          <w:lang w:val="sr-Latn-RS"/>
        </w:rPr>
        <w:t>__________________________</w:t>
      </w:r>
    </w:p>
    <w:p w:rsidR="001063C1" w:rsidRPr="002C3725" w:rsidRDefault="001063C1" w:rsidP="001063C1">
      <w:pPr>
        <w:widowControl/>
        <w:adjustRightInd w:val="0"/>
        <w:rPr>
          <w:rFonts w:ascii="ArialMT" w:eastAsiaTheme="minorHAnsi" w:hAnsi="ArialMT" w:cs="ArialMT"/>
          <w:b/>
          <w:bCs/>
          <w:color w:val="000000"/>
          <w:lang w:val="sr-Cyrl-RS"/>
        </w:rPr>
      </w:pPr>
      <w:r>
        <w:rPr>
          <w:rFonts w:ascii="ArialMT" w:eastAsiaTheme="minorHAnsi" w:hAnsi="ArialMT" w:cs="ArialMT"/>
          <w:b/>
          <w:bCs/>
          <w:color w:val="000000"/>
          <w:lang w:val="sr-Latn-RS"/>
        </w:rPr>
        <w:t>ИЗВОЂАЧ</w:t>
      </w:r>
    </w:p>
    <w:p w:rsidR="001063C1" w:rsidRPr="002C3725" w:rsidRDefault="001063C1" w:rsidP="001063C1">
      <w:pPr>
        <w:widowControl/>
        <w:adjustRightInd w:val="0"/>
        <w:rPr>
          <w:rFonts w:ascii="ArialMT" w:eastAsiaTheme="minorHAnsi" w:hAnsi="ArialMT" w:cs="ArialMT"/>
          <w:b/>
          <w:bCs/>
          <w:color w:val="000000"/>
          <w:lang w:val="sr-Cyrl-RS"/>
        </w:rPr>
      </w:pPr>
      <w:r>
        <w:rPr>
          <w:rFonts w:ascii="ArialMT" w:eastAsiaTheme="minorHAnsi" w:hAnsi="ArialMT" w:cs="ArialMT"/>
          <w:b/>
          <w:bCs/>
          <w:color w:val="000000"/>
          <w:lang w:val="sr-Latn-RS"/>
        </w:rPr>
        <w:t>__________________________</w:t>
      </w:r>
    </w:p>
    <w:p w:rsidR="002C3725" w:rsidRDefault="002C3725" w:rsidP="001063C1">
      <w:pPr>
        <w:widowControl/>
        <w:adjustRightInd w:val="0"/>
        <w:rPr>
          <w:rFonts w:ascii="ArialMT" w:eastAsiaTheme="minorHAnsi" w:hAnsi="ArialMT" w:cs="ArialMT"/>
          <w:b/>
          <w:bCs/>
          <w:color w:val="000000"/>
          <w:lang w:val="sr-Cyrl-RS"/>
        </w:rPr>
      </w:pPr>
      <w:r>
        <w:rPr>
          <w:rFonts w:ascii="ArialMT" w:eastAsiaTheme="minorHAnsi" w:hAnsi="ArialMT" w:cs="ArialMT"/>
          <w:b/>
          <w:bCs/>
          <w:color w:val="000000"/>
          <w:lang w:val="sr-Latn-RS"/>
        </w:rPr>
        <w:t>ДИРЕКТО</w:t>
      </w:r>
      <w:r>
        <w:rPr>
          <w:rFonts w:ascii="ArialMT" w:eastAsiaTheme="minorHAnsi" w:hAnsi="ArialMT" w:cs="ArialMT"/>
          <w:b/>
          <w:bCs/>
          <w:color w:val="000000"/>
          <w:lang w:val="sr-Cyrl-RS"/>
        </w:rPr>
        <w:t>Р</w:t>
      </w:r>
    </w:p>
    <w:p w:rsidR="002C3725" w:rsidRPr="002C3725" w:rsidRDefault="002C3725" w:rsidP="001063C1">
      <w:pPr>
        <w:widowControl/>
        <w:adjustRightInd w:val="0"/>
        <w:rPr>
          <w:rFonts w:ascii="ArialMT" w:eastAsiaTheme="minorHAnsi" w:hAnsi="ArialMT" w:cs="ArialMT"/>
          <w:b/>
          <w:bCs/>
          <w:color w:val="000000"/>
          <w:lang w:val="sr-Cyrl-RS"/>
        </w:rPr>
      </w:pPr>
    </w:p>
    <w:p w:rsidR="001063C1" w:rsidRDefault="001063C1" w:rsidP="001063C1">
      <w:pPr>
        <w:widowControl/>
        <w:adjustRightInd w:val="0"/>
        <w:rPr>
          <w:rFonts w:ascii="Arial-ItalicMT" w:eastAsiaTheme="minorHAnsi" w:hAnsi="Arial-ItalicMT" w:cs="Arial-ItalicMT"/>
          <w:i/>
          <w:iCs/>
          <w:color w:val="000000"/>
          <w:lang w:val="sr-Latn-RS"/>
        </w:rPr>
      </w:pPr>
      <w:r>
        <w:rPr>
          <w:rFonts w:ascii="Arial-BoldItalicMT" w:eastAsiaTheme="minorHAnsi" w:hAnsi="Arial-BoldItalicMT" w:cs="Arial-BoldItalicMT"/>
          <w:b/>
          <w:bCs/>
          <w:i/>
          <w:iCs/>
          <w:color w:val="800000"/>
          <w:lang w:val="sr-Latn-RS"/>
        </w:rPr>
        <w:t xml:space="preserve">НАПОМЕНА: </w:t>
      </w:r>
      <w:r>
        <w:rPr>
          <w:rFonts w:ascii="Arial-ItalicMT" w:eastAsiaTheme="minorHAnsi" w:hAnsi="Arial-ItalicMT" w:cs="Arial-ItalicMT"/>
          <w:i/>
          <w:iCs/>
          <w:color w:val="000000"/>
          <w:lang w:val="sr-Latn-RS"/>
        </w:rPr>
        <w:t>У случају подношења заједничке понуде, односно понуде са учешћем</w:t>
      </w:r>
    </w:p>
    <w:p w:rsidR="001063C1" w:rsidRDefault="001063C1" w:rsidP="001063C1">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подизвођача, у моделу уговора морају бити наведени сви понуђачи из групе понуђача,</w:t>
      </w:r>
    </w:p>
    <w:p w:rsidR="0055404C" w:rsidRPr="002C3725" w:rsidRDefault="001063C1" w:rsidP="001063C1">
      <w:pPr>
        <w:spacing w:line="250" w:lineRule="exact"/>
        <w:rPr>
          <w:lang w:val="sr-Cyrl-RS"/>
        </w:rPr>
        <w:sectPr w:rsidR="0055404C" w:rsidRPr="002C3725">
          <w:pgSz w:w="12240" w:h="15840"/>
          <w:pgMar w:top="680" w:right="740" w:bottom="1220" w:left="740" w:header="0" w:footer="1023" w:gutter="0"/>
          <w:cols w:space="720"/>
        </w:sectPr>
      </w:pPr>
      <w:r>
        <w:rPr>
          <w:rFonts w:ascii="Arial-ItalicMT" w:eastAsiaTheme="minorHAnsi" w:hAnsi="Arial-ItalicMT" w:cs="Arial-ItalicMT"/>
          <w:i/>
          <w:iCs/>
          <w:color w:val="000000"/>
          <w:lang w:val="sr-Latn-RS"/>
        </w:rPr>
        <w:t>односно сви подизвођачи.</w:t>
      </w:r>
    </w:p>
    <w:p w:rsidR="0055404C" w:rsidRDefault="004D3440" w:rsidP="004D3440">
      <w:pPr>
        <w:pStyle w:val="Naslov1"/>
        <w:tabs>
          <w:tab w:val="left" w:pos="2760"/>
          <w:tab w:val="left" w:pos="10701"/>
        </w:tabs>
        <w:spacing w:before="62"/>
        <w:ind w:left="100"/>
      </w:pPr>
      <w:r>
        <w:rPr>
          <w:shd w:val="clear" w:color="auto" w:fill="BEBEBE"/>
        </w:rPr>
        <w:lastRenderedPageBreak/>
        <w:t xml:space="preserve">                                            </w:t>
      </w:r>
      <w:r w:rsidR="006D7319">
        <w:rPr>
          <w:shd w:val="clear" w:color="auto" w:fill="BEBEBE"/>
        </w:rPr>
        <w:t>I</w:t>
      </w:r>
      <w:r>
        <w:rPr>
          <w:shd w:val="clear" w:color="auto" w:fill="BEBEBE"/>
        </w:rPr>
        <w:t>X</w:t>
      </w:r>
      <w:r w:rsidR="006D7319">
        <w:rPr>
          <w:shd w:val="clear" w:color="auto" w:fill="BEBEBE"/>
        </w:rPr>
        <w:t xml:space="preserve"> ОБРАЗАЦ ТРОШКОВА ПРИПРЕМЕ</w:t>
      </w:r>
      <w:r w:rsidR="006D7319">
        <w:rPr>
          <w:spacing w:val="-15"/>
          <w:shd w:val="clear" w:color="auto" w:fill="BEBEBE"/>
        </w:rPr>
        <w:t xml:space="preserve"> </w:t>
      </w:r>
      <w:r w:rsidR="006D7319">
        <w:rPr>
          <w:shd w:val="clear" w:color="auto" w:fill="BEBEBE"/>
        </w:rPr>
        <w:t>ПОНУДЕ</w:t>
      </w:r>
      <w:r>
        <w:rPr>
          <w:shd w:val="clear" w:color="auto" w:fill="BEBEBE"/>
        </w:rPr>
        <w:t xml:space="preserve">                                                       </w:t>
      </w:r>
    </w:p>
    <w:p w:rsidR="0055404C" w:rsidRDefault="0055404C">
      <w:pPr>
        <w:pStyle w:val="Teloteksta"/>
        <w:rPr>
          <w:b/>
          <w:sz w:val="24"/>
        </w:rPr>
      </w:pPr>
    </w:p>
    <w:p w:rsidR="0055404C" w:rsidRDefault="0055404C">
      <w:pPr>
        <w:pStyle w:val="Teloteksta"/>
        <w:spacing w:before="6"/>
        <w:rPr>
          <w:b/>
          <w:sz w:val="21"/>
        </w:rPr>
      </w:pPr>
    </w:p>
    <w:p w:rsidR="0055404C" w:rsidRDefault="006D7319">
      <w:pPr>
        <w:tabs>
          <w:tab w:val="left" w:pos="7985"/>
        </w:tabs>
        <w:ind w:left="129"/>
        <w:rPr>
          <w:i/>
        </w:rPr>
      </w:pPr>
      <w:proofErr w:type="gramStart"/>
      <w:r>
        <w:t>У  складу</w:t>
      </w:r>
      <w:proofErr w:type="gramEnd"/>
      <w:r>
        <w:t xml:space="preserve">  са  чланом  88.  </w:t>
      </w:r>
      <w:proofErr w:type="gramStart"/>
      <w:r>
        <w:t>став  1</w:t>
      </w:r>
      <w:proofErr w:type="gramEnd"/>
      <w:r>
        <w:t xml:space="preserve">.  </w:t>
      </w:r>
      <w:r>
        <w:rPr>
          <w:spacing w:val="12"/>
        </w:rPr>
        <w:t xml:space="preserve"> </w:t>
      </w:r>
      <w:r>
        <w:t>Закона</w:t>
      </w:r>
      <w:proofErr w:type="gramStart"/>
      <w:r>
        <w:t xml:space="preserve">, </w:t>
      </w:r>
      <w:r>
        <w:rPr>
          <w:spacing w:val="10"/>
        </w:rPr>
        <w:t xml:space="preserve"> </w:t>
      </w:r>
      <w:r>
        <w:t>понуђач</w:t>
      </w:r>
      <w:proofErr w:type="gramEnd"/>
      <w:r>
        <w:rPr>
          <w:u w:val="single"/>
        </w:rPr>
        <w:tab/>
      </w:r>
      <w:r>
        <w:rPr>
          <w:i/>
        </w:rPr>
        <w:t xml:space="preserve">[навести  назив </w:t>
      </w:r>
      <w:r>
        <w:rPr>
          <w:i/>
          <w:spacing w:val="21"/>
        </w:rPr>
        <w:t xml:space="preserve"> </w:t>
      </w:r>
      <w:r>
        <w:rPr>
          <w:i/>
        </w:rPr>
        <w:t>понуђача],</w:t>
      </w:r>
    </w:p>
    <w:p w:rsidR="0055404C" w:rsidRDefault="006D7319">
      <w:pPr>
        <w:pStyle w:val="Teloteksta"/>
        <w:spacing w:before="37"/>
        <w:ind w:left="129"/>
      </w:pPr>
      <w:proofErr w:type="gramStart"/>
      <w:r>
        <w:t>доставља</w:t>
      </w:r>
      <w:proofErr w:type="gramEnd"/>
      <w:r>
        <w:t xml:space="preserve"> укупан износ и структуру трошкова припремања понуде, како следи у табели:</w:t>
      </w:r>
    </w:p>
    <w:p w:rsidR="0055404C" w:rsidRDefault="0055404C">
      <w:pPr>
        <w:pStyle w:val="Teloteksta"/>
        <w:rPr>
          <w:sz w:val="20"/>
        </w:rPr>
      </w:pPr>
    </w:p>
    <w:p w:rsidR="0055404C" w:rsidRDefault="0055404C">
      <w:pPr>
        <w:pStyle w:val="Teloteksta"/>
        <w:rPr>
          <w:sz w:val="20"/>
        </w:rPr>
      </w:pPr>
    </w:p>
    <w:p w:rsidR="0055404C" w:rsidRDefault="0055404C">
      <w:pPr>
        <w:pStyle w:val="Teloteksta"/>
        <w:rPr>
          <w:sz w:val="20"/>
        </w:rPr>
      </w:pPr>
    </w:p>
    <w:p w:rsidR="0055404C" w:rsidRDefault="0055404C">
      <w:pPr>
        <w:pStyle w:val="Teloteksta"/>
        <w:spacing w:before="9"/>
        <w:rPr>
          <w:sz w:val="25"/>
        </w:rPr>
      </w:pPr>
    </w:p>
    <w:tbl>
      <w:tblPr>
        <w:tblStyle w:val="TableNormal1"/>
        <w:tblW w:w="0" w:type="auto"/>
        <w:tblInd w:w="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91"/>
        <w:gridCol w:w="4693"/>
      </w:tblGrid>
      <w:tr w:rsidR="0055404C">
        <w:trPr>
          <w:trHeight w:val="860"/>
        </w:trPr>
        <w:tc>
          <w:tcPr>
            <w:tcW w:w="5891" w:type="dxa"/>
            <w:shd w:val="clear" w:color="auto" w:fill="D9D9D9"/>
          </w:tcPr>
          <w:p w:rsidR="0055404C" w:rsidRDefault="0055404C">
            <w:pPr>
              <w:pStyle w:val="TableParagraph"/>
              <w:spacing w:before="7"/>
              <w:rPr>
                <w:sz w:val="24"/>
              </w:rPr>
            </w:pPr>
          </w:p>
          <w:p w:rsidR="0055404C" w:rsidRDefault="006D7319">
            <w:pPr>
              <w:pStyle w:val="TableParagraph"/>
              <w:ind w:left="74" w:right="74"/>
              <w:jc w:val="center"/>
            </w:pPr>
            <w:r>
              <w:t>ВРСТА ТРОШКА</w:t>
            </w:r>
          </w:p>
        </w:tc>
        <w:tc>
          <w:tcPr>
            <w:tcW w:w="4693" w:type="dxa"/>
            <w:shd w:val="clear" w:color="auto" w:fill="D9D9D9"/>
          </w:tcPr>
          <w:p w:rsidR="0055404C" w:rsidRDefault="0055404C">
            <w:pPr>
              <w:pStyle w:val="TableParagraph"/>
              <w:spacing w:before="7"/>
              <w:rPr>
                <w:sz w:val="24"/>
              </w:rPr>
            </w:pPr>
          </w:p>
          <w:p w:rsidR="0055404C" w:rsidRDefault="006D7319">
            <w:pPr>
              <w:pStyle w:val="TableParagraph"/>
              <w:ind w:left="1122"/>
            </w:pPr>
            <w:r>
              <w:t>ИЗНОС ТРОШКА У РСД</w:t>
            </w:r>
          </w:p>
        </w:tc>
      </w:tr>
      <w:tr w:rsidR="0055404C">
        <w:trPr>
          <w:trHeight w:val="280"/>
        </w:trPr>
        <w:tc>
          <w:tcPr>
            <w:tcW w:w="5891" w:type="dxa"/>
          </w:tcPr>
          <w:p w:rsidR="0055404C" w:rsidRDefault="0055404C">
            <w:pPr>
              <w:pStyle w:val="TableParagraph"/>
              <w:rPr>
                <w:sz w:val="20"/>
              </w:rPr>
            </w:pPr>
          </w:p>
        </w:tc>
        <w:tc>
          <w:tcPr>
            <w:tcW w:w="4693" w:type="dxa"/>
          </w:tcPr>
          <w:p w:rsidR="0055404C" w:rsidRDefault="0055404C">
            <w:pPr>
              <w:pStyle w:val="TableParagraph"/>
              <w:rPr>
                <w:sz w:val="20"/>
              </w:rPr>
            </w:pPr>
          </w:p>
        </w:tc>
      </w:tr>
      <w:tr w:rsidR="0055404C">
        <w:trPr>
          <w:trHeight w:val="280"/>
        </w:trPr>
        <w:tc>
          <w:tcPr>
            <w:tcW w:w="5891" w:type="dxa"/>
          </w:tcPr>
          <w:p w:rsidR="0055404C" w:rsidRDefault="0055404C">
            <w:pPr>
              <w:pStyle w:val="TableParagraph"/>
              <w:rPr>
                <w:sz w:val="20"/>
              </w:rPr>
            </w:pPr>
          </w:p>
        </w:tc>
        <w:tc>
          <w:tcPr>
            <w:tcW w:w="4693" w:type="dxa"/>
          </w:tcPr>
          <w:p w:rsidR="0055404C" w:rsidRDefault="0055404C">
            <w:pPr>
              <w:pStyle w:val="TableParagraph"/>
              <w:rPr>
                <w:sz w:val="20"/>
              </w:rPr>
            </w:pPr>
          </w:p>
        </w:tc>
      </w:tr>
      <w:tr w:rsidR="0055404C">
        <w:trPr>
          <w:trHeight w:val="280"/>
        </w:trPr>
        <w:tc>
          <w:tcPr>
            <w:tcW w:w="5891" w:type="dxa"/>
          </w:tcPr>
          <w:p w:rsidR="0055404C" w:rsidRDefault="0055404C">
            <w:pPr>
              <w:pStyle w:val="TableParagraph"/>
              <w:rPr>
                <w:sz w:val="20"/>
              </w:rPr>
            </w:pPr>
          </w:p>
        </w:tc>
        <w:tc>
          <w:tcPr>
            <w:tcW w:w="4693" w:type="dxa"/>
          </w:tcPr>
          <w:p w:rsidR="0055404C" w:rsidRDefault="0055404C">
            <w:pPr>
              <w:pStyle w:val="TableParagraph"/>
              <w:rPr>
                <w:sz w:val="20"/>
              </w:rPr>
            </w:pPr>
          </w:p>
        </w:tc>
      </w:tr>
      <w:tr w:rsidR="0055404C">
        <w:trPr>
          <w:trHeight w:val="280"/>
        </w:trPr>
        <w:tc>
          <w:tcPr>
            <w:tcW w:w="5891" w:type="dxa"/>
          </w:tcPr>
          <w:p w:rsidR="0055404C" w:rsidRDefault="0055404C">
            <w:pPr>
              <w:pStyle w:val="TableParagraph"/>
              <w:rPr>
                <w:sz w:val="20"/>
              </w:rPr>
            </w:pPr>
          </w:p>
        </w:tc>
        <w:tc>
          <w:tcPr>
            <w:tcW w:w="4693" w:type="dxa"/>
          </w:tcPr>
          <w:p w:rsidR="0055404C" w:rsidRDefault="0055404C">
            <w:pPr>
              <w:pStyle w:val="TableParagraph"/>
              <w:rPr>
                <w:sz w:val="20"/>
              </w:rPr>
            </w:pPr>
          </w:p>
        </w:tc>
      </w:tr>
      <w:tr w:rsidR="0055404C">
        <w:trPr>
          <w:trHeight w:val="280"/>
        </w:trPr>
        <w:tc>
          <w:tcPr>
            <w:tcW w:w="5891" w:type="dxa"/>
          </w:tcPr>
          <w:p w:rsidR="0055404C" w:rsidRDefault="0055404C">
            <w:pPr>
              <w:pStyle w:val="TableParagraph"/>
              <w:rPr>
                <w:sz w:val="20"/>
              </w:rPr>
            </w:pPr>
          </w:p>
        </w:tc>
        <w:tc>
          <w:tcPr>
            <w:tcW w:w="4693" w:type="dxa"/>
          </w:tcPr>
          <w:p w:rsidR="0055404C" w:rsidRDefault="0055404C">
            <w:pPr>
              <w:pStyle w:val="TableParagraph"/>
              <w:rPr>
                <w:sz w:val="20"/>
              </w:rPr>
            </w:pPr>
          </w:p>
        </w:tc>
      </w:tr>
      <w:tr w:rsidR="0055404C">
        <w:trPr>
          <w:trHeight w:val="280"/>
        </w:trPr>
        <w:tc>
          <w:tcPr>
            <w:tcW w:w="5891" w:type="dxa"/>
          </w:tcPr>
          <w:p w:rsidR="0055404C" w:rsidRDefault="0055404C">
            <w:pPr>
              <w:pStyle w:val="TableParagraph"/>
              <w:rPr>
                <w:sz w:val="20"/>
              </w:rPr>
            </w:pPr>
          </w:p>
        </w:tc>
        <w:tc>
          <w:tcPr>
            <w:tcW w:w="4693" w:type="dxa"/>
          </w:tcPr>
          <w:p w:rsidR="0055404C" w:rsidRDefault="0055404C">
            <w:pPr>
              <w:pStyle w:val="TableParagraph"/>
              <w:rPr>
                <w:sz w:val="20"/>
              </w:rPr>
            </w:pPr>
          </w:p>
        </w:tc>
      </w:tr>
      <w:tr w:rsidR="0055404C">
        <w:trPr>
          <w:trHeight w:val="580"/>
        </w:trPr>
        <w:tc>
          <w:tcPr>
            <w:tcW w:w="5891" w:type="dxa"/>
            <w:shd w:val="clear" w:color="auto" w:fill="D9D9D9"/>
          </w:tcPr>
          <w:p w:rsidR="0055404C" w:rsidRDefault="0055404C">
            <w:pPr>
              <w:pStyle w:val="TableParagraph"/>
              <w:spacing w:before="10"/>
              <w:rPr>
                <w:sz w:val="24"/>
              </w:rPr>
            </w:pPr>
          </w:p>
          <w:p w:rsidR="0055404C" w:rsidRDefault="006D7319">
            <w:pPr>
              <w:pStyle w:val="TableParagraph"/>
              <w:ind w:left="74" w:right="131"/>
              <w:jc w:val="center"/>
            </w:pPr>
            <w:r>
              <w:t>УКУПАН ИЗНОС ТРОШКОВА ПРИПРЕМАЊА ПОНУДЕ</w:t>
            </w:r>
          </w:p>
        </w:tc>
        <w:tc>
          <w:tcPr>
            <w:tcW w:w="4693" w:type="dxa"/>
          </w:tcPr>
          <w:p w:rsidR="0055404C" w:rsidRDefault="0055404C">
            <w:pPr>
              <w:pStyle w:val="TableParagraph"/>
            </w:pPr>
          </w:p>
        </w:tc>
      </w:tr>
    </w:tbl>
    <w:p w:rsidR="0055404C" w:rsidRDefault="0055404C">
      <w:pPr>
        <w:pStyle w:val="Teloteksta"/>
        <w:rPr>
          <w:sz w:val="20"/>
        </w:rPr>
      </w:pPr>
    </w:p>
    <w:p w:rsidR="0055404C" w:rsidRDefault="0055404C">
      <w:pPr>
        <w:pStyle w:val="Teloteksta"/>
      </w:pPr>
    </w:p>
    <w:p w:rsidR="0055404C" w:rsidRDefault="006D7319">
      <w:pPr>
        <w:pStyle w:val="Teloteksta"/>
        <w:spacing w:line="276" w:lineRule="auto"/>
        <w:ind w:left="129" w:right="228"/>
        <w:jc w:val="both"/>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55404C" w:rsidRDefault="006D7319">
      <w:pPr>
        <w:pStyle w:val="Teloteksta"/>
        <w:spacing w:before="202" w:line="276" w:lineRule="auto"/>
        <w:ind w:left="129" w:right="227"/>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404C" w:rsidRDefault="0055404C">
      <w:pPr>
        <w:pStyle w:val="Teloteksta"/>
        <w:rPr>
          <w:sz w:val="24"/>
        </w:rPr>
      </w:pPr>
    </w:p>
    <w:p w:rsidR="0055404C" w:rsidRDefault="0055404C">
      <w:pPr>
        <w:pStyle w:val="Teloteksta"/>
        <w:rPr>
          <w:sz w:val="24"/>
        </w:rPr>
      </w:pPr>
    </w:p>
    <w:p w:rsidR="0055404C" w:rsidRDefault="0055404C">
      <w:pPr>
        <w:pStyle w:val="Teloteksta"/>
        <w:rPr>
          <w:sz w:val="24"/>
        </w:rPr>
      </w:pPr>
    </w:p>
    <w:p w:rsidR="0055404C" w:rsidRDefault="0055404C">
      <w:pPr>
        <w:pStyle w:val="Teloteksta"/>
        <w:spacing w:before="2"/>
        <w:rPr>
          <w:sz w:val="31"/>
        </w:rPr>
      </w:pPr>
    </w:p>
    <w:p w:rsidR="0055404C" w:rsidRDefault="006D7319">
      <w:pPr>
        <w:pStyle w:val="Naslov2"/>
        <w:spacing w:before="0"/>
        <w:jc w:val="both"/>
        <w:rPr>
          <w:u w:val="none"/>
        </w:rPr>
      </w:pPr>
      <w:r>
        <w:rPr>
          <w:u w:val="none"/>
        </w:rPr>
        <w:t>Напомена:</w:t>
      </w:r>
    </w:p>
    <w:p w:rsidR="0055404C" w:rsidRDefault="006D7319">
      <w:pPr>
        <w:spacing w:before="152"/>
        <w:ind w:left="184"/>
        <w:jc w:val="both"/>
        <w:rPr>
          <w:i/>
        </w:rPr>
      </w:pPr>
      <w:proofErr w:type="gramStart"/>
      <w:r>
        <w:rPr>
          <w:i/>
        </w:rPr>
        <w:t>Достављање овог обрасца није обавезно.</w:t>
      </w:r>
      <w:proofErr w:type="gramEnd"/>
    </w:p>
    <w:p w:rsidR="0055404C" w:rsidRDefault="0055404C">
      <w:pPr>
        <w:pStyle w:val="Teloteksta"/>
        <w:rPr>
          <w:i/>
          <w:sz w:val="24"/>
        </w:rPr>
      </w:pPr>
    </w:p>
    <w:p w:rsidR="0055404C" w:rsidRDefault="0055404C">
      <w:pPr>
        <w:pStyle w:val="Teloteksta"/>
        <w:rPr>
          <w:i/>
          <w:sz w:val="24"/>
        </w:rPr>
      </w:pPr>
    </w:p>
    <w:p w:rsidR="0055404C" w:rsidRDefault="0055404C">
      <w:pPr>
        <w:pStyle w:val="Teloteksta"/>
        <w:rPr>
          <w:i/>
          <w:sz w:val="24"/>
        </w:rPr>
      </w:pPr>
    </w:p>
    <w:p w:rsidR="0055404C" w:rsidRDefault="006D7319">
      <w:pPr>
        <w:pStyle w:val="Naslov1"/>
        <w:tabs>
          <w:tab w:val="left" w:pos="4173"/>
          <w:tab w:val="left" w:pos="6311"/>
        </w:tabs>
        <w:spacing w:before="157"/>
        <w:ind w:left="1217"/>
      </w:pPr>
      <w:r>
        <w:t>Датум:</w:t>
      </w:r>
      <w:r>
        <w:tab/>
        <w:t>М.П.</w:t>
      </w:r>
      <w:r>
        <w:tab/>
        <w:t>Потпис</w:t>
      </w:r>
      <w:r>
        <w:rPr>
          <w:spacing w:val="-7"/>
        </w:rPr>
        <w:t xml:space="preserve"> </w:t>
      </w:r>
      <w:r>
        <w:t>понуђача</w:t>
      </w:r>
    </w:p>
    <w:p w:rsidR="0055404C" w:rsidRDefault="0055404C">
      <w:pPr>
        <w:pStyle w:val="Teloteksta"/>
        <w:rPr>
          <w:b/>
          <w:sz w:val="20"/>
        </w:rPr>
      </w:pPr>
    </w:p>
    <w:p w:rsidR="0055404C" w:rsidRDefault="00CE5C86">
      <w:pPr>
        <w:pStyle w:val="Teloteksta"/>
        <w:spacing w:before="1"/>
        <w:rPr>
          <w:b/>
          <w:sz w:val="11"/>
        </w:rPr>
      </w:pPr>
      <w:r>
        <w:rPr>
          <w:noProof/>
          <w:lang w:val="sr-Latn-RS" w:eastAsia="sr-Latn-RS"/>
        </w:rPr>
        <mc:AlternateContent>
          <mc:Choice Requires="wps">
            <w:drawing>
              <wp:anchor distT="0" distB="0" distL="0" distR="0" simplePos="0" relativeHeight="1264" behindDoc="0" locked="0" layoutInCell="1" allowOverlap="1">
                <wp:simplePos x="0" y="0"/>
                <wp:positionH relativeFrom="page">
                  <wp:posOffset>808990</wp:posOffset>
                </wp:positionH>
                <wp:positionV relativeFrom="paragraph">
                  <wp:posOffset>109220</wp:posOffset>
                </wp:positionV>
                <wp:extent cx="1259205" cy="0"/>
                <wp:effectExtent l="8890" t="5080" r="8255" b="13970"/>
                <wp:wrapTopAndBottom/>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8E52E6" id="Line 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8.6pt" to="162.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" strokeweight=".15578mm">
                <w10:wrap type="topAndBottom" anchorx="page"/>
              </v:line>
            </w:pict>
          </mc:Fallback>
        </mc:AlternateContent>
      </w:r>
      <w:r>
        <w:rPr>
          <w:noProof/>
          <w:lang w:val="sr-Latn-RS" w:eastAsia="sr-Latn-RS"/>
        </w:rPr>
        <mc:AlternateContent>
          <mc:Choice Requires="wps">
            <w:drawing>
              <wp:anchor distT="0" distB="0" distL="0" distR="0" simplePos="0" relativeHeight="1288" behindDoc="0" locked="0" layoutInCell="1" allowOverlap="1">
                <wp:simplePos x="0" y="0"/>
                <wp:positionH relativeFrom="page">
                  <wp:posOffset>4092575</wp:posOffset>
                </wp:positionH>
                <wp:positionV relativeFrom="paragraph">
                  <wp:posOffset>109220</wp:posOffset>
                </wp:positionV>
                <wp:extent cx="1605915" cy="0"/>
                <wp:effectExtent l="6350" t="5080" r="6985" b="13970"/>
                <wp:wrapTopAndBottom/>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A2AA0D" id="Line 5"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5pt,8.6pt" to="448.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" strokeweight=".15578mm">
                <w10:wrap type="topAndBottom" anchorx="page"/>
              </v:line>
            </w:pict>
          </mc:Fallback>
        </mc:AlternateContent>
      </w:r>
    </w:p>
    <w:p w:rsidR="0055404C" w:rsidRDefault="0055404C">
      <w:pPr>
        <w:rPr>
          <w:sz w:val="11"/>
        </w:rPr>
        <w:sectPr w:rsidR="0055404C">
          <w:pgSz w:w="12240" w:h="15840"/>
          <w:pgMar w:top="440" w:right="620" w:bottom="1220" w:left="720" w:header="0" w:footer="1023" w:gutter="0"/>
          <w:cols w:space="720"/>
        </w:sectPr>
      </w:pPr>
    </w:p>
    <w:p w:rsidR="0055404C" w:rsidRDefault="004D3440" w:rsidP="004D3440">
      <w:pPr>
        <w:pStyle w:val="Naslov1"/>
        <w:tabs>
          <w:tab w:val="left" w:pos="2841"/>
          <w:tab w:val="left" w:pos="10701"/>
        </w:tabs>
        <w:spacing w:before="62"/>
        <w:ind w:left="100"/>
        <w:jc w:val="both"/>
      </w:pPr>
      <w:r>
        <w:rPr>
          <w:shd w:val="clear" w:color="auto" w:fill="BEBEBE"/>
        </w:rPr>
        <w:lastRenderedPageBreak/>
        <w:t xml:space="preserve"> </w:t>
      </w:r>
      <w:r>
        <w:rPr>
          <w:shd w:val="clear" w:color="auto" w:fill="BEBEBE"/>
        </w:rPr>
        <w:tab/>
      </w:r>
      <w:r w:rsidR="006D7319">
        <w:rPr>
          <w:shd w:val="clear" w:color="auto" w:fill="BEBEBE"/>
        </w:rPr>
        <w:t>X ОБРАЗАЦ ИЗЈАВЕ О НЕЗАВИСНОЈ</w:t>
      </w:r>
      <w:r w:rsidR="006D7319">
        <w:rPr>
          <w:spacing w:val="-20"/>
          <w:shd w:val="clear" w:color="auto" w:fill="BEBEBE"/>
        </w:rPr>
        <w:t xml:space="preserve"> </w:t>
      </w:r>
      <w:r w:rsidR="006D7319">
        <w:rPr>
          <w:shd w:val="clear" w:color="auto" w:fill="BEBEBE"/>
        </w:rPr>
        <w:t>ПОНУДИ</w:t>
      </w:r>
      <w:r w:rsidR="006D7319">
        <w:rPr>
          <w:shd w:val="clear" w:color="auto" w:fill="BEBEBE"/>
        </w:rPr>
        <w:tab/>
      </w:r>
    </w:p>
    <w:p w:rsidR="0055404C" w:rsidRDefault="0055404C">
      <w:pPr>
        <w:pStyle w:val="Teloteksta"/>
        <w:rPr>
          <w:b/>
          <w:sz w:val="24"/>
        </w:rPr>
      </w:pPr>
    </w:p>
    <w:p w:rsidR="0055404C" w:rsidRDefault="0055404C">
      <w:pPr>
        <w:pStyle w:val="Teloteksta"/>
        <w:rPr>
          <w:b/>
          <w:sz w:val="24"/>
        </w:rPr>
      </w:pPr>
    </w:p>
    <w:p w:rsidR="0055404C" w:rsidRDefault="006D7319">
      <w:pPr>
        <w:pStyle w:val="Teloteksta"/>
        <w:tabs>
          <w:tab w:val="left" w:pos="8207"/>
        </w:tabs>
        <w:spacing w:before="186"/>
        <w:ind w:left="850"/>
      </w:pPr>
      <w:proofErr w:type="gramStart"/>
      <w:r>
        <w:t>У складу са чланом 26.</w:t>
      </w:r>
      <w:proofErr w:type="gramEnd"/>
      <w:r>
        <w:rPr>
          <w:spacing w:val="-2"/>
        </w:rPr>
        <w:t xml:space="preserve"> </w:t>
      </w:r>
      <w:r>
        <w:rPr>
          <w:spacing w:val="-3"/>
        </w:rPr>
        <w:t>Закона</w:t>
      </w:r>
      <w:proofErr w:type="gramStart"/>
      <w:r>
        <w:rPr>
          <w:spacing w:val="-3"/>
        </w:rPr>
        <w:t>,</w:t>
      </w:r>
      <w:r>
        <w:rPr>
          <w:spacing w:val="-3"/>
          <w:u w:val="single"/>
        </w:rPr>
        <w:t xml:space="preserve"> </w:t>
      </w:r>
      <w:r>
        <w:rPr>
          <w:spacing w:val="-3"/>
          <w:u w:val="single"/>
        </w:rPr>
        <w:tab/>
      </w:r>
      <w:r>
        <w:t>,</w:t>
      </w:r>
      <w:proofErr w:type="gramEnd"/>
      <w:r>
        <w:rPr>
          <w:spacing w:val="-1"/>
        </w:rPr>
        <w:t xml:space="preserve"> </w:t>
      </w:r>
      <w:r>
        <w:t>даје:</w:t>
      </w:r>
    </w:p>
    <w:p w:rsidR="0055404C" w:rsidRDefault="006D7319">
      <w:pPr>
        <w:pStyle w:val="Teloteksta"/>
        <w:spacing w:before="1"/>
        <w:ind w:left="1143" w:right="1208"/>
        <w:jc w:val="center"/>
      </w:pPr>
      <w:r>
        <w:t>(</w:t>
      </w:r>
      <w:proofErr w:type="gramStart"/>
      <w:r>
        <w:t>назив</w:t>
      </w:r>
      <w:proofErr w:type="gramEnd"/>
      <w:r>
        <w:t xml:space="preserve"> понуђача)</w:t>
      </w:r>
    </w:p>
    <w:p w:rsidR="0055404C" w:rsidRDefault="0055404C">
      <w:pPr>
        <w:pStyle w:val="Teloteksta"/>
        <w:rPr>
          <w:sz w:val="24"/>
        </w:rPr>
      </w:pPr>
    </w:p>
    <w:p w:rsidR="0055404C" w:rsidRDefault="0055404C">
      <w:pPr>
        <w:pStyle w:val="Teloteksta"/>
        <w:rPr>
          <w:sz w:val="24"/>
        </w:rPr>
      </w:pPr>
    </w:p>
    <w:p w:rsidR="0055404C" w:rsidRDefault="0055404C">
      <w:pPr>
        <w:pStyle w:val="Teloteksta"/>
        <w:rPr>
          <w:sz w:val="24"/>
        </w:rPr>
      </w:pPr>
    </w:p>
    <w:p w:rsidR="0055404C" w:rsidRDefault="0055404C">
      <w:pPr>
        <w:pStyle w:val="Teloteksta"/>
        <w:spacing w:before="10"/>
        <w:rPr>
          <w:sz w:val="34"/>
        </w:rPr>
      </w:pPr>
    </w:p>
    <w:p w:rsidR="0055404C" w:rsidRDefault="006D7319">
      <w:pPr>
        <w:pStyle w:val="Naslov1"/>
        <w:spacing w:before="1" w:line="252" w:lineRule="exact"/>
        <w:ind w:left="1194" w:right="988"/>
        <w:jc w:val="center"/>
      </w:pPr>
      <w:r>
        <w:t>ИЗЈАВУ</w:t>
      </w:r>
    </w:p>
    <w:p w:rsidR="0055404C" w:rsidRDefault="006D7319">
      <w:pPr>
        <w:spacing w:line="252" w:lineRule="exact"/>
        <w:ind w:left="1194" w:right="985"/>
        <w:jc w:val="center"/>
        <w:rPr>
          <w:b/>
        </w:rPr>
      </w:pPr>
      <w:r>
        <w:rPr>
          <w:b/>
        </w:rPr>
        <w:t>О НЕЗАВИСНОЈ ПОНУДИ</w:t>
      </w:r>
    </w:p>
    <w:p w:rsidR="0055404C" w:rsidRDefault="0055404C">
      <w:pPr>
        <w:pStyle w:val="Teloteksta"/>
        <w:rPr>
          <w:b/>
          <w:sz w:val="24"/>
        </w:rPr>
      </w:pPr>
    </w:p>
    <w:p w:rsidR="0055404C" w:rsidRDefault="006D7319" w:rsidP="00CC0CB3">
      <w:pPr>
        <w:pStyle w:val="Teloteksta"/>
        <w:spacing w:before="210" w:line="278" w:lineRule="auto"/>
        <w:ind w:left="129" w:right="85" w:firstLine="720"/>
      </w:pPr>
      <w:r>
        <w:t>Под пуном материјалном и кривичном одговорношћу потврђујем да сам понуду у поступ</w:t>
      </w:r>
      <w:r w:rsidR="00222471">
        <w:t xml:space="preserve">ку јавне набавке радова  –  асфалтирање </w:t>
      </w:r>
      <w:r w:rsidR="00222471">
        <w:rPr>
          <w:lang w:val="sr-Cyrl-RS"/>
        </w:rPr>
        <w:t xml:space="preserve"> дворишта школе</w:t>
      </w:r>
      <w:r>
        <w:t xml:space="preserve"> ЈН број  </w:t>
      </w:r>
      <w:r w:rsidR="00222471">
        <w:rPr>
          <w:lang w:val="sr-Cyrl-RS"/>
        </w:rPr>
        <w:t>4/2020</w:t>
      </w:r>
      <w:r>
        <w:t>,  за  потребе  Основне школе</w:t>
      </w:r>
      <w:r w:rsidR="00CC0CB3">
        <w:rPr>
          <w:lang w:val="sr-Cyrl-RS"/>
        </w:rPr>
        <w:t xml:space="preserve"> </w:t>
      </w:r>
      <w:r>
        <w:t>„</w:t>
      </w:r>
      <w:r w:rsidR="00222471">
        <w:rPr>
          <w:lang w:val="sr-Cyrl-RS"/>
        </w:rPr>
        <w:t>Десанка Максимовић</w:t>
      </w:r>
      <w:r>
        <w:t xml:space="preserve">“ из </w:t>
      </w:r>
      <w:r w:rsidR="00222471">
        <w:rPr>
          <w:lang w:val="sr-Cyrl-RS"/>
        </w:rPr>
        <w:t>Пожаревца</w:t>
      </w:r>
      <w:r>
        <w:t>, поднео независно, без договора са другим понуђачима или заинтересованим лицима.</w:t>
      </w:r>
    </w:p>
    <w:p w:rsidR="0055404C" w:rsidRDefault="0055404C">
      <w:pPr>
        <w:pStyle w:val="Teloteksta"/>
        <w:rPr>
          <w:sz w:val="24"/>
        </w:rPr>
      </w:pPr>
    </w:p>
    <w:p w:rsidR="0055404C" w:rsidRDefault="0055404C">
      <w:pPr>
        <w:pStyle w:val="Teloteksta"/>
        <w:rPr>
          <w:sz w:val="24"/>
        </w:rPr>
      </w:pPr>
    </w:p>
    <w:p w:rsidR="0055404C" w:rsidRDefault="0055404C">
      <w:pPr>
        <w:pStyle w:val="Teloteksta"/>
        <w:rPr>
          <w:sz w:val="24"/>
        </w:rPr>
      </w:pPr>
    </w:p>
    <w:p w:rsidR="0055404C" w:rsidRDefault="0055404C">
      <w:pPr>
        <w:pStyle w:val="Teloteksta"/>
        <w:rPr>
          <w:sz w:val="24"/>
        </w:rPr>
      </w:pPr>
    </w:p>
    <w:p w:rsidR="0055404C" w:rsidRDefault="0055404C">
      <w:pPr>
        <w:pStyle w:val="Teloteksta"/>
        <w:spacing w:before="5"/>
        <w:rPr>
          <w:sz w:val="29"/>
        </w:rPr>
      </w:pPr>
    </w:p>
    <w:p w:rsidR="0055404C" w:rsidRDefault="006D7319">
      <w:pPr>
        <w:pStyle w:val="Naslov1"/>
        <w:tabs>
          <w:tab w:val="left" w:pos="4173"/>
          <w:tab w:val="left" w:pos="6311"/>
        </w:tabs>
        <w:ind w:left="1217"/>
      </w:pPr>
      <w:r>
        <w:t>Датум:</w:t>
      </w:r>
      <w:r>
        <w:tab/>
        <w:t>М.П.</w:t>
      </w:r>
      <w:r>
        <w:tab/>
        <w:t>Потпис</w:t>
      </w:r>
      <w:r>
        <w:rPr>
          <w:spacing w:val="-7"/>
        </w:rPr>
        <w:t xml:space="preserve"> </w:t>
      </w:r>
      <w:r>
        <w:t>понуђача</w:t>
      </w:r>
    </w:p>
    <w:p w:rsidR="0055404C" w:rsidRDefault="0055404C">
      <w:pPr>
        <w:pStyle w:val="Teloteksta"/>
        <w:rPr>
          <w:b/>
          <w:sz w:val="20"/>
        </w:rPr>
      </w:pPr>
    </w:p>
    <w:p w:rsidR="0055404C" w:rsidRDefault="00CE5C86">
      <w:pPr>
        <w:pStyle w:val="Teloteksta"/>
        <w:spacing w:before="1"/>
        <w:rPr>
          <w:b/>
          <w:sz w:val="11"/>
        </w:rPr>
      </w:pPr>
      <w:r>
        <w:rPr>
          <w:noProof/>
          <w:lang w:val="sr-Latn-RS" w:eastAsia="sr-Latn-RS"/>
        </w:rPr>
        <mc:AlternateContent>
          <mc:Choice Requires="wps">
            <w:drawing>
              <wp:anchor distT="0" distB="0" distL="0" distR="0" simplePos="0" relativeHeight="1312" behindDoc="0" locked="0" layoutInCell="1" allowOverlap="1">
                <wp:simplePos x="0" y="0"/>
                <wp:positionH relativeFrom="page">
                  <wp:posOffset>808990</wp:posOffset>
                </wp:positionH>
                <wp:positionV relativeFrom="paragraph">
                  <wp:posOffset>108585</wp:posOffset>
                </wp:positionV>
                <wp:extent cx="1259205" cy="0"/>
                <wp:effectExtent l="8890" t="8890" r="8255" b="10160"/>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06E9C6" id="Line 4"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8.55pt" to="162.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" strokeweight=".15578mm">
                <w10:wrap type="topAndBottom" anchorx="page"/>
              </v:line>
            </w:pict>
          </mc:Fallback>
        </mc:AlternateContent>
      </w:r>
      <w:r>
        <w:rPr>
          <w:noProof/>
          <w:lang w:val="sr-Latn-RS" w:eastAsia="sr-Latn-RS"/>
        </w:rPr>
        <mc:AlternateContent>
          <mc:Choice Requires="wps">
            <w:drawing>
              <wp:anchor distT="0" distB="0" distL="0" distR="0" simplePos="0" relativeHeight="1336" behindDoc="0" locked="0" layoutInCell="1" allowOverlap="1">
                <wp:simplePos x="0" y="0"/>
                <wp:positionH relativeFrom="page">
                  <wp:posOffset>4092575</wp:posOffset>
                </wp:positionH>
                <wp:positionV relativeFrom="paragraph">
                  <wp:posOffset>108585</wp:posOffset>
                </wp:positionV>
                <wp:extent cx="1605915" cy="0"/>
                <wp:effectExtent l="6350" t="8890" r="6985" b="10160"/>
                <wp:wrapTopAndBottom/>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8D7623" id="Line 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5pt,8.55pt" to="448.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" strokeweight=".15578mm">
                <w10:wrap type="topAndBottom" anchorx="page"/>
              </v:line>
            </w:pict>
          </mc:Fallback>
        </mc:AlternateContent>
      </w:r>
    </w:p>
    <w:p w:rsidR="0055404C" w:rsidRDefault="0055404C">
      <w:pPr>
        <w:pStyle w:val="Teloteksta"/>
        <w:rPr>
          <w:b/>
          <w:sz w:val="20"/>
        </w:rPr>
      </w:pPr>
    </w:p>
    <w:p w:rsidR="0055404C" w:rsidRDefault="0055404C">
      <w:pPr>
        <w:pStyle w:val="Teloteksta"/>
        <w:rPr>
          <w:b/>
          <w:sz w:val="20"/>
        </w:rPr>
      </w:pPr>
    </w:p>
    <w:p w:rsidR="0055404C" w:rsidRDefault="0055404C">
      <w:pPr>
        <w:pStyle w:val="Teloteksta"/>
        <w:spacing w:before="2"/>
        <w:rPr>
          <w:b/>
          <w:sz w:val="25"/>
        </w:rPr>
      </w:pPr>
    </w:p>
    <w:p w:rsidR="0055404C" w:rsidRDefault="006D7319">
      <w:pPr>
        <w:pStyle w:val="Naslov2"/>
        <w:rPr>
          <w:u w:val="none"/>
        </w:rPr>
      </w:pPr>
      <w:r>
        <w:rPr>
          <w:u w:val="none"/>
        </w:rPr>
        <w:t>Напомена:</w:t>
      </w:r>
    </w:p>
    <w:p w:rsidR="0055404C" w:rsidRDefault="006D7319">
      <w:pPr>
        <w:spacing w:before="193"/>
        <w:ind w:left="129"/>
        <w:rPr>
          <w:i/>
        </w:rPr>
      </w:pPr>
      <w:proofErr w:type="gramStart"/>
      <w:r>
        <w:t xml:space="preserve">Уколико понуду подноси група понуђача, </w:t>
      </w:r>
      <w:r>
        <w:rPr>
          <w:i/>
        </w:rPr>
        <w:t>Изјава мора бити потписана од стране овлашћеног лица сваког понуђача из групе понуђача и оверена печатом.</w:t>
      </w:r>
      <w:proofErr w:type="gramEnd"/>
    </w:p>
    <w:p w:rsidR="0055404C" w:rsidRDefault="0055404C">
      <w:pPr>
        <w:sectPr w:rsidR="0055404C" w:rsidSect="000402EC">
          <w:footerReference w:type="default" r:id="rId19"/>
          <w:pgSz w:w="12240" w:h="15840"/>
          <w:pgMar w:top="440" w:right="700" w:bottom="1220" w:left="720" w:header="0" w:footer="1023" w:gutter="0"/>
          <w:cols w:space="720"/>
        </w:sectPr>
      </w:pPr>
    </w:p>
    <w:p w:rsidR="0055404C" w:rsidRDefault="006D7319">
      <w:pPr>
        <w:pStyle w:val="Naslov1"/>
        <w:tabs>
          <w:tab w:val="left" w:pos="1332"/>
          <w:tab w:val="left" w:pos="10600"/>
        </w:tabs>
        <w:spacing w:before="62"/>
        <w:ind w:left="0" w:right="16"/>
        <w:jc w:val="center"/>
      </w:pPr>
      <w:r>
        <w:rPr>
          <w:shd w:val="clear" w:color="auto" w:fill="BEBEBE"/>
        </w:rPr>
        <w:lastRenderedPageBreak/>
        <w:t xml:space="preserve"> </w:t>
      </w:r>
      <w:r>
        <w:rPr>
          <w:shd w:val="clear" w:color="auto" w:fill="BEBEBE"/>
        </w:rPr>
        <w:tab/>
      </w:r>
      <w:proofErr w:type="gramStart"/>
      <w:r>
        <w:rPr>
          <w:shd w:val="clear" w:color="auto" w:fill="BEBEBE"/>
        </w:rPr>
        <w:t>X</w:t>
      </w:r>
      <w:r w:rsidR="004D3440">
        <w:rPr>
          <w:shd w:val="clear" w:color="auto" w:fill="BEBEBE"/>
        </w:rPr>
        <w:t>I</w:t>
      </w:r>
      <w:r>
        <w:rPr>
          <w:shd w:val="clear" w:color="auto" w:fill="BEBEBE"/>
        </w:rPr>
        <w:t xml:space="preserve"> ОБРАЗАЦ ИЗЈАВЕ О ИСПУЊАВАЊУ УСЛОВА ИЗ ЧЛ.</w:t>
      </w:r>
      <w:proofErr w:type="gramEnd"/>
      <w:r>
        <w:rPr>
          <w:shd w:val="clear" w:color="auto" w:fill="BEBEBE"/>
        </w:rPr>
        <w:t xml:space="preserve"> 75. СТ. 1.</w:t>
      </w:r>
      <w:r>
        <w:rPr>
          <w:spacing w:val="-24"/>
          <w:shd w:val="clear" w:color="auto" w:fill="BEBEBE"/>
        </w:rPr>
        <w:t xml:space="preserve"> </w:t>
      </w:r>
      <w:r>
        <w:rPr>
          <w:shd w:val="clear" w:color="auto" w:fill="BEBEBE"/>
        </w:rPr>
        <w:t>ЗАКОНА</w:t>
      </w:r>
      <w:r>
        <w:rPr>
          <w:shd w:val="clear" w:color="auto" w:fill="BEBEBE"/>
        </w:rPr>
        <w:tab/>
      </w:r>
    </w:p>
    <w:p w:rsidR="0055404C" w:rsidRDefault="0055404C">
      <w:pPr>
        <w:pStyle w:val="Teloteksta"/>
        <w:rPr>
          <w:b/>
          <w:sz w:val="24"/>
        </w:rPr>
      </w:pPr>
    </w:p>
    <w:p w:rsidR="0055404C" w:rsidRDefault="0055404C">
      <w:pPr>
        <w:pStyle w:val="Teloteksta"/>
        <w:spacing w:before="11"/>
        <w:rPr>
          <w:b/>
          <w:sz w:val="21"/>
        </w:rPr>
      </w:pPr>
    </w:p>
    <w:p w:rsidR="0055404C" w:rsidRDefault="006D7319">
      <w:pPr>
        <w:ind w:left="1194" w:right="1207"/>
        <w:jc w:val="center"/>
        <w:rPr>
          <w:b/>
        </w:rPr>
      </w:pPr>
      <w:r>
        <w:rPr>
          <w:b/>
        </w:rPr>
        <w:t>ИЗЈАВА ПОНУЂАЧА</w:t>
      </w:r>
    </w:p>
    <w:p w:rsidR="0055404C" w:rsidRDefault="006D7319">
      <w:pPr>
        <w:spacing w:before="37" w:line="276" w:lineRule="auto"/>
        <w:ind w:left="1188" w:right="1208"/>
        <w:jc w:val="center"/>
        <w:rPr>
          <w:b/>
        </w:rPr>
      </w:pPr>
      <w:proofErr w:type="gramStart"/>
      <w:r>
        <w:rPr>
          <w:b/>
        </w:rPr>
        <w:t>О ИСПУЊАВАЊУ УСЛОВА ИЗ ЧЛ.</w:t>
      </w:r>
      <w:proofErr w:type="gramEnd"/>
      <w:r>
        <w:rPr>
          <w:b/>
        </w:rPr>
        <w:t xml:space="preserve"> 75. СТАВ 1. ЗАКОНА У ПОСТУПКУ ЈАВНЕ НАБАВКЕ МАЛЕ ВРЕДНОСТИ</w:t>
      </w:r>
    </w:p>
    <w:p w:rsidR="0055404C" w:rsidRDefault="0055404C">
      <w:pPr>
        <w:pStyle w:val="Teloteksta"/>
        <w:rPr>
          <w:b/>
          <w:sz w:val="24"/>
        </w:rPr>
      </w:pPr>
    </w:p>
    <w:p w:rsidR="0055404C" w:rsidRDefault="006D7319">
      <w:pPr>
        <w:pStyle w:val="Teloteksta"/>
        <w:spacing w:before="211" w:line="276" w:lineRule="auto"/>
        <w:ind w:left="129" w:firstLine="720"/>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као заступник понуђача, дајем следећу</w:t>
      </w:r>
    </w:p>
    <w:p w:rsidR="0055404C" w:rsidRDefault="0055404C">
      <w:pPr>
        <w:pStyle w:val="Teloteksta"/>
        <w:rPr>
          <w:sz w:val="24"/>
        </w:rPr>
      </w:pPr>
    </w:p>
    <w:p w:rsidR="0055404C" w:rsidRDefault="0055404C">
      <w:pPr>
        <w:pStyle w:val="Teloteksta"/>
        <w:rPr>
          <w:sz w:val="24"/>
        </w:rPr>
      </w:pPr>
    </w:p>
    <w:p w:rsidR="0055404C" w:rsidRDefault="006D7319">
      <w:pPr>
        <w:pStyle w:val="Naslov1"/>
        <w:spacing w:before="144"/>
        <w:ind w:left="1191" w:right="1208"/>
        <w:jc w:val="center"/>
      </w:pPr>
      <w:r>
        <w:t>И З Ј А В У</w:t>
      </w:r>
    </w:p>
    <w:p w:rsidR="0055404C" w:rsidRDefault="0055404C">
      <w:pPr>
        <w:pStyle w:val="Teloteksta"/>
        <w:rPr>
          <w:b/>
          <w:sz w:val="24"/>
        </w:rPr>
      </w:pPr>
    </w:p>
    <w:p w:rsidR="0055404C" w:rsidRDefault="0055404C">
      <w:pPr>
        <w:pStyle w:val="Teloteksta"/>
        <w:rPr>
          <w:b/>
          <w:sz w:val="24"/>
        </w:rPr>
      </w:pPr>
    </w:p>
    <w:p w:rsidR="0055404C" w:rsidRDefault="006D7319" w:rsidP="00A63AC7">
      <w:pPr>
        <w:pStyle w:val="Teloteksta"/>
        <w:tabs>
          <w:tab w:val="left" w:pos="1531"/>
          <w:tab w:val="left" w:pos="6483"/>
        </w:tabs>
        <w:spacing w:before="172" w:line="278" w:lineRule="auto"/>
        <w:ind w:left="129" w:right="146" w:firstLine="386"/>
      </w:pPr>
      <w:r>
        <w:t>Понуђач</w:t>
      </w:r>
      <w:r>
        <w:tab/>
      </w:r>
      <w:r>
        <w:rPr>
          <w:u w:val="single"/>
        </w:rPr>
        <w:t xml:space="preserve"> </w:t>
      </w:r>
      <w:r>
        <w:rPr>
          <w:u w:val="single"/>
        </w:rPr>
        <w:tab/>
      </w:r>
      <w:r>
        <w:rPr>
          <w:i/>
        </w:rPr>
        <w:t>[навести  назив  понуђача]</w:t>
      </w:r>
      <w:r>
        <w:t>у</w:t>
      </w:r>
      <w:r>
        <w:rPr>
          <w:spacing w:val="23"/>
        </w:rPr>
        <w:t xml:space="preserve"> </w:t>
      </w:r>
      <w:r>
        <w:t>поступку</w:t>
      </w:r>
      <w:r>
        <w:rPr>
          <w:spacing w:val="42"/>
        </w:rPr>
        <w:t xml:space="preserve"> </w:t>
      </w:r>
      <w:r w:rsidR="00A458CA">
        <w:t>јавне набавке</w:t>
      </w:r>
      <w:r w:rsidR="00A458CA">
        <w:rPr>
          <w:lang w:val="sr-Cyrl-RS"/>
        </w:rPr>
        <w:t xml:space="preserve"> </w:t>
      </w:r>
      <w:r w:rsidR="00A458CA">
        <w:t xml:space="preserve"> радова  –  асфалтирање </w:t>
      </w:r>
      <w:r w:rsidR="00A458CA">
        <w:rPr>
          <w:lang w:val="sr-Cyrl-RS"/>
        </w:rPr>
        <w:t>дворишта школе</w:t>
      </w:r>
      <w:r w:rsidR="00A63AC7">
        <w:rPr>
          <w:lang w:val="sr-Cyrl-RS"/>
        </w:rPr>
        <w:t xml:space="preserve"> </w:t>
      </w:r>
      <w:r>
        <w:t xml:space="preserve">,  ЈН број  </w:t>
      </w:r>
      <w:r w:rsidR="00A458CA">
        <w:rPr>
          <w:lang w:val="sr-Cyrl-RS"/>
        </w:rPr>
        <w:t>4/2020</w:t>
      </w:r>
      <w:r>
        <w:t>,  за  потребе  Основне</w:t>
      </w:r>
      <w:r>
        <w:rPr>
          <w:spacing w:val="-23"/>
        </w:rPr>
        <w:t xml:space="preserve"> </w:t>
      </w:r>
      <w:r>
        <w:t>школе„</w:t>
      </w:r>
      <w:r w:rsidR="00A458CA">
        <w:rPr>
          <w:lang w:val="sr-Cyrl-RS"/>
        </w:rPr>
        <w:t>Десанка Максимовић</w:t>
      </w:r>
      <w:r>
        <w:t xml:space="preserve">“ из </w:t>
      </w:r>
      <w:r w:rsidR="00A458CA">
        <w:rPr>
          <w:lang w:val="sr-Cyrl-RS"/>
        </w:rPr>
        <w:t>Пожаревца</w:t>
      </w:r>
      <w:r>
        <w:t xml:space="preserve">, испуњава све услове из чл. 75. </w:t>
      </w:r>
      <w:proofErr w:type="gramStart"/>
      <w:r>
        <w:t>ст</w:t>
      </w:r>
      <w:proofErr w:type="gramEnd"/>
      <w:r>
        <w:t>. 1. Закона, односно услове дефинисане конкурсном документацијом</w:t>
      </w:r>
      <w:r w:rsidR="00A458CA">
        <w:rPr>
          <w:lang w:val="sr-Cyrl-RS"/>
        </w:rPr>
        <w:t xml:space="preserve"> </w:t>
      </w:r>
      <w:r>
        <w:t>за предметну јавну набавку, и то:</w:t>
      </w:r>
    </w:p>
    <w:p w:rsidR="0055404C" w:rsidRDefault="006D7319">
      <w:pPr>
        <w:pStyle w:val="Pasussalistom"/>
        <w:numPr>
          <w:ilvl w:val="1"/>
          <w:numId w:val="5"/>
        </w:numPr>
        <w:tabs>
          <w:tab w:val="left" w:pos="1570"/>
        </w:tabs>
        <w:spacing w:before="204" w:line="252" w:lineRule="exact"/>
      </w:pPr>
      <w:r>
        <w:t>Понуђач је регистрован код надлежног органа, односно уписан у одговарајући</w:t>
      </w:r>
      <w:r>
        <w:rPr>
          <w:spacing w:val="-24"/>
        </w:rPr>
        <w:t xml:space="preserve"> </w:t>
      </w:r>
      <w:r>
        <w:t>регистар;</w:t>
      </w:r>
    </w:p>
    <w:p w:rsidR="0055404C" w:rsidRDefault="006D7319">
      <w:pPr>
        <w:pStyle w:val="Pasussalistom"/>
        <w:numPr>
          <w:ilvl w:val="1"/>
          <w:numId w:val="5"/>
        </w:numPr>
        <w:tabs>
          <w:tab w:val="left" w:pos="1570"/>
        </w:tabs>
        <w:ind w:right="145"/>
        <w:jc w:val="both"/>
      </w:pPr>
      <w: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5404C" w:rsidRDefault="006D7319">
      <w:pPr>
        <w:pStyle w:val="Pasussalistom"/>
        <w:numPr>
          <w:ilvl w:val="1"/>
          <w:numId w:val="5"/>
        </w:numPr>
        <w:tabs>
          <w:tab w:val="left" w:pos="1467"/>
        </w:tabs>
        <w:spacing w:before="2"/>
        <w:ind w:right="149"/>
        <w:jc w:val="both"/>
        <w:rPr>
          <w:i/>
        </w:rPr>
      </w:pPr>
      <w:r>
        <w:t>Понуђач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w:t>
      </w:r>
      <w:r>
        <w:rPr>
          <w:i/>
          <w:spacing w:val="-20"/>
        </w:rPr>
        <w:t xml:space="preserve"> </w:t>
      </w:r>
      <w:r>
        <w:rPr>
          <w:i/>
        </w:rPr>
        <w:t>територији);</w:t>
      </w:r>
    </w:p>
    <w:p w:rsidR="0055404C" w:rsidRDefault="0055404C">
      <w:pPr>
        <w:pStyle w:val="Teloteksta"/>
        <w:rPr>
          <w:i/>
          <w:sz w:val="20"/>
        </w:rPr>
      </w:pPr>
    </w:p>
    <w:p w:rsidR="0055404C" w:rsidRDefault="0055404C">
      <w:pPr>
        <w:pStyle w:val="Teloteksta"/>
        <w:rPr>
          <w:i/>
          <w:sz w:val="20"/>
        </w:rPr>
      </w:pPr>
    </w:p>
    <w:p w:rsidR="0055404C" w:rsidRDefault="0055404C">
      <w:pPr>
        <w:pStyle w:val="Teloteksta"/>
        <w:rPr>
          <w:i/>
          <w:sz w:val="20"/>
        </w:rPr>
      </w:pPr>
    </w:p>
    <w:p w:rsidR="0055404C" w:rsidRDefault="006D7319">
      <w:pPr>
        <w:pStyle w:val="Naslov1"/>
        <w:tabs>
          <w:tab w:val="left" w:pos="2306"/>
          <w:tab w:val="left" w:pos="5170"/>
        </w:tabs>
        <w:spacing w:before="91"/>
        <w:ind w:left="129"/>
      </w:pPr>
      <w:r>
        <w:t>Место:</w:t>
      </w:r>
      <w:r>
        <w:rPr>
          <w:u w:val="single"/>
        </w:rPr>
        <w:t xml:space="preserve"> </w:t>
      </w:r>
      <w:r>
        <w:rPr>
          <w:u w:val="single"/>
        </w:rPr>
        <w:tab/>
      </w:r>
      <w:r>
        <w:tab/>
        <w:t>Понуђач:</w:t>
      </w:r>
    </w:p>
    <w:p w:rsidR="0055404C" w:rsidRDefault="0055404C">
      <w:pPr>
        <w:pStyle w:val="Teloteksta"/>
        <w:spacing w:before="8"/>
        <w:rPr>
          <w:b/>
          <w:sz w:val="12"/>
        </w:rPr>
      </w:pPr>
    </w:p>
    <w:p w:rsidR="0055404C" w:rsidRDefault="006D7319">
      <w:pPr>
        <w:tabs>
          <w:tab w:val="left" w:pos="2316"/>
          <w:tab w:val="left" w:pos="3639"/>
          <w:tab w:val="left" w:pos="5283"/>
          <w:tab w:val="left" w:pos="7642"/>
        </w:tabs>
        <w:spacing w:before="92"/>
        <w:ind w:left="129"/>
      </w:pPr>
      <w:r>
        <w:rPr>
          <w:b/>
        </w:rPr>
        <w:t>Датум:</w:t>
      </w:r>
      <w:r>
        <w:rPr>
          <w:b/>
          <w:u w:val="single"/>
        </w:rPr>
        <w:t xml:space="preserve"> </w:t>
      </w:r>
      <w:r>
        <w:rPr>
          <w:b/>
          <w:u w:val="single"/>
        </w:rPr>
        <w:tab/>
      </w:r>
      <w:r>
        <w:rPr>
          <w:b/>
        </w:rPr>
        <w:tab/>
        <w:t>М.П.</w:t>
      </w:r>
      <w:r>
        <w:rPr>
          <w:b/>
        </w:rPr>
        <w:tab/>
      </w:r>
      <w:r>
        <w:rPr>
          <w:u w:val="single"/>
        </w:rPr>
        <w:t xml:space="preserve"> </w:t>
      </w:r>
      <w:r>
        <w:rPr>
          <w:u w:val="single"/>
        </w:rPr>
        <w:tab/>
      </w:r>
    </w:p>
    <w:p w:rsidR="0055404C" w:rsidRDefault="0055404C">
      <w:pPr>
        <w:pStyle w:val="Teloteksta"/>
        <w:rPr>
          <w:sz w:val="20"/>
        </w:rPr>
      </w:pPr>
    </w:p>
    <w:p w:rsidR="0055404C" w:rsidRDefault="0055404C">
      <w:pPr>
        <w:pStyle w:val="Teloteksta"/>
        <w:spacing w:before="6"/>
        <w:rPr>
          <w:sz w:val="25"/>
        </w:rPr>
      </w:pPr>
    </w:p>
    <w:p w:rsidR="0055404C" w:rsidRDefault="006D7319">
      <w:pPr>
        <w:pStyle w:val="Naslov2"/>
        <w:rPr>
          <w:u w:val="none"/>
        </w:rPr>
      </w:pPr>
      <w:r>
        <w:rPr>
          <w:u w:val="none"/>
        </w:rPr>
        <w:t>Напомена:</w:t>
      </w:r>
    </w:p>
    <w:p w:rsidR="0055404C" w:rsidRDefault="0055404C">
      <w:pPr>
        <w:pStyle w:val="Teloteksta"/>
        <w:rPr>
          <w:b/>
          <w:i/>
          <w:sz w:val="28"/>
        </w:rPr>
      </w:pPr>
    </w:p>
    <w:p w:rsidR="0055404C" w:rsidRDefault="006D7319">
      <w:pPr>
        <w:spacing w:before="1" w:line="276" w:lineRule="auto"/>
        <w:ind w:left="129"/>
        <w:rPr>
          <w:i/>
        </w:rPr>
      </w:pPr>
      <w:proofErr w:type="gramStart"/>
      <w:r>
        <w:t xml:space="preserve">Уколико понуду подноси група понуђача, </w:t>
      </w:r>
      <w:r>
        <w:rPr>
          <w:i/>
        </w:rPr>
        <w:t>Изјава мора бити потписана од стране овлашћеног лица сваког понуђача из групе понуђача и оверена печатом.</w:t>
      </w:r>
      <w:proofErr w:type="gramEnd"/>
    </w:p>
    <w:p w:rsidR="0055404C" w:rsidRDefault="0055404C">
      <w:pPr>
        <w:spacing w:line="276" w:lineRule="auto"/>
        <w:sectPr w:rsidR="0055404C" w:rsidSect="000402EC">
          <w:footerReference w:type="default" r:id="rId20"/>
          <w:pgSz w:w="12240" w:h="15840"/>
          <w:pgMar w:top="440" w:right="700" w:bottom="1220" w:left="720" w:header="0" w:footer="1023" w:gutter="0"/>
          <w:cols w:space="720"/>
        </w:sectPr>
      </w:pPr>
    </w:p>
    <w:p w:rsidR="0055404C" w:rsidRDefault="006D7319">
      <w:pPr>
        <w:pStyle w:val="Naslov1"/>
        <w:spacing w:before="74"/>
        <w:ind w:left="4"/>
        <w:jc w:val="center"/>
      </w:pPr>
      <w:r>
        <w:lastRenderedPageBreak/>
        <w:t>ИЗЈАВА ПОДИЗВОЂАЧА</w:t>
      </w:r>
    </w:p>
    <w:p w:rsidR="0055404C" w:rsidRPr="00FB7F97" w:rsidRDefault="006D7319">
      <w:pPr>
        <w:spacing w:before="37" w:line="276" w:lineRule="auto"/>
        <w:ind w:left="1374" w:right="1372"/>
        <w:jc w:val="center"/>
        <w:rPr>
          <w:b/>
          <w:lang w:val="sr-Cyrl-RS"/>
        </w:rPr>
      </w:pPr>
      <w:proofErr w:type="gramStart"/>
      <w:r>
        <w:rPr>
          <w:b/>
        </w:rPr>
        <w:t>О ИСПУЊАВАЊУ УСЛОВА ИЗ ЧЛ.</w:t>
      </w:r>
      <w:proofErr w:type="gramEnd"/>
      <w:r>
        <w:rPr>
          <w:b/>
        </w:rPr>
        <w:t xml:space="preserve"> 75. СТ. 1 ЗАКОНА У ПОСТУ</w:t>
      </w:r>
      <w:r w:rsidR="00FB7F97">
        <w:rPr>
          <w:b/>
        </w:rPr>
        <w:t xml:space="preserve">ПКУ ЈАВНЕ НАБАВКЕ </w:t>
      </w:r>
      <w:r w:rsidR="00FB7F97">
        <w:rPr>
          <w:b/>
          <w:lang w:val="sr-Cyrl-RS"/>
        </w:rPr>
        <w:t>РАДОВА 4/2020</w:t>
      </w:r>
    </w:p>
    <w:p w:rsidR="0055404C" w:rsidRDefault="0055404C">
      <w:pPr>
        <w:pStyle w:val="Teloteksta"/>
        <w:rPr>
          <w:b/>
          <w:sz w:val="24"/>
        </w:rPr>
      </w:pPr>
    </w:p>
    <w:p w:rsidR="0055404C" w:rsidRDefault="006D7319">
      <w:pPr>
        <w:pStyle w:val="Teloteksta"/>
        <w:spacing w:before="212" w:line="276" w:lineRule="auto"/>
        <w:ind w:left="109" w:right="103" w:firstLine="720"/>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као заступник подизвођача</w:t>
      </w:r>
      <w:proofErr w:type="gramStart"/>
      <w:r>
        <w:t>,дајем</w:t>
      </w:r>
      <w:proofErr w:type="gramEnd"/>
      <w:r>
        <w:t xml:space="preserve"> следећу</w:t>
      </w:r>
    </w:p>
    <w:p w:rsidR="0055404C" w:rsidRDefault="0055404C">
      <w:pPr>
        <w:pStyle w:val="Teloteksta"/>
        <w:rPr>
          <w:sz w:val="24"/>
        </w:rPr>
      </w:pPr>
    </w:p>
    <w:p w:rsidR="0055404C" w:rsidRDefault="0055404C">
      <w:pPr>
        <w:pStyle w:val="Teloteksta"/>
        <w:rPr>
          <w:sz w:val="24"/>
        </w:rPr>
      </w:pPr>
    </w:p>
    <w:p w:rsidR="0055404C" w:rsidRDefault="006D7319">
      <w:pPr>
        <w:pStyle w:val="Naslov1"/>
        <w:spacing w:before="144"/>
        <w:ind w:left="0"/>
        <w:jc w:val="center"/>
      </w:pPr>
      <w:r>
        <w:t>И З Ј А В У</w:t>
      </w:r>
    </w:p>
    <w:p w:rsidR="0055404C" w:rsidRDefault="0055404C">
      <w:pPr>
        <w:pStyle w:val="Teloteksta"/>
        <w:rPr>
          <w:b/>
          <w:sz w:val="24"/>
        </w:rPr>
      </w:pPr>
    </w:p>
    <w:p w:rsidR="0055404C" w:rsidRDefault="0055404C">
      <w:pPr>
        <w:pStyle w:val="Teloteksta"/>
        <w:rPr>
          <w:b/>
          <w:sz w:val="24"/>
        </w:rPr>
      </w:pPr>
    </w:p>
    <w:p w:rsidR="0055404C" w:rsidRDefault="006D7319">
      <w:pPr>
        <w:pStyle w:val="Teloteksta"/>
        <w:tabs>
          <w:tab w:val="left" w:pos="6782"/>
        </w:tabs>
        <w:spacing w:before="171" w:line="276" w:lineRule="auto"/>
        <w:ind w:left="109" w:right="103" w:firstLine="720"/>
        <w:jc w:val="both"/>
      </w:pPr>
      <w:r>
        <w:t>Подизвођач</w:t>
      </w:r>
      <w:r>
        <w:rPr>
          <w:u w:val="single"/>
        </w:rPr>
        <w:t xml:space="preserve"> </w:t>
      </w:r>
      <w:r>
        <w:rPr>
          <w:u w:val="single"/>
        </w:rPr>
        <w:tab/>
      </w:r>
      <w:r>
        <w:rPr>
          <w:i/>
        </w:rPr>
        <w:t>[навести  назив</w:t>
      </w:r>
      <w:r>
        <w:rPr>
          <w:i/>
          <w:spacing w:val="2"/>
        </w:rPr>
        <w:t xml:space="preserve"> </w:t>
      </w:r>
      <w:r>
        <w:rPr>
          <w:i/>
        </w:rPr>
        <w:t>подизвођача]</w:t>
      </w:r>
      <w:r>
        <w:t>у</w:t>
      </w:r>
      <w:r>
        <w:rPr>
          <w:spacing w:val="27"/>
        </w:rPr>
        <w:t xml:space="preserve"> </w:t>
      </w:r>
      <w:r>
        <w:t>поступку</w:t>
      </w:r>
      <w:r>
        <w:rPr>
          <w:spacing w:val="-1"/>
        </w:rPr>
        <w:t xml:space="preserve"> </w:t>
      </w:r>
      <w:r w:rsidR="00717EAB">
        <w:t xml:space="preserve">јавне набавке радова – асфалтирање </w:t>
      </w:r>
      <w:r w:rsidR="00717EAB">
        <w:rPr>
          <w:lang w:val="sr-Cyrl-RS"/>
        </w:rPr>
        <w:t>дворишта школе</w:t>
      </w:r>
      <w:r>
        <w:t>, ЈН број</w:t>
      </w:r>
      <w:r w:rsidR="00717EAB">
        <w:rPr>
          <w:lang w:val="sr-Cyrl-RS"/>
        </w:rPr>
        <w:t xml:space="preserve"> 4/2020</w:t>
      </w:r>
      <w:r>
        <w:t>, за потребе Основне школе „</w:t>
      </w:r>
      <w:r w:rsidR="00717EAB">
        <w:rPr>
          <w:lang w:val="sr-Cyrl-RS"/>
        </w:rPr>
        <w:t>Десанка Максимовић</w:t>
      </w:r>
      <w:r>
        <w:t xml:space="preserve">“ из </w:t>
      </w:r>
      <w:r w:rsidR="00717EAB">
        <w:rPr>
          <w:lang w:val="sr-Cyrl-RS"/>
        </w:rPr>
        <w:t>Пожаревца</w:t>
      </w:r>
      <w:r>
        <w:t xml:space="preserve">, испуњава све услове из чл. 75. </w:t>
      </w:r>
      <w:proofErr w:type="gramStart"/>
      <w:r>
        <w:t>став</w:t>
      </w:r>
      <w:proofErr w:type="gramEnd"/>
      <w:r>
        <w:t xml:space="preserve"> 1. Закона, односно услове дефинисане конкурсном документацијом за предметну јавну набавку, и</w:t>
      </w:r>
      <w:r>
        <w:rPr>
          <w:spacing w:val="-19"/>
        </w:rPr>
        <w:t xml:space="preserve"> </w:t>
      </w:r>
      <w:r>
        <w:t>то:</w:t>
      </w:r>
    </w:p>
    <w:p w:rsidR="0055404C" w:rsidRDefault="006D7319">
      <w:pPr>
        <w:pStyle w:val="Pasussalistom"/>
        <w:numPr>
          <w:ilvl w:val="0"/>
          <w:numId w:val="2"/>
        </w:numPr>
        <w:tabs>
          <w:tab w:val="left" w:pos="1550"/>
        </w:tabs>
        <w:spacing w:before="200"/>
      </w:pPr>
      <w:r>
        <w:t>Подизвођач је регистрован код надлежног органа, односно уписан у одговарајући</w:t>
      </w:r>
      <w:r>
        <w:rPr>
          <w:spacing w:val="-22"/>
        </w:rPr>
        <w:t xml:space="preserve"> </w:t>
      </w:r>
      <w:r>
        <w:t>регистар;</w:t>
      </w:r>
    </w:p>
    <w:p w:rsidR="0055404C" w:rsidRDefault="006D7319">
      <w:pPr>
        <w:pStyle w:val="Pasussalistom"/>
        <w:numPr>
          <w:ilvl w:val="0"/>
          <w:numId w:val="2"/>
        </w:numPr>
        <w:tabs>
          <w:tab w:val="left" w:pos="1550"/>
        </w:tabs>
        <w:spacing w:before="1"/>
        <w:ind w:right="103"/>
        <w:jc w:val="both"/>
      </w:pPr>
      <w: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5404C" w:rsidRDefault="006D7319">
      <w:pPr>
        <w:pStyle w:val="Pasussalistom"/>
        <w:numPr>
          <w:ilvl w:val="0"/>
          <w:numId w:val="2"/>
        </w:numPr>
        <w:tabs>
          <w:tab w:val="left" w:pos="1495"/>
        </w:tabs>
        <w:ind w:right="107"/>
        <w:jc w:val="both"/>
        <w:rPr>
          <w:i/>
        </w:rPr>
      </w:pPr>
      <w:r>
        <w:t>Подизвођач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w:t>
      </w:r>
      <w:r>
        <w:rPr>
          <w:i/>
          <w:spacing w:val="-18"/>
        </w:rPr>
        <w:t xml:space="preserve"> </w:t>
      </w:r>
      <w:r>
        <w:rPr>
          <w:i/>
        </w:rPr>
        <w:t>територији).</w:t>
      </w:r>
    </w:p>
    <w:p w:rsidR="0055404C" w:rsidRDefault="0055404C">
      <w:pPr>
        <w:pStyle w:val="Teloteksta"/>
        <w:rPr>
          <w:i/>
          <w:sz w:val="20"/>
        </w:rPr>
      </w:pPr>
    </w:p>
    <w:p w:rsidR="0055404C" w:rsidRDefault="0055404C">
      <w:pPr>
        <w:pStyle w:val="Teloteksta"/>
        <w:rPr>
          <w:i/>
          <w:sz w:val="20"/>
        </w:rPr>
      </w:pPr>
    </w:p>
    <w:p w:rsidR="0055404C" w:rsidRDefault="0055404C">
      <w:pPr>
        <w:pStyle w:val="Teloteksta"/>
        <w:rPr>
          <w:i/>
          <w:sz w:val="20"/>
        </w:rPr>
      </w:pPr>
    </w:p>
    <w:p w:rsidR="0055404C" w:rsidRDefault="0055404C">
      <w:pPr>
        <w:pStyle w:val="Teloteksta"/>
        <w:spacing w:before="5"/>
        <w:rPr>
          <w:i/>
          <w:sz w:val="17"/>
        </w:rPr>
      </w:pPr>
    </w:p>
    <w:p w:rsidR="0055404C" w:rsidRDefault="006D7319">
      <w:pPr>
        <w:pStyle w:val="Naslov1"/>
        <w:tabs>
          <w:tab w:val="left" w:pos="2286"/>
          <w:tab w:val="left" w:pos="5260"/>
        </w:tabs>
        <w:spacing w:before="92"/>
        <w:ind w:left="109"/>
      </w:pPr>
      <w:r>
        <w:t>Место:</w:t>
      </w:r>
      <w:r>
        <w:rPr>
          <w:u w:val="single"/>
        </w:rPr>
        <w:t xml:space="preserve"> </w:t>
      </w:r>
      <w:r>
        <w:rPr>
          <w:u w:val="single"/>
        </w:rPr>
        <w:tab/>
      </w:r>
      <w:r>
        <w:tab/>
        <w:t>Подизвођач:</w:t>
      </w:r>
    </w:p>
    <w:p w:rsidR="0055404C" w:rsidRDefault="0055404C">
      <w:pPr>
        <w:pStyle w:val="Teloteksta"/>
        <w:spacing w:before="9"/>
        <w:rPr>
          <w:b/>
          <w:sz w:val="12"/>
        </w:rPr>
      </w:pPr>
    </w:p>
    <w:p w:rsidR="0055404C" w:rsidRDefault="006D7319">
      <w:pPr>
        <w:tabs>
          <w:tab w:val="left" w:pos="2296"/>
          <w:tab w:val="left" w:pos="3619"/>
          <w:tab w:val="left" w:pos="5263"/>
          <w:tab w:val="left" w:pos="7622"/>
        </w:tabs>
        <w:spacing w:before="92"/>
        <w:ind w:left="109"/>
      </w:pPr>
      <w:r>
        <w:rPr>
          <w:b/>
        </w:rPr>
        <w:t>Датум:</w:t>
      </w:r>
      <w:r>
        <w:rPr>
          <w:b/>
          <w:u w:val="single"/>
        </w:rPr>
        <w:t xml:space="preserve"> </w:t>
      </w:r>
      <w:r>
        <w:rPr>
          <w:b/>
          <w:u w:val="single"/>
        </w:rPr>
        <w:tab/>
      </w:r>
      <w:r>
        <w:rPr>
          <w:b/>
        </w:rPr>
        <w:tab/>
        <w:t>М.П.</w:t>
      </w:r>
      <w:r>
        <w:rPr>
          <w:b/>
        </w:rPr>
        <w:tab/>
      </w:r>
      <w:r>
        <w:rPr>
          <w:u w:val="single"/>
        </w:rPr>
        <w:t xml:space="preserve"> </w:t>
      </w:r>
      <w:r>
        <w:rPr>
          <w:u w:val="single"/>
        </w:rPr>
        <w:tab/>
      </w:r>
    </w:p>
    <w:p w:rsidR="0055404C" w:rsidRDefault="0055404C">
      <w:pPr>
        <w:pStyle w:val="Teloteksta"/>
        <w:rPr>
          <w:sz w:val="20"/>
        </w:rPr>
      </w:pPr>
    </w:p>
    <w:p w:rsidR="0055404C" w:rsidRDefault="0055404C">
      <w:pPr>
        <w:pStyle w:val="Teloteksta"/>
        <w:rPr>
          <w:sz w:val="20"/>
        </w:rPr>
      </w:pPr>
    </w:p>
    <w:p w:rsidR="0055404C" w:rsidRDefault="0055404C">
      <w:pPr>
        <w:pStyle w:val="Teloteksta"/>
        <w:rPr>
          <w:sz w:val="20"/>
        </w:rPr>
      </w:pPr>
    </w:p>
    <w:p w:rsidR="0055404C" w:rsidRDefault="0055404C">
      <w:pPr>
        <w:pStyle w:val="Teloteksta"/>
        <w:spacing w:before="11"/>
        <w:rPr>
          <w:sz w:val="17"/>
        </w:rPr>
      </w:pPr>
    </w:p>
    <w:p w:rsidR="0055404C" w:rsidRDefault="006D7319">
      <w:pPr>
        <w:pStyle w:val="Naslov2"/>
        <w:spacing w:before="91"/>
        <w:ind w:left="109"/>
        <w:rPr>
          <w:u w:val="none"/>
        </w:rPr>
      </w:pPr>
      <w:r>
        <w:rPr>
          <w:u w:val="none"/>
        </w:rPr>
        <w:t>Напомена:</w:t>
      </w:r>
    </w:p>
    <w:p w:rsidR="0055404C" w:rsidRDefault="006D7319">
      <w:pPr>
        <w:spacing w:before="34"/>
        <w:ind w:left="109" w:right="96"/>
        <w:rPr>
          <w:i/>
        </w:rPr>
      </w:pPr>
      <w:proofErr w:type="gramStart"/>
      <w:r>
        <w:t>Уколико понуђач подноси понуду са подизвођачем</w:t>
      </w:r>
      <w:r>
        <w:rPr>
          <w:i/>
        </w:rPr>
        <w:t>, Изјава мора бити потписана од стране овлашћеног лица подизвођача и оверена печатом.</w:t>
      </w:r>
      <w:proofErr w:type="gramEnd"/>
    </w:p>
    <w:p w:rsidR="0055404C" w:rsidRDefault="0055404C">
      <w:pPr>
        <w:sectPr w:rsidR="0055404C">
          <w:pgSz w:w="12240" w:h="15840"/>
          <w:pgMar w:top="920" w:right="740" w:bottom="1220" w:left="740" w:header="0" w:footer="1023" w:gutter="0"/>
          <w:cols w:space="720"/>
        </w:sectPr>
      </w:pPr>
    </w:p>
    <w:p w:rsidR="0055404C" w:rsidRDefault="006D7319">
      <w:pPr>
        <w:pStyle w:val="Naslov1"/>
        <w:tabs>
          <w:tab w:val="left" w:pos="1337"/>
          <w:tab w:val="left" w:pos="10600"/>
        </w:tabs>
        <w:spacing w:before="76"/>
        <w:ind w:left="0" w:right="16"/>
        <w:jc w:val="center"/>
      </w:pPr>
      <w:r>
        <w:rPr>
          <w:b w:val="0"/>
          <w:shd w:val="clear" w:color="auto" w:fill="BEBEBE"/>
        </w:rPr>
        <w:lastRenderedPageBreak/>
        <w:t xml:space="preserve"> </w:t>
      </w:r>
      <w:r>
        <w:rPr>
          <w:b w:val="0"/>
          <w:shd w:val="clear" w:color="auto" w:fill="BEBEBE"/>
        </w:rPr>
        <w:tab/>
      </w:r>
      <w:proofErr w:type="gramStart"/>
      <w:r>
        <w:rPr>
          <w:shd w:val="clear" w:color="auto" w:fill="BEBEBE"/>
        </w:rPr>
        <w:t>XI</w:t>
      </w:r>
      <w:r w:rsidR="004D3440">
        <w:rPr>
          <w:shd w:val="clear" w:color="auto" w:fill="BEBEBE"/>
        </w:rPr>
        <w:t>I</w:t>
      </w:r>
      <w:r>
        <w:rPr>
          <w:shd w:val="clear" w:color="auto" w:fill="BEBEBE"/>
        </w:rPr>
        <w:t xml:space="preserve"> </w:t>
      </w:r>
      <w:r>
        <w:rPr>
          <w:spacing w:val="-6"/>
          <w:shd w:val="clear" w:color="auto" w:fill="BEBEBE"/>
        </w:rPr>
        <w:t xml:space="preserve">ОБРАЗАЦ </w:t>
      </w:r>
      <w:r>
        <w:rPr>
          <w:shd w:val="clear" w:color="auto" w:fill="BEBEBE"/>
        </w:rPr>
        <w:t xml:space="preserve">ИЗЈАВЕ О </w:t>
      </w:r>
      <w:r>
        <w:rPr>
          <w:spacing w:val="-3"/>
          <w:shd w:val="clear" w:color="auto" w:fill="BEBEBE"/>
        </w:rPr>
        <w:t xml:space="preserve">ИСПУЊАВАЊУ </w:t>
      </w:r>
      <w:r>
        <w:rPr>
          <w:spacing w:val="-4"/>
          <w:shd w:val="clear" w:color="auto" w:fill="BEBEBE"/>
        </w:rPr>
        <w:t xml:space="preserve">УСЛОВА </w:t>
      </w:r>
      <w:r>
        <w:rPr>
          <w:shd w:val="clear" w:color="auto" w:fill="BEBEBE"/>
        </w:rPr>
        <w:t>ИЗ ЧЛ.</w:t>
      </w:r>
      <w:proofErr w:type="gramEnd"/>
      <w:r>
        <w:rPr>
          <w:shd w:val="clear" w:color="auto" w:fill="BEBEBE"/>
        </w:rPr>
        <w:t xml:space="preserve"> 75. </w:t>
      </w:r>
      <w:r>
        <w:rPr>
          <w:spacing w:val="-9"/>
          <w:shd w:val="clear" w:color="auto" w:fill="BEBEBE"/>
        </w:rPr>
        <w:t xml:space="preserve">СТ. </w:t>
      </w:r>
      <w:r>
        <w:rPr>
          <w:shd w:val="clear" w:color="auto" w:fill="BEBEBE"/>
        </w:rPr>
        <w:t>2.</w:t>
      </w:r>
      <w:r>
        <w:rPr>
          <w:spacing w:val="25"/>
          <w:shd w:val="clear" w:color="auto" w:fill="BEBEBE"/>
        </w:rPr>
        <w:t xml:space="preserve"> </w:t>
      </w:r>
      <w:r>
        <w:rPr>
          <w:shd w:val="clear" w:color="auto" w:fill="BEBEBE"/>
        </w:rPr>
        <w:t>ЗАКОНА</w:t>
      </w:r>
      <w:r>
        <w:rPr>
          <w:shd w:val="clear" w:color="auto" w:fill="BEBEBE"/>
        </w:rPr>
        <w:tab/>
      </w:r>
    </w:p>
    <w:p w:rsidR="0055404C" w:rsidRDefault="0055404C">
      <w:pPr>
        <w:pStyle w:val="Teloteksta"/>
        <w:rPr>
          <w:b/>
          <w:sz w:val="24"/>
        </w:rPr>
      </w:pPr>
    </w:p>
    <w:p w:rsidR="0055404C" w:rsidRDefault="0055404C">
      <w:pPr>
        <w:pStyle w:val="Teloteksta"/>
        <w:spacing w:before="11"/>
        <w:rPr>
          <w:b/>
          <w:sz w:val="19"/>
        </w:rPr>
      </w:pPr>
    </w:p>
    <w:p w:rsidR="0055404C" w:rsidRDefault="006D7319">
      <w:pPr>
        <w:spacing w:line="252" w:lineRule="exact"/>
        <w:ind w:left="1190" w:right="1208"/>
        <w:jc w:val="center"/>
        <w:rPr>
          <w:b/>
        </w:rPr>
      </w:pPr>
      <w:r>
        <w:rPr>
          <w:b/>
        </w:rPr>
        <w:t>ИЗЈАВА ПОНУЂАЧА</w:t>
      </w:r>
    </w:p>
    <w:p w:rsidR="0055404C" w:rsidRPr="00D67C5A" w:rsidRDefault="006D7319">
      <w:pPr>
        <w:ind w:left="1191" w:right="1208"/>
        <w:jc w:val="center"/>
        <w:rPr>
          <w:b/>
          <w:lang w:val="sr-Cyrl-RS"/>
        </w:rPr>
      </w:pPr>
      <w:proofErr w:type="gramStart"/>
      <w:r>
        <w:rPr>
          <w:b/>
        </w:rPr>
        <w:t>О ИСПУЊАВАЊУ УСЛОВА ИЗ ЧЛ.</w:t>
      </w:r>
      <w:proofErr w:type="gramEnd"/>
      <w:r>
        <w:rPr>
          <w:b/>
        </w:rPr>
        <w:t xml:space="preserve"> 75. СТ. 2. ЗАКОНА У ПОСТУ</w:t>
      </w:r>
      <w:r w:rsidR="00D67C5A">
        <w:rPr>
          <w:b/>
        </w:rPr>
        <w:t xml:space="preserve">ПКУ ЈАВНЕ НАБАВКЕ </w:t>
      </w:r>
      <w:r w:rsidR="00D67C5A">
        <w:rPr>
          <w:b/>
          <w:lang w:val="sr-Cyrl-RS"/>
        </w:rPr>
        <w:t>БР. 4/2020</w:t>
      </w:r>
    </w:p>
    <w:p w:rsidR="0055404C" w:rsidRDefault="0055404C">
      <w:pPr>
        <w:pStyle w:val="Teloteksta"/>
        <w:rPr>
          <w:b/>
          <w:sz w:val="24"/>
        </w:rPr>
      </w:pPr>
    </w:p>
    <w:p w:rsidR="0055404C" w:rsidRDefault="0055404C">
      <w:pPr>
        <w:pStyle w:val="Teloteksta"/>
        <w:rPr>
          <w:b/>
          <w:sz w:val="24"/>
        </w:rPr>
      </w:pPr>
    </w:p>
    <w:p w:rsidR="0055404C" w:rsidRDefault="006D7319">
      <w:pPr>
        <w:pStyle w:val="Teloteksta"/>
        <w:spacing w:before="201"/>
        <w:ind w:left="129" w:right="148" w:firstLine="720"/>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као заступник понуђача, дајем следећу</w:t>
      </w:r>
    </w:p>
    <w:p w:rsidR="0055404C" w:rsidRDefault="0055404C">
      <w:pPr>
        <w:pStyle w:val="Teloteksta"/>
        <w:rPr>
          <w:sz w:val="24"/>
        </w:rPr>
      </w:pPr>
    </w:p>
    <w:p w:rsidR="0055404C" w:rsidRDefault="0055404C">
      <w:pPr>
        <w:pStyle w:val="Teloteksta"/>
        <w:spacing w:before="3"/>
        <w:rPr>
          <w:sz w:val="20"/>
        </w:rPr>
      </w:pPr>
    </w:p>
    <w:p w:rsidR="0055404C" w:rsidRDefault="006D7319">
      <w:pPr>
        <w:pStyle w:val="Naslov1"/>
        <w:spacing w:before="1"/>
        <w:ind w:left="1191" w:right="1208"/>
        <w:jc w:val="center"/>
      </w:pPr>
      <w:r>
        <w:t>ИЗЈАВУ</w:t>
      </w:r>
    </w:p>
    <w:p w:rsidR="0055404C" w:rsidRDefault="0055404C">
      <w:pPr>
        <w:pStyle w:val="Teloteksta"/>
        <w:rPr>
          <w:b/>
          <w:sz w:val="24"/>
        </w:rPr>
      </w:pPr>
    </w:p>
    <w:p w:rsidR="0055404C" w:rsidRDefault="0055404C">
      <w:pPr>
        <w:pStyle w:val="Teloteksta"/>
        <w:rPr>
          <w:b/>
          <w:sz w:val="24"/>
        </w:rPr>
      </w:pPr>
    </w:p>
    <w:p w:rsidR="0055404C" w:rsidRDefault="006D7319">
      <w:pPr>
        <w:pStyle w:val="Teloteksta"/>
        <w:tabs>
          <w:tab w:val="left" w:pos="6880"/>
        </w:tabs>
        <w:spacing w:before="203" w:line="276" w:lineRule="auto"/>
        <w:ind w:left="129" w:right="146" w:firstLine="720"/>
        <w:jc w:val="both"/>
      </w:pPr>
      <w:r>
        <w:rPr>
          <w:spacing w:val="-3"/>
        </w:rPr>
        <w:t>Понуђач</w:t>
      </w:r>
      <w:r>
        <w:rPr>
          <w:spacing w:val="-3"/>
          <w:u w:val="single"/>
        </w:rPr>
        <w:t xml:space="preserve"> </w:t>
      </w:r>
      <w:r>
        <w:rPr>
          <w:spacing w:val="-3"/>
          <w:u w:val="single"/>
        </w:rPr>
        <w:tab/>
      </w:r>
      <w:r>
        <w:t xml:space="preserve">[навести   назив   </w:t>
      </w:r>
      <w:r>
        <w:rPr>
          <w:spacing w:val="-3"/>
        </w:rPr>
        <w:t>понуђача]</w:t>
      </w:r>
      <w:r>
        <w:rPr>
          <w:spacing w:val="32"/>
        </w:rPr>
        <w:t xml:space="preserve"> </w:t>
      </w:r>
      <w:r>
        <w:t xml:space="preserve">у </w:t>
      </w:r>
      <w:r>
        <w:rPr>
          <w:spacing w:val="26"/>
        </w:rPr>
        <w:t xml:space="preserve"> </w:t>
      </w:r>
      <w:r>
        <w:t>посту</w:t>
      </w:r>
      <w:r w:rsidR="00C064E5">
        <w:t>пку јавне набавке радова – асфалтирање</w:t>
      </w:r>
      <w:r w:rsidR="00C064E5">
        <w:rPr>
          <w:lang w:val="sr-Cyrl-RS"/>
        </w:rPr>
        <w:t xml:space="preserve"> дворишта школе</w:t>
      </w:r>
      <w:r>
        <w:t xml:space="preserve">, ЈН број </w:t>
      </w:r>
      <w:r w:rsidR="00C064E5">
        <w:rPr>
          <w:lang w:val="sr-Cyrl-RS"/>
        </w:rPr>
        <w:t>4/2020</w:t>
      </w:r>
      <w:r>
        <w:t>, за потребе Основне школе „</w:t>
      </w:r>
      <w:r w:rsidR="00C064E5">
        <w:rPr>
          <w:lang w:val="sr-Cyrl-RS"/>
        </w:rPr>
        <w:t>Десанке Максимовић</w:t>
      </w:r>
      <w:r>
        <w:t xml:space="preserve">“ из </w:t>
      </w:r>
      <w:r w:rsidR="00C064E5">
        <w:rPr>
          <w:lang w:val="sr-Cyrl-RS"/>
        </w:rPr>
        <w:t>Пожаревца</w:t>
      </w:r>
      <w:r>
        <w:t xml:space="preserve">, изјављује да је поштовао обавезе </w:t>
      </w:r>
      <w:r>
        <w:rPr>
          <w:spacing w:val="-4"/>
        </w:rPr>
        <w:t xml:space="preserve">које </w:t>
      </w:r>
      <w:r>
        <w:t xml:space="preserve">произлазе из важећих прописа о заштити на </w:t>
      </w:r>
      <w:r>
        <w:rPr>
          <w:spacing w:val="-5"/>
        </w:rPr>
        <w:t xml:space="preserve">раду, </w:t>
      </w:r>
      <w:r>
        <w:t xml:space="preserve">запошљавању и условима рада, заштити животне средине, као и да нема забрану обављања делатности </w:t>
      </w:r>
      <w:r>
        <w:rPr>
          <w:spacing w:val="-4"/>
        </w:rPr>
        <w:t xml:space="preserve">која </w:t>
      </w:r>
      <w:r>
        <w:t>је на снази у време подношења</w:t>
      </w:r>
      <w:r>
        <w:rPr>
          <w:spacing w:val="-5"/>
        </w:rPr>
        <w:t xml:space="preserve"> </w:t>
      </w:r>
      <w:r>
        <w:rPr>
          <w:spacing w:val="-3"/>
        </w:rPr>
        <w:t>понуде.</w:t>
      </w:r>
    </w:p>
    <w:p w:rsidR="0055404C" w:rsidRDefault="0055404C">
      <w:pPr>
        <w:pStyle w:val="Teloteksta"/>
        <w:rPr>
          <w:sz w:val="20"/>
        </w:rPr>
      </w:pPr>
    </w:p>
    <w:p w:rsidR="0055404C" w:rsidRDefault="0055404C">
      <w:pPr>
        <w:pStyle w:val="Teloteksta"/>
        <w:rPr>
          <w:sz w:val="20"/>
        </w:rPr>
      </w:pPr>
    </w:p>
    <w:p w:rsidR="0055404C" w:rsidRDefault="0055404C">
      <w:pPr>
        <w:pStyle w:val="Teloteksta"/>
        <w:rPr>
          <w:sz w:val="20"/>
        </w:rPr>
      </w:pPr>
    </w:p>
    <w:p w:rsidR="0055404C" w:rsidRDefault="0055404C">
      <w:pPr>
        <w:pStyle w:val="Teloteksta"/>
        <w:spacing w:before="3"/>
        <w:rPr>
          <w:sz w:val="23"/>
        </w:rPr>
      </w:pPr>
    </w:p>
    <w:p w:rsidR="0055404C" w:rsidRDefault="006D7319">
      <w:pPr>
        <w:pStyle w:val="Naslov1"/>
        <w:tabs>
          <w:tab w:val="left" w:pos="2359"/>
          <w:tab w:val="left" w:pos="5604"/>
        </w:tabs>
        <w:ind w:left="129"/>
      </w:pPr>
      <w:r>
        <w:t>Место:</w:t>
      </w:r>
      <w:r>
        <w:rPr>
          <w:u w:val="single"/>
        </w:rPr>
        <w:t xml:space="preserve"> </w:t>
      </w:r>
      <w:r>
        <w:rPr>
          <w:u w:val="single"/>
        </w:rPr>
        <w:tab/>
      </w:r>
      <w:r>
        <w:tab/>
        <w:t>Понуђач:</w:t>
      </w:r>
    </w:p>
    <w:p w:rsidR="0055404C" w:rsidRDefault="0055404C">
      <w:pPr>
        <w:pStyle w:val="Teloteksta"/>
        <w:rPr>
          <w:b/>
          <w:sz w:val="14"/>
        </w:rPr>
      </w:pPr>
    </w:p>
    <w:p w:rsidR="0055404C" w:rsidRDefault="006D7319">
      <w:pPr>
        <w:tabs>
          <w:tab w:val="left" w:pos="2359"/>
          <w:tab w:val="left" w:pos="3682"/>
          <w:tab w:val="left" w:pos="5326"/>
          <w:tab w:val="left" w:pos="7685"/>
        </w:tabs>
        <w:spacing w:before="92"/>
        <w:ind w:left="129"/>
      </w:pPr>
      <w:r>
        <w:rPr>
          <w:b/>
          <w:spacing w:val="-3"/>
        </w:rPr>
        <w:t>Датум:</w:t>
      </w:r>
      <w:r>
        <w:rPr>
          <w:b/>
          <w:spacing w:val="-3"/>
          <w:u w:val="single"/>
        </w:rPr>
        <w:t xml:space="preserve"> </w:t>
      </w:r>
      <w:r>
        <w:rPr>
          <w:b/>
          <w:spacing w:val="-3"/>
          <w:u w:val="single"/>
        </w:rPr>
        <w:tab/>
      </w:r>
      <w:r>
        <w:rPr>
          <w:b/>
          <w:spacing w:val="-3"/>
        </w:rPr>
        <w:tab/>
      </w:r>
      <w:r>
        <w:rPr>
          <w:b/>
        </w:rPr>
        <w:t>М.П.</w:t>
      </w:r>
      <w:r>
        <w:rPr>
          <w:b/>
        </w:rPr>
        <w:tab/>
      </w:r>
      <w:r>
        <w:rPr>
          <w:u w:val="single"/>
        </w:rPr>
        <w:t xml:space="preserve"> </w:t>
      </w:r>
      <w:r>
        <w:rPr>
          <w:u w:val="single"/>
        </w:rPr>
        <w:tab/>
      </w:r>
    </w:p>
    <w:p w:rsidR="0055404C" w:rsidRDefault="0055404C">
      <w:pPr>
        <w:pStyle w:val="Teloteksta"/>
        <w:rPr>
          <w:sz w:val="20"/>
        </w:rPr>
      </w:pPr>
    </w:p>
    <w:p w:rsidR="0055404C" w:rsidRDefault="0055404C">
      <w:pPr>
        <w:pStyle w:val="Teloteksta"/>
        <w:rPr>
          <w:sz w:val="20"/>
        </w:rPr>
      </w:pPr>
    </w:p>
    <w:p w:rsidR="0055404C" w:rsidRDefault="0055404C">
      <w:pPr>
        <w:pStyle w:val="Teloteksta"/>
        <w:spacing w:before="6"/>
        <w:rPr>
          <w:sz w:val="18"/>
        </w:rPr>
      </w:pPr>
    </w:p>
    <w:p w:rsidR="0055404C" w:rsidRDefault="006D7319">
      <w:pPr>
        <w:pStyle w:val="Naslov2"/>
        <w:rPr>
          <w:u w:val="none"/>
        </w:rPr>
      </w:pPr>
      <w:r>
        <w:rPr>
          <w:u w:val="none"/>
        </w:rPr>
        <w:t>Напомена:</w:t>
      </w:r>
    </w:p>
    <w:p w:rsidR="0055404C" w:rsidRDefault="0055404C">
      <w:pPr>
        <w:pStyle w:val="Teloteksta"/>
        <w:spacing w:before="7"/>
        <w:rPr>
          <w:b/>
          <w:i/>
          <w:sz w:val="21"/>
        </w:rPr>
      </w:pPr>
    </w:p>
    <w:p w:rsidR="0055404C" w:rsidRPr="00557E3C" w:rsidRDefault="006D7319" w:rsidP="00CE0F71">
      <w:pPr>
        <w:ind w:left="129"/>
        <w:rPr>
          <w:i/>
          <w:lang w:val="sr-Cyrl-RS"/>
        </w:rPr>
        <w:sectPr w:rsidR="0055404C" w:rsidRPr="00557E3C">
          <w:pgSz w:w="12240" w:h="15840"/>
          <w:pgMar w:top="880" w:right="700" w:bottom="1220" w:left="720" w:header="0" w:footer="1023" w:gutter="0"/>
          <w:cols w:space="720"/>
        </w:sectPr>
      </w:pPr>
      <w:r>
        <w:rPr>
          <w:i/>
        </w:rPr>
        <w:t>Уколико понуду подноси група понуђача, Изјава мора бити потписана од стране овлашћеног лица сваког понуђача из г</w:t>
      </w:r>
      <w:r w:rsidR="00557E3C">
        <w:rPr>
          <w:i/>
        </w:rPr>
        <w:t>рупе понуђача и оверена печато</w:t>
      </w:r>
    </w:p>
    <w:p w:rsidR="0055404C" w:rsidRPr="00557E3C" w:rsidRDefault="0055404C">
      <w:pPr>
        <w:pStyle w:val="Teloteksta"/>
        <w:spacing w:before="5"/>
        <w:rPr>
          <w:i/>
          <w:sz w:val="21"/>
          <w:lang w:val="sr-Cyrl-RS"/>
        </w:rPr>
      </w:pPr>
    </w:p>
    <w:p w:rsidR="0055404C" w:rsidRDefault="006D7319">
      <w:pPr>
        <w:pStyle w:val="Naslov1"/>
        <w:tabs>
          <w:tab w:val="left" w:pos="2352"/>
          <w:tab w:val="left" w:pos="10600"/>
        </w:tabs>
        <w:ind w:left="0" w:right="16"/>
        <w:jc w:val="center"/>
      </w:pPr>
      <w:r>
        <w:rPr>
          <w:shd w:val="clear" w:color="auto" w:fill="BEBEBE"/>
        </w:rPr>
        <w:t xml:space="preserve"> </w:t>
      </w:r>
      <w:r>
        <w:rPr>
          <w:shd w:val="clear" w:color="auto" w:fill="BEBEBE"/>
        </w:rPr>
        <w:tab/>
        <w:t>XII</w:t>
      </w:r>
      <w:r w:rsidR="004D3440">
        <w:rPr>
          <w:shd w:val="clear" w:color="auto" w:fill="BEBEBE"/>
        </w:rPr>
        <w:t>I</w:t>
      </w:r>
      <w:r>
        <w:rPr>
          <w:shd w:val="clear" w:color="auto" w:fill="BEBEBE"/>
        </w:rPr>
        <w:t xml:space="preserve"> ОБРАЗАЦ ИЗЈАВЕ О КАДРОВСКОМ</w:t>
      </w:r>
      <w:r>
        <w:rPr>
          <w:spacing w:val="-21"/>
          <w:shd w:val="clear" w:color="auto" w:fill="BEBEBE"/>
        </w:rPr>
        <w:t xml:space="preserve"> </w:t>
      </w:r>
      <w:r>
        <w:rPr>
          <w:shd w:val="clear" w:color="auto" w:fill="BEBEBE"/>
        </w:rPr>
        <w:t>КАПАЦИТЕТУ</w:t>
      </w:r>
      <w:r>
        <w:rPr>
          <w:shd w:val="clear" w:color="auto" w:fill="BEBEBE"/>
        </w:rPr>
        <w:tab/>
      </w:r>
    </w:p>
    <w:p w:rsidR="0055404C" w:rsidRDefault="0055404C">
      <w:pPr>
        <w:pStyle w:val="Teloteksta"/>
        <w:rPr>
          <w:b/>
          <w:sz w:val="24"/>
        </w:rPr>
      </w:pPr>
    </w:p>
    <w:p w:rsidR="0055404C" w:rsidRDefault="0055404C">
      <w:pPr>
        <w:pStyle w:val="Teloteksta"/>
        <w:rPr>
          <w:b/>
          <w:sz w:val="24"/>
        </w:rPr>
      </w:pPr>
    </w:p>
    <w:p w:rsidR="0055404C" w:rsidRDefault="0055404C">
      <w:pPr>
        <w:pStyle w:val="Teloteksta"/>
        <w:rPr>
          <w:b/>
          <w:sz w:val="24"/>
        </w:rPr>
      </w:pPr>
    </w:p>
    <w:p w:rsidR="0055404C" w:rsidRDefault="006D7319">
      <w:pPr>
        <w:spacing w:before="152"/>
        <w:ind w:left="1194" w:right="1207"/>
        <w:jc w:val="center"/>
        <w:rPr>
          <w:b/>
        </w:rPr>
      </w:pPr>
      <w:r>
        <w:rPr>
          <w:b/>
        </w:rPr>
        <w:t>ИЗЈАВА ПОНУЂАЧА</w:t>
      </w:r>
    </w:p>
    <w:p w:rsidR="0055404C" w:rsidRDefault="0055404C">
      <w:pPr>
        <w:pStyle w:val="Teloteksta"/>
        <w:rPr>
          <w:b/>
          <w:sz w:val="24"/>
        </w:rPr>
      </w:pPr>
    </w:p>
    <w:p w:rsidR="0055404C" w:rsidRDefault="0055404C">
      <w:pPr>
        <w:pStyle w:val="Teloteksta"/>
        <w:rPr>
          <w:b/>
          <w:sz w:val="24"/>
        </w:rPr>
      </w:pPr>
    </w:p>
    <w:p w:rsidR="0055404C" w:rsidRDefault="006D7319" w:rsidP="0019164A">
      <w:pPr>
        <w:pStyle w:val="Teloteksta"/>
        <w:tabs>
          <w:tab w:val="left" w:pos="6178"/>
        </w:tabs>
        <w:spacing w:before="171" w:line="276" w:lineRule="auto"/>
        <w:ind w:left="129" w:right="145"/>
        <w:jc w:val="both"/>
        <w:rPr>
          <w:b/>
        </w:rPr>
      </w:pPr>
      <w:r>
        <w:t>Понуђач</w:t>
      </w:r>
      <w:r>
        <w:rPr>
          <w:u w:val="single"/>
        </w:rPr>
        <w:t xml:space="preserve"> </w:t>
      </w:r>
      <w:r>
        <w:rPr>
          <w:u w:val="single"/>
        </w:rPr>
        <w:tab/>
      </w:r>
      <w:r>
        <w:rPr>
          <w:i/>
        </w:rPr>
        <w:t xml:space="preserve">[навести   назив   понуђача]   </w:t>
      </w:r>
      <w:r>
        <w:t>у</w:t>
      </w:r>
      <w:r>
        <w:rPr>
          <w:spacing w:val="16"/>
        </w:rPr>
        <w:t xml:space="preserve"> </w:t>
      </w:r>
      <w:r>
        <w:t xml:space="preserve">поступку </w:t>
      </w:r>
      <w:r>
        <w:rPr>
          <w:spacing w:val="27"/>
        </w:rPr>
        <w:t xml:space="preserve"> </w:t>
      </w:r>
      <w:r>
        <w:t>јавне набавке</w:t>
      </w:r>
      <w:r>
        <w:rPr>
          <w:spacing w:val="28"/>
        </w:rPr>
        <w:t xml:space="preserve"> </w:t>
      </w:r>
      <w:r>
        <w:t>радова</w:t>
      </w:r>
      <w:r>
        <w:rPr>
          <w:spacing w:val="33"/>
        </w:rPr>
        <w:t xml:space="preserve"> </w:t>
      </w:r>
      <w:r>
        <w:t>–</w:t>
      </w:r>
      <w:r>
        <w:rPr>
          <w:spacing w:val="35"/>
        </w:rPr>
        <w:t xml:space="preserve"> </w:t>
      </w:r>
      <w:r>
        <w:t>асфалтирање</w:t>
      </w:r>
      <w:r>
        <w:rPr>
          <w:spacing w:val="30"/>
        </w:rPr>
        <w:t xml:space="preserve"> </w:t>
      </w:r>
      <w:r w:rsidR="00AE758D">
        <w:rPr>
          <w:lang w:val="sr-Cyrl-RS"/>
        </w:rPr>
        <w:t>дворишта ш</w:t>
      </w:r>
      <w:r w:rsidR="00557E3C">
        <w:rPr>
          <w:lang w:val="sr-Cyrl-RS"/>
        </w:rPr>
        <w:t>к</w:t>
      </w:r>
      <w:r w:rsidR="00AE758D">
        <w:rPr>
          <w:lang w:val="sr-Cyrl-RS"/>
        </w:rPr>
        <w:t>оле</w:t>
      </w:r>
      <w:r>
        <w:t>,</w:t>
      </w:r>
      <w:r>
        <w:rPr>
          <w:spacing w:val="31"/>
        </w:rPr>
        <w:t xml:space="preserve"> </w:t>
      </w:r>
      <w:r>
        <w:t>ЈН</w:t>
      </w:r>
      <w:r>
        <w:rPr>
          <w:spacing w:val="30"/>
        </w:rPr>
        <w:t xml:space="preserve"> </w:t>
      </w:r>
      <w:r>
        <w:t>број</w:t>
      </w:r>
      <w:r w:rsidR="003B449C">
        <w:rPr>
          <w:spacing w:val="32"/>
          <w:lang w:val="sr-Cyrl-RS"/>
        </w:rPr>
        <w:t xml:space="preserve"> 4/202</w:t>
      </w:r>
      <w:r w:rsidR="00AE758D">
        <w:rPr>
          <w:spacing w:val="32"/>
          <w:lang w:val="sr-Cyrl-RS"/>
        </w:rPr>
        <w:t>0</w:t>
      </w:r>
      <w:r>
        <w:t>,</w:t>
      </w:r>
      <w:r>
        <w:rPr>
          <w:spacing w:val="31"/>
        </w:rPr>
        <w:t xml:space="preserve"> </w:t>
      </w:r>
      <w:r>
        <w:t>за</w:t>
      </w:r>
      <w:r>
        <w:rPr>
          <w:spacing w:val="35"/>
        </w:rPr>
        <w:t xml:space="preserve"> </w:t>
      </w:r>
      <w:r>
        <w:t>потребе</w:t>
      </w:r>
      <w:r>
        <w:rPr>
          <w:spacing w:val="35"/>
        </w:rPr>
        <w:t xml:space="preserve"> </w:t>
      </w:r>
      <w:r>
        <w:t>Основне</w:t>
      </w:r>
      <w:r>
        <w:rPr>
          <w:spacing w:val="33"/>
        </w:rPr>
        <w:t xml:space="preserve"> </w:t>
      </w:r>
      <w:r>
        <w:t>школе„</w:t>
      </w:r>
      <w:r w:rsidR="003E3ED4">
        <w:rPr>
          <w:lang w:val="sr-Cyrl-RS"/>
        </w:rPr>
        <w:t>Десанка Максимовић</w:t>
      </w:r>
      <w:r>
        <w:t xml:space="preserve">“ из </w:t>
      </w:r>
      <w:r w:rsidR="003E3ED4">
        <w:rPr>
          <w:lang w:val="sr-Cyrl-RS"/>
        </w:rPr>
        <w:t>Пожаревца</w:t>
      </w:r>
      <w:r>
        <w:t xml:space="preserve">, изјављује под пуном материјалном и кривичном одговорношћу да испуњава услов из чл. 76. Закона, односно услов дефинисан конкурсном документацијом за предметну јавну набавку, у погледу кадровског капацитета, и то да располаже кадровским капацитетом, односно да на дан подношења понуде има </w:t>
      </w:r>
      <w:r w:rsidRPr="00FE431E">
        <w:t xml:space="preserve">мимимум </w:t>
      </w:r>
      <w:r w:rsidR="00AB0FBA">
        <w:rPr>
          <w:lang w:val="sr-Cyrl-RS"/>
        </w:rPr>
        <w:t>14</w:t>
      </w:r>
      <w:r w:rsidR="00AB0FBA">
        <w:t xml:space="preserve"> (</w:t>
      </w:r>
      <w:r w:rsidR="00AB0FBA">
        <w:rPr>
          <w:lang w:val="sr-Cyrl-RS"/>
        </w:rPr>
        <w:t>четрнаест</w:t>
      </w:r>
      <w:r w:rsidRPr="00FE431E">
        <w:t xml:space="preserve">) лица (која су запослена  на  неодређено  или  одређено  време,  односно  радно  ангажована  по  неком  другом  основу  у складу са Законом  о  раду) </w:t>
      </w:r>
      <w:r w:rsidRPr="00FE431E">
        <w:rPr>
          <w:spacing w:val="20"/>
        </w:rPr>
        <w:t xml:space="preserve"> </w:t>
      </w:r>
      <w:r w:rsidRPr="00FE431E">
        <w:t>, од тога:</w:t>
      </w:r>
    </w:p>
    <w:p w:rsidR="0055404C" w:rsidRDefault="00E315C3" w:rsidP="0012523E">
      <w:pPr>
        <w:tabs>
          <w:tab w:val="left" w:pos="1930"/>
        </w:tabs>
        <w:spacing w:before="193" w:line="276" w:lineRule="auto"/>
        <w:ind w:left="1570" w:right="144"/>
        <w:jc w:val="both"/>
        <w:rPr>
          <w:lang w:val="sr-Cyrl-RS"/>
        </w:rPr>
      </w:pPr>
      <w:r>
        <w:rPr>
          <w:lang w:val="sr-Cyrl-RS"/>
        </w:rPr>
        <w:t>-</w:t>
      </w:r>
      <w:r w:rsidR="00017B0B">
        <w:t>једног</w:t>
      </w:r>
      <w:r w:rsidR="006D7319">
        <w:t xml:space="preserve"> дипломираног грађевинског инжењера са лиценцом </w:t>
      </w:r>
      <w:r w:rsidR="00BD416E">
        <w:rPr>
          <w:lang w:val="sr-Cyrl-RS"/>
        </w:rPr>
        <w:t xml:space="preserve">410 или 411 или </w:t>
      </w:r>
      <w:r w:rsidR="006D7319" w:rsidRPr="00BD416E">
        <w:t>412  или</w:t>
      </w:r>
      <w:r w:rsidR="006D7319" w:rsidRPr="0012523E">
        <w:rPr>
          <w:b/>
        </w:rPr>
        <w:t xml:space="preserve"> </w:t>
      </w:r>
      <w:r>
        <w:rPr>
          <w:lang w:val="sr-Cyrl-RS"/>
        </w:rPr>
        <w:t xml:space="preserve">413 ии 414 ии </w:t>
      </w:r>
      <w:r w:rsidR="006D7319">
        <w:t xml:space="preserve"> </w:t>
      </w:r>
      <w:r w:rsidRPr="00E315C3">
        <w:t>415</w:t>
      </w:r>
      <w:r w:rsidRPr="00E315C3">
        <w:rPr>
          <w:lang w:val="sr-Cyrl-RS"/>
        </w:rPr>
        <w:t xml:space="preserve"> или 418</w:t>
      </w:r>
      <w:r>
        <w:rPr>
          <w:lang w:val="sr-Cyrl-RS"/>
        </w:rPr>
        <w:t>,</w:t>
      </w:r>
    </w:p>
    <w:p w:rsidR="00E315C3" w:rsidRDefault="00E315C3" w:rsidP="0012523E">
      <w:pPr>
        <w:tabs>
          <w:tab w:val="left" w:pos="1930"/>
        </w:tabs>
        <w:spacing w:before="193" w:line="276" w:lineRule="auto"/>
        <w:ind w:left="1570" w:right="144"/>
        <w:jc w:val="both"/>
        <w:rPr>
          <w:lang w:val="sr-Cyrl-RS"/>
        </w:rPr>
      </w:pPr>
      <w:r>
        <w:rPr>
          <w:lang w:val="sr-Cyrl-RS"/>
        </w:rPr>
        <w:t>-једног инжењера геодетске струке;</w:t>
      </w:r>
    </w:p>
    <w:p w:rsidR="00E315C3" w:rsidRDefault="00E315C3" w:rsidP="0012523E">
      <w:pPr>
        <w:tabs>
          <w:tab w:val="left" w:pos="1930"/>
        </w:tabs>
        <w:spacing w:before="193" w:line="276" w:lineRule="auto"/>
        <w:ind w:left="1570" w:right="144"/>
        <w:jc w:val="both"/>
        <w:rPr>
          <w:lang w:val="sr-Cyrl-RS"/>
        </w:rPr>
      </w:pPr>
      <w:r>
        <w:rPr>
          <w:lang w:val="sr-Cyrl-RS"/>
        </w:rPr>
        <w:t>-три возача теретних возила;</w:t>
      </w:r>
    </w:p>
    <w:p w:rsidR="00E315C3" w:rsidRPr="00E315C3" w:rsidRDefault="00E315C3" w:rsidP="0012523E">
      <w:pPr>
        <w:tabs>
          <w:tab w:val="left" w:pos="1930"/>
        </w:tabs>
        <w:spacing w:before="193" w:line="276" w:lineRule="auto"/>
        <w:ind w:left="1570" w:right="144"/>
        <w:jc w:val="both"/>
        <w:rPr>
          <w:lang w:val="sr-Cyrl-RS"/>
        </w:rPr>
      </w:pPr>
      <w:r>
        <w:rPr>
          <w:lang w:val="sr-Cyrl-RS"/>
        </w:rPr>
        <w:t>-шест радника на пословима асфалтирања</w:t>
      </w:r>
    </w:p>
    <w:p w:rsidR="0055404C" w:rsidRPr="00E315C3" w:rsidRDefault="00017B0B" w:rsidP="00017B0B">
      <w:pPr>
        <w:tabs>
          <w:tab w:val="left" w:pos="851"/>
        </w:tabs>
        <w:spacing w:before="203"/>
        <w:ind w:left="489"/>
        <w:rPr>
          <w:lang w:val="sr-Cyrl-RS"/>
        </w:rPr>
      </w:pPr>
      <w:r>
        <w:rPr>
          <w:lang w:val="sr-Cyrl-RS"/>
        </w:rPr>
        <w:t xml:space="preserve">                    </w:t>
      </w:r>
      <w:r w:rsidR="00E315C3">
        <w:rPr>
          <w:lang w:val="sr-Cyrl-RS"/>
        </w:rPr>
        <w:t>-три руковаоца грађевинским м</w:t>
      </w:r>
      <w:r w:rsidR="00984523">
        <w:rPr>
          <w:lang w:val="sr-Cyrl-RS"/>
        </w:rPr>
        <w:t>ашинама</w:t>
      </w:r>
    </w:p>
    <w:p w:rsidR="0055404C" w:rsidRDefault="0055404C">
      <w:pPr>
        <w:pStyle w:val="Teloteksta"/>
        <w:rPr>
          <w:sz w:val="24"/>
        </w:rPr>
      </w:pPr>
    </w:p>
    <w:p w:rsidR="0055404C" w:rsidRDefault="0055404C">
      <w:pPr>
        <w:pStyle w:val="Teloteksta"/>
        <w:rPr>
          <w:sz w:val="24"/>
        </w:rPr>
      </w:pPr>
    </w:p>
    <w:p w:rsidR="0055404C" w:rsidRDefault="0055404C">
      <w:pPr>
        <w:pStyle w:val="Teloteksta"/>
        <w:spacing w:before="10"/>
        <w:rPr>
          <w:sz w:val="19"/>
        </w:rPr>
      </w:pPr>
    </w:p>
    <w:p w:rsidR="0055404C" w:rsidRDefault="006D7319">
      <w:pPr>
        <w:pStyle w:val="Teloteksta"/>
        <w:spacing w:before="1" w:line="276" w:lineRule="auto"/>
        <w:ind w:left="129" w:right="149"/>
        <w:jc w:val="both"/>
      </w:pPr>
      <w:r>
        <w:t>За лица ван радног односа - ангажована у складу са Законом о раду („Службени гласник РС“, бр. 24/2005, 61/2005, 54/</w:t>
      </w:r>
      <w:r w:rsidR="00205F3E">
        <w:t>2009, 32/2013, 75/2014, 13/</w:t>
      </w:r>
      <w:proofErr w:type="gramStart"/>
      <w:r w:rsidR="00205F3E">
        <w:t xml:space="preserve">17 </w:t>
      </w:r>
      <w:r w:rsidR="00205F3E">
        <w:rPr>
          <w:lang w:val="sr-Cyrl-RS"/>
        </w:rPr>
        <w:t>,</w:t>
      </w:r>
      <w:r>
        <w:t>113</w:t>
      </w:r>
      <w:proofErr w:type="gramEnd"/>
      <w:r>
        <w:t>/17</w:t>
      </w:r>
      <w:r w:rsidR="00205F3E">
        <w:rPr>
          <w:lang w:val="sr-Cyrl-RS"/>
        </w:rPr>
        <w:t>и 95/18-аутентично тумачење</w:t>
      </w:r>
      <w:r>
        <w:t>) период радног ангажовања покрива период за који се уговара предметна јавна</w:t>
      </w:r>
      <w:r>
        <w:rPr>
          <w:spacing w:val="-20"/>
        </w:rPr>
        <w:t xml:space="preserve"> </w:t>
      </w:r>
      <w:r>
        <w:t>набавка.</w:t>
      </w:r>
    </w:p>
    <w:p w:rsidR="0055404C" w:rsidRDefault="0055404C">
      <w:pPr>
        <w:pStyle w:val="Teloteksta"/>
        <w:rPr>
          <w:sz w:val="20"/>
        </w:rPr>
      </w:pPr>
    </w:p>
    <w:p w:rsidR="0055404C" w:rsidRDefault="0055404C">
      <w:pPr>
        <w:pStyle w:val="Teloteksta"/>
        <w:rPr>
          <w:sz w:val="20"/>
        </w:rPr>
      </w:pPr>
    </w:p>
    <w:p w:rsidR="0055404C" w:rsidRDefault="0055404C">
      <w:pPr>
        <w:pStyle w:val="Teloteksta"/>
        <w:spacing w:before="4"/>
        <w:rPr>
          <w:sz w:val="20"/>
        </w:rPr>
      </w:pPr>
    </w:p>
    <w:p w:rsidR="0055404C" w:rsidRDefault="006D7319">
      <w:pPr>
        <w:pStyle w:val="Naslov1"/>
        <w:tabs>
          <w:tab w:val="left" w:pos="3408"/>
          <w:tab w:val="left" w:pos="4568"/>
          <w:tab w:val="left" w:pos="6541"/>
        </w:tabs>
        <w:ind w:left="129"/>
      </w:pPr>
      <w:r>
        <w:t>Место:</w:t>
      </w:r>
      <w:r>
        <w:rPr>
          <w:u w:val="single"/>
        </w:rPr>
        <w:t xml:space="preserve"> </w:t>
      </w:r>
      <w:r>
        <w:rPr>
          <w:u w:val="single"/>
        </w:rPr>
        <w:tab/>
      </w:r>
      <w:r>
        <w:tab/>
        <w:t>М.П.</w:t>
      </w:r>
      <w:r>
        <w:tab/>
        <w:t>Овлашћено</w:t>
      </w:r>
      <w:r>
        <w:rPr>
          <w:spacing w:val="-5"/>
        </w:rPr>
        <w:t xml:space="preserve"> </w:t>
      </w:r>
      <w:r>
        <w:t>лице</w:t>
      </w:r>
    </w:p>
    <w:p w:rsidR="0055404C" w:rsidRDefault="0055404C">
      <w:pPr>
        <w:pStyle w:val="Teloteksta"/>
        <w:spacing w:before="6"/>
        <w:rPr>
          <w:b/>
          <w:sz w:val="12"/>
        </w:rPr>
      </w:pPr>
    </w:p>
    <w:p w:rsidR="0055404C" w:rsidRDefault="006D7319">
      <w:pPr>
        <w:tabs>
          <w:tab w:val="left" w:pos="3470"/>
          <w:tab w:val="left" w:pos="5729"/>
          <w:tab w:val="left" w:pos="8858"/>
        </w:tabs>
        <w:spacing w:before="92"/>
        <w:ind w:left="129"/>
      </w:pPr>
      <w:r>
        <w:rPr>
          <w:b/>
        </w:rPr>
        <w:t xml:space="preserve">Датум: </w:t>
      </w:r>
      <w:r>
        <w:rPr>
          <w:u w:val="single"/>
        </w:rPr>
        <w:t xml:space="preserve"> </w:t>
      </w:r>
      <w:r>
        <w:rPr>
          <w:u w:val="single"/>
        </w:rPr>
        <w:tab/>
      </w:r>
      <w:r>
        <w:tab/>
      </w:r>
      <w:r>
        <w:rPr>
          <w:u w:val="single"/>
        </w:rPr>
        <w:t xml:space="preserve"> </w:t>
      </w:r>
      <w:r>
        <w:rPr>
          <w:u w:val="single"/>
        </w:rPr>
        <w:tab/>
      </w:r>
    </w:p>
    <w:p w:rsidR="0055404C" w:rsidRDefault="0055404C">
      <w:pPr>
        <w:pStyle w:val="Teloteksta"/>
        <w:spacing w:before="3"/>
        <w:rPr>
          <w:sz w:val="13"/>
        </w:rPr>
      </w:pPr>
    </w:p>
    <w:p w:rsidR="0055404C" w:rsidRDefault="006D7319">
      <w:pPr>
        <w:pStyle w:val="Naslov1"/>
        <w:spacing w:before="92"/>
        <w:ind w:left="5953"/>
      </w:pPr>
      <w:r>
        <w:t>Потпис овлашћеног лица</w:t>
      </w:r>
    </w:p>
    <w:p w:rsidR="00A7600B" w:rsidRDefault="00A7600B">
      <w:pPr>
        <w:pStyle w:val="Teloteksta"/>
        <w:spacing w:before="2"/>
        <w:rPr>
          <w:b/>
          <w:lang w:val="sr-Cyrl-RS"/>
        </w:rPr>
      </w:pPr>
    </w:p>
    <w:p w:rsidR="00A7600B" w:rsidRDefault="00CE5C86">
      <w:pPr>
        <w:pStyle w:val="Teloteksta"/>
        <w:spacing w:before="2"/>
        <w:rPr>
          <w:b/>
        </w:rPr>
      </w:pPr>
      <w:r>
        <w:rPr>
          <w:noProof/>
          <w:lang w:val="sr-Latn-RS" w:eastAsia="sr-Latn-RS"/>
        </w:rPr>
        <mc:AlternateContent>
          <mc:Choice Requires="wps">
            <w:drawing>
              <wp:anchor distT="0" distB="0" distL="0" distR="0" simplePos="0" relativeHeight="1360" behindDoc="0" locked="0" layoutInCell="1" allowOverlap="1">
                <wp:simplePos x="0" y="0"/>
                <wp:positionH relativeFrom="page">
                  <wp:posOffset>3905885</wp:posOffset>
                </wp:positionH>
                <wp:positionV relativeFrom="paragraph">
                  <wp:posOffset>190500</wp:posOffset>
                </wp:positionV>
                <wp:extent cx="2933700" cy="0"/>
                <wp:effectExtent l="10160" t="13970" r="8890" b="5080"/>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69603C" id="Line 2"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55pt,15pt" to="53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" strokeweight=".48pt">
                <w10:wrap type="topAndBottom" anchorx="page"/>
              </v:line>
            </w:pict>
          </mc:Fallback>
        </mc:AlternateContent>
      </w:r>
    </w:p>
    <w:p w:rsidR="00A7600B" w:rsidRDefault="00A7600B" w:rsidP="00A7600B"/>
    <w:p w:rsidR="0055404C" w:rsidRDefault="0055404C" w:rsidP="00A7600B">
      <w:pPr>
        <w:rPr>
          <w:lang w:val="sr-Cyrl-RS"/>
        </w:rPr>
      </w:pPr>
    </w:p>
    <w:p w:rsidR="00A7600B" w:rsidRDefault="00A7600B" w:rsidP="00A7600B">
      <w:pPr>
        <w:rPr>
          <w:lang w:val="sr-Cyrl-RS"/>
        </w:rPr>
      </w:pPr>
    </w:p>
    <w:p w:rsidR="00A7600B" w:rsidRDefault="00A7600B" w:rsidP="00A7600B">
      <w:pPr>
        <w:rPr>
          <w:lang w:val="sr-Cyrl-RS"/>
        </w:rPr>
      </w:pPr>
    </w:p>
    <w:p w:rsidR="00A7600B" w:rsidRDefault="00A7600B" w:rsidP="00A7600B">
      <w:pPr>
        <w:rPr>
          <w:lang w:val="sr-Cyrl-RS"/>
        </w:rPr>
      </w:pPr>
    </w:p>
    <w:p w:rsidR="00A7600B" w:rsidRDefault="00A7600B" w:rsidP="00A7600B">
      <w:pPr>
        <w:rPr>
          <w:lang w:val="sr-Cyrl-RS"/>
        </w:rPr>
      </w:pPr>
    </w:p>
    <w:p w:rsidR="00A7600B" w:rsidRPr="0086383F" w:rsidRDefault="0086383F" w:rsidP="00A7600B">
      <w:pPr>
        <w:rPr>
          <w:b/>
          <w:lang w:val="sr-Cyrl-RS"/>
        </w:rPr>
      </w:pPr>
      <w:r>
        <w:rPr>
          <w:lang w:val="sr-Cyrl-RS"/>
        </w:rPr>
        <w:lastRenderedPageBreak/>
        <w:tab/>
      </w:r>
      <w:r>
        <w:rPr>
          <w:lang w:val="sr-Cyrl-RS"/>
        </w:rPr>
        <w:tab/>
      </w:r>
      <w:r>
        <w:rPr>
          <w:lang w:val="sr-Cyrl-RS"/>
        </w:rPr>
        <w:tab/>
      </w:r>
      <w:r w:rsidRPr="0086383F">
        <w:rPr>
          <w:b/>
          <w:lang w:val="sr-Latn-RS"/>
        </w:rPr>
        <w:t>X</w:t>
      </w:r>
      <w:r w:rsidR="00487A52">
        <w:rPr>
          <w:b/>
          <w:lang w:val="sr-Latn-RS"/>
        </w:rPr>
        <w:t>IV</w:t>
      </w:r>
      <w:r w:rsidRPr="0086383F">
        <w:rPr>
          <w:b/>
          <w:lang w:val="sr-Latn-RS"/>
        </w:rPr>
        <w:t xml:space="preserve"> </w:t>
      </w:r>
      <w:r w:rsidRPr="0086383F">
        <w:rPr>
          <w:b/>
          <w:lang w:val="sr-Cyrl-RS"/>
        </w:rPr>
        <w:t xml:space="preserve"> ОБРАЗАЦ ИЗЈАВЕ О ФИНАНСИЈСКОМ ОБЕЗБЕЂЕЊУ</w:t>
      </w:r>
    </w:p>
    <w:p w:rsidR="00A7600B" w:rsidRDefault="00A7600B" w:rsidP="00A7600B">
      <w:pPr>
        <w:rPr>
          <w:lang w:val="sr-Cyrl-RS"/>
        </w:rPr>
      </w:pPr>
    </w:p>
    <w:p w:rsidR="00A7600B" w:rsidRDefault="00A7600B" w:rsidP="00A7600B">
      <w:pPr>
        <w:rPr>
          <w:lang w:val="sr-Cyrl-RS"/>
        </w:rPr>
      </w:pPr>
    </w:p>
    <w:p w:rsidR="00A7600B" w:rsidRPr="00A7600B" w:rsidRDefault="00A7600B" w:rsidP="00A7600B">
      <w:pPr>
        <w:widowControl/>
        <w:adjustRightInd w:val="0"/>
        <w:ind w:left="2880" w:firstLine="720"/>
        <w:rPr>
          <w:rFonts w:ascii="Arial-BoldMT" w:eastAsiaTheme="minorHAnsi" w:hAnsi="Arial-BoldMT" w:cs="Arial-BoldMT"/>
          <w:b/>
          <w:bCs/>
          <w:color w:val="000000" w:themeColor="text1"/>
          <w:lang w:val="sr-Cyrl-RS"/>
        </w:rPr>
      </w:pPr>
      <w:r w:rsidRPr="00A7600B">
        <w:rPr>
          <w:rFonts w:ascii="Arial-BoldMT" w:eastAsiaTheme="minorHAnsi" w:hAnsi="Arial-BoldMT" w:cs="Arial-BoldMT"/>
          <w:b/>
          <w:bCs/>
          <w:color w:val="000000" w:themeColor="text1"/>
          <w:lang w:val="sr-Cyrl-RS"/>
        </w:rPr>
        <w:t xml:space="preserve">      </w:t>
      </w:r>
      <w:r>
        <w:rPr>
          <w:rFonts w:ascii="Arial-BoldMT" w:eastAsiaTheme="minorHAnsi" w:hAnsi="Arial-BoldMT" w:cs="Arial-BoldMT"/>
          <w:b/>
          <w:bCs/>
          <w:color w:val="000000" w:themeColor="text1"/>
          <w:lang w:val="sr-Cyrl-RS"/>
        </w:rPr>
        <w:t xml:space="preserve">          </w:t>
      </w:r>
      <w:r w:rsidRPr="00A7600B">
        <w:rPr>
          <w:rFonts w:ascii="Arial-BoldMT" w:eastAsiaTheme="minorHAnsi" w:hAnsi="Arial-BoldMT" w:cs="Arial-BoldMT"/>
          <w:b/>
          <w:bCs/>
          <w:color w:val="000000" w:themeColor="text1"/>
          <w:lang w:val="sr-Cyrl-RS"/>
        </w:rPr>
        <w:t xml:space="preserve">  </w:t>
      </w:r>
      <w:r w:rsidRPr="00A7600B">
        <w:rPr>
          <w:rFonts w:ascii="Arial-BoldMT" w:eastAsiaTheme="minorHAnsi" w:hAnsi="Arial-BoldMT" w:cs="Arial-BoldMT"/>
          <w:b/>
          <w:bCs/>
          <w:color w:val="000000" w:themeColor="text1"/>
          <w:lang w:val="sr-Latn-RS"/>
        </w:rPr>
        <w:t xml:space="preserve">ИЗЈАВА </w:t>
      </w:r>
    </w:p>
    <w:p w:rsidR="00A7600B" w:rsidRDefault="00A7600B" w:rsidP="00A7600B">
      <w:pPr>
        <w:widowControl/>
        <w:adjustRightInd w:val="0"/>
        <w:ind w:left="720" w:firstLine="720"/>
        <w:rPr>
          <w:rFonts w:ascii="Arial-BoldMT" w:eastAsiaTheme="minorHAnsi" w:hAnsi="Arial-BoldMT" w:cs="Arial-BoldMT"/>
          <w:b/>
          <w:bCs/>
          <w:color w:val="000000" w:themeColor="text1"/>
          <w:lang w:val="sr-Cyrl-RS"/>
        </w:rPr>
      </w:pPr>
      <w:r>
        <w:rPr>
          <w:rFonts w:ascii="Arial-BoldMT" w:eastAsiaTheme="minorHAnsi" w:hAnsi="Arial-BoldMT" w:cs="Arial-BoldMT"/>
          <w:b/>
          <w:bCs/>
          <w:color w:val="000000" w:themeColor="text1"/>
          <w:lang w:val="sr-Cyrl-RS"/>
        </w:rPr>
        <w:t xml:space="preserve">О </w:t>
      </w:r>
      <w:r w:rsidRPr="00A7600B">
        <w:rPr>
          <w:rFonts w:ascii="Arial-BoldMT" w:eastAsiaTheme="minorHAnsi" w:hAnsi="Arial-BoldMT" w:cs="Arial-BoldMT"/>
          <w:b/>
          <w:bCs/>
          <w:color w:val="000000" w:themeColor="text1"/>
          <w:lang w:val="sr-Latn-RS"/>
        </w:rPr>
        <w:t>ДОСТАВЉАЊУ СРЕДСТАВА ФИНАНСИЈСКОГ ОБЕЗБЕЂЕЊА</w:t>
      </w:r>
    </w:p>
    <w:p w:rsidR="006D58E5" w:rsidRDefault="006D58E5" w:rsidP="00A7600B">
      <w:pPr>
        <w:widowControl/>
        <w:adjustRightInd w:val="0"/>
        <w:ind w:left="720" w:firstLine="720"/>
        <w:rPr>
          <w:rFonts w:ascii="Arial-BoldMT" w:eastAsiaTheme="minorHAnsi" w:hAnsi="Arial-BoldMT" w:cs="Arial-BoldMT"/>
          <w:b/>
          <w:bCs/>
          <w:color w:val="000000" w:themeColor="text1"/>
          <w:lang w:val="sr-Cyrl-RS"/>
        </w:rPr>
      </w:pPr>
    </w:p>
    <w:p w:rsidR="006D58E5" w:rsidRDefault="006D58E5" w:rsidP="00A7600B">
      <w:pPr>
        <w:widowControl/>
        <w:adjustRightInd w:val="0"/>
        <w:ind w:left="720" w:firstLine="720"/>
        <w:rPr>
          <w:rFonts w:ascii="Arial-BoldMT" w:eastAsiaTheme="minorHAnsi" w:hAnsi="Arial-BoldMT" w:cs="Arial-BoldMT"/>
          <w:b/>
          <w:bCs/>
          <w:color w:val="000000" w:themeColor="text1"/>
          <w:lang w:val="sr-Cyrl-RS"/>
        </w:rPr>
      </w:pPr>
    </w:p>
    <w:p w:rsidR="006D58E5" w:rsidRPr="006D58E5" w:rsidRDefault="006D58E5" w:rsidP="00A7600B">
      <w:pPr>
        <w:widowControl/>
        <w:adjustRightInd w:val="0"/>
        <w:ind w:left="720" w:firstLine="720"/>
        <w:rPr>
          <w:rFonts w:ascii="Arial-BoldMT" w:eastAsiaTheme="minorHAnsi" w:hAnsi="Arial-BoldMT" w:cs="Arial-BoldMT"/>
          <w:b/>
          <w:bCs/>
          <w:color w:val="000000" w:themeColor="text1"/>
          <w:lang w:val="sr-Cyrl-RS"/>
        </w:rPr>
      </w:pPr>
    </w:p>
    <w:p w:rsidR="00A7600B" w:rsidRPr="00A7600B" w:rsidRDefault="00A7600B" w:rsidP="00A7600B">
      <w:pPr>
        <w:widowControl/>
        <w:adjustRightInd w:val="0"/>
        <w:ind w:left="720" w:firstLine="720"/>
        <w:rPr>
          <w:rFonts w:ascii="Arial-BoldMT" w:eastAsiaTheme="minorHAnsi" w:hAnsi="Arial-BoldMT" w:cs="Arial-BoldMT"/>
          <w:b/>
          <w:bCs/>
          <w:color w:val="0000FF"/>
          <w:lang w:val="sr-Cyrl-RS"/>
        </w:rPr>
      </w:pPr>
    </w:p>
    <w:p w:rsidR="00A7600B" w:rsidRDefault="00A7600B" w:rsidP="00A7600B">
      <w:pPr>
        <w:widowControl/>
        <w:adjustRightInd w:val="0"/>
        <w:rPr>
          <w:rFonts w:ascii="ArialMT" w:eastAsiaTheme="minorHAnsi" w:hAnsi="ArialMT" w:cs="ArialMT"/>
          <w:color w:val="000000"/>
          <w:lang w:val="sr-Cyrl-RS"/>
        </w:rPr>
      </w:pPr>
      <w:r>
        <w:rPr>
          <w:rFonts w:ascii="ArialMT" w:eastAsiaTheme="minorHAnsi" w:hAnsi="ArialMT" w:cs="ArialMT"/>
          <w:color w:val="000000"/>
          <w:lang w:val="sr-Latn-RS"/>
        </w:rPr>
        <w:t>Изјављујем под пуном моралном, кривичном и материјалном одговорношћу да ћу у случају да</w:t>
      </w:r>
      <w:r>
        <w:rPr>
          <w:rFonts w:ascii="ArialMT" w:eastAsiaTheme="minorHAnsi" w:hAnsi="ArialMT" w:cs="ArialMT"/>
          <w:color w:val="000000"/>
          <w:lang w:val="sr-Cyrl-RS"/>
        </w:rPr>
        <w:t xml:space="preserve"> </w:t>
      </w:r>
      <w:r>
        <w:rPr>
          <w:rFonts w:ascii="ArialMT" w:eastAsiaTheme="minorHAnsi" w:hAnsi="ArialMT" w:cs="ArialMT"/>
          <w:color w:val="000000"/>
          <w:lang w:val="sr-Latn-RS"/>
        </w:rPr>
        <w:t>будем изабран као најповољнији понуђач за јавну набавку ЈН</w:t>
      </w:r>
      <w:r>
        <w:rPr>
          <w:rFonts w:ascii="ArialMT" w:eastAsiaTheme="minorHAnsi" w:hAnsi="ArialMT" w:cs="ArialMT"/>
          <w:color w:val="000000"/>
          <w:lang w:val="sr-Cyrl-RS"/>
        </w:rPr>
        <w:t xml:space="preserve"> 4/2020</w:t>
      </w:r>
      <w:r>
        <w:rPr>
          <w:rFonts w:ascii="ArialMT" w:eastAsiaTheme="minorHAnsi" w:hAnsi="ArialMT" w:cs="ArialMT"/>
          <w:color w:val="000000"/>
          <w:lang w:val="sr-Latn-RS"/>
        </w:rPr>
        <w:t xml:space="preserve"> </w:t>
      </w:r>
      <w:r>
        <w:rPr>
          <w:rFonts w:ascii="Arial-BoldMT" w:eastAsiaTheme="minorHAnsi" w:hAnsi="Arial-BoldMT" w:cs="Arial-BoldMT"/>
          <w:b/>
          <w:bCs/>
          <w:color w:val="000000"/>
          <w:lang w:val="sr-Latn-RS"/>
        </w:rPr>
        <w:t xml:space="preserve">– </w:t>
      </w:r>
      <w:r w:rsidRPr="00177D18">
        <w:rPr>
          <w:rFonts w:ascii="Arial-BoldMT" w:eastAsiaTheme="minorHAnsi" w:hAnsi="Arial-BoldMT" w:cs="Arial-BoldMT"/>
          <w:bCs/>
          <w:color w:val="000000"/>
          <w:lang w:val="sr-Latn-RS"/>
        </w:rPr>
        <w:t>Радови на</w:t>
      </w:r>
      <w:r>
        <w:rPr>
          <w:rFonts w:ascii="ArialMT" w:eastAsiaTheme="minorHAnsi" w:hAnsi="ArialMT" w:cs="ArialMT"/>
          <w:color w:val="000000"/>
          <w:lang w:val="sr-Cyrl-RS"/>
        </w:rPr>
        <w:t xml:space="preserve"> асфалтирању школског дворишта Основне школе „Десанка Максимовић“ Пожаревац </w:t>
      </w:r>
      <w:r>
        <w:rPr>
          <w:rFonts w:ascii="Arial-BoldMT" w:eastAsiaTheme="minorHAnsi" w:hAnsi="Arial-BoldMT" w:cs="Arial-BoldMT"/>
          <w:b/>
          <w:bCs/>
          <w:color w:val="000000"/>
          <w:lang w:val="sr-Latn-RS"/>
        </w:rPr>
        <w:t xml:space="preserve">, </w:t>
      </w:r>
      <w:r w:rsidRPr="00A7600B">
        <w:rPr>
          <w:rFonts w:ascii="Arial-BoldMT" w:eastAsiaTheme="minorHAnsi" w:hAnsi="Arial-BoldMT" w:cs="Arial-BoldMT"/>
          <w:bCs/>
          <w:color w:val="000000"/>
          <w:lang w:val="sr-Cyrl-RS"/>
        </w:rPr>
        <w:t>орн</w:t>
      </w:r>
      <w:r>
        <w:rPr>
          <w:rFonts w:ascii="Arial-BoldMT" w:eastAsiaTheme="minorHAnsi" w:hAnsi="Arial-BoldMT" w:cs="Arial-BoldMT"/>
          <w:bCs/>
          <w:color w:val="000000"/>
          <w:lang w:val="sr-Cyrl-RS"/>
        </w:rPr>
        <w:t>:</w:t>
      </w:r>
      <w:r>
        <w:rPr>
          <w:rFonts w:ascii="ArialMT" w:eastAsiaTheme="minorHAnsi" w:hAnsi="ArialMT" w:cs="ArialMT"/>
          <w:color w:val="000000"/>
          <w:lang w:val="sr-Cyrl-RS"/>
        </w:rPr>
        <w:t xml:space="preserve"> </w:t>
      </w:r>
      <w:r w:rsidR="00D45C1B">
        <w:rPr>
          <w:rFonts w:ascii="ArialMT" w:eastAsiaTheme="minorHAnsi" w:hAnsi="ArialMT" w:cs="ArialMT"/>
          <w:color w:val="000000"/>
          <w:lang w:val="sr-Latn-RS"/>
        </w:rPr>
        <w:t>4523</w:t>
      </w:r>
      <w:r w:rsidR="00D45C1B">
        <w:rPr>
          <w:rFonts w:ascii="ArialMT" w:eastAsiaTheme="minorHAnsi" w:hAnsi="ArialMT" w:cs="ArialMT"/>
          <w:color w:val="000000"/>
          <w:lang w:val="sr-Cyrl-RS"/>
        </w:rPr>
        <w:t xml:space="preserve">3222-1 </w:t>
      </w:r>
      <w:r>
        <w:rPr>
          <w:rFonts w:ascii="ArialMT" w:eastAsiaTheme="minorHAnsi" w:hAnsi="ArialMT" w:cs="ArialMT"/>
          <w:color w:val="000000"/>
          <w:lang w:val="sr-Latn-RS"/>
        </w:rPr>
        <w:t>-</w:t>
      </w:r>
      <w:r w:rsidR="00D45C1B">
        <w:rPr>
          <w:rFonts w:ascii="ArialMT" w:eastAsiaTheme="minorHAnsi" w:hAnsi="ArialMT" w:cs="ArialMT"/>
          <w:color w:val="000000"/>
          <w:lang w:val="sr-Latn-RS"/>
        </w:rPr>
        <w:t xml:space="preserve">радови на </w:t>
      </w:r>
      <w:r w:rsidR="00D45C1B">
        <w:rPr>
          <w:rFonts w:ascii="ArialMT" w:eastAsiaTheme="minorHAnsi" w:hAnsi="ArialMT" w:cs="ArialMT"/>
          <w:color w:val="000000"/>
          <w:lang w:val="sr-Cyrl-RS"/>
        </w:rPr>
        <w:t>поплочавању и асфалтирању површина</w:t>
      </w:r>
      <w:r>
        <w:rPr>
          <w:rFonts w:ascii="Arial-BoldMT" w:eastAsiaTheme="minorHAnsi" w:hAnsi="Arial-BoldMT" w:cs="Arial-BoldMT"/>
          <w:b/>
          <w:bCs/>
          <w:color w:val="000000"/>
          <w:lang w:val="sr-Latn-RS"/>
        </w:rPr>
        <w:t xml:space="preserve">, </w:t>
      </w:r>
      <w:r>
        <w:rPr>
          <w:rFonts w:ascii="ArialMT" w:eastAsiaTheme="minorHAnsi" w:hAnsi="ArialMT" w:cs="ArialMT"/>
          <w:color w:val="000000"/>
          <w:lang w:val="sr-Latn-RS"/>
        </w:rPr>
        <w:t>за потребе наручиоца, доставити:</w:t>
      </w:r>
    </w:p>
    <w:p w:rsidR="006D58E5" w:rsidRPr="006D58E5" w:rsidRDefault="006D58E5" w:rsidP="00A7600B">
      <w:pPr>
        <w:widowControl/>
        <w:adjustRightInd w:val="0"/>
        <w:rPr>
          <w:rFonts w:ascii="ArialMT" w:eastAsiaTheme="minorHAnsi" w:hAnsi="ArialMT" w:cs="ArialMT"/>
          <w:color w:val="000000"/>
          <w:lang w:val="sr-Cyrl-RS"/>
        </w:rPr>
      </w:pPr>
    </w:p>
    <w:p w:rsidR="00A7600B" w:rsidRPr="00D33A76" w:rsidRDefault="00A7600B" w:rsidP="00A7600B">
      <w:pPr>
        <w:widowControl/>
        <w:adjustRightInd w:val="0"/>
        <w:rPr>
          <w:rFonts w:ascii="ArialMT" w:eastAsiaTheme="minorHAnsi" w:hAnsi="ArialMT" w:cs="ArialMT"/>
          <w:color w:val="000000"/>
          <w:lang w:val="sr-Cyrl-RS"/>
        </w:rPr>
      </w:pPr>
      <w:r>
        <w:rPr>
          <w:rFonts w:ascii="Arial-BoldMT" w:eastAsiaTheme="minorHAnsi" w:hAnsi="Arial-BoldMT" w:cs="Arial-BoldMT"/>
          <w:b/>
          <w:bCs/>
          <w:color w:val="000000"/>
          <w:lang w:val="sr-Latn-RS"/>
        </w:rPr>
        <w:t xml:space="preserve">- </w:t>
      </w:r>
      <w:r w:rsidRPr="0061252B">
        <w:rPr>
          <w:rFonts w:ascii="Arial-BoldMT" w:eastAsiaTheme="minorHAnsi" w:hAnsi="Arial-BoldMT" w:cs="Arial-BoldMT"/>
          <w:b/>
          <w:bCs/>
          <w:color w:val="000000" w:themeColor="text1"/>
          <w:lang w:val="sr-Latn-RS"/>
        </w:rPr>
        <w:t xml:space="preserve">у тренутку закључења уговора: </w:t>
      </w:r>
      <w:r>
        <w:rPr>
          <w:rFonts w:ascii="ArialMT" w:eastAsiaTheme="minorHAnsi" w:hAnsi="ArialMT" w:cs="ArialMT"/>
          <w:color w:val="000000"/>
          <w:lang w:val="sr-Latn-RS"/>
        </w:rPr>
        <w:t>једну бланко соло мени</w:t>
      </w:r>
      <w:r w:rsidR="0061252B">
        <w:rPr>
          <w:rFonts w:ascii="ArialMT" w:eastAsiaTheme="minorHAnsi" w:hAnsi="ArialMT" w:cs="ArialMT"/>
          <w:color w:val="000000"/>
          <w:lang w:val="sr-Latn-RS"/>
        </w:rPr>
        <w:t>цу, потписану и печатом оверену</w:t>
      </w:r>
      <w:r w:rsidR="0061252B">
        <w:rPr>
          <w:rFonts w:ascii="ArialMT" w:eastAsiaTheme="minorHAnsi" w:hAnsi="ArialMT" w:cs="ArialMT"/>
          <w:color w:val="000000"/>
          <w:lang w:val="sr-Cyrl-RS"/>
        </w:rPr>
        <w:t xml:space="preserve"> </w:t>
      </w:r>
      <w:r>
        <w:rPr>
          <w:rFonts w:ascii="ArialMT" w:eastAsiaTheme="minorHAnsi" w:hAnsi="ArialMT" w:cs="ArialMT"/>
          <w:color w:val="000000"/>
          <w:lang w:val="sr-Latn-RS"/>
        </w:rPr>
        <w:t>од стране овлашћеног лица са попуњеним, потписа</w:t>
      </w:r>
      <w:r w:rsidR="0061252B">
        <w:rPr>
          <w:rFonts w:ascii="ArialMT" w:eastAsiaTheme="minorHAnsi" w:hAnsi="ArialMT" w:cs="ArialMT"/>
          <w:color w:val="000000"/>
          <w:lang w:val="sr-Latn-RS"/>
        </w:rPr>
        <w:t>ним од стране овлашћеног лица и</w:t>
      </w:r>
      <w:r w:rsidR="0061252B">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печатом овереним обрасцем меничног писма – </w:t>
      </w:r>
      <w:r w:rsidR="0086383F">
        <w:rPr>
          <w:rFonts w:ascii="ArialMT" w:eastAsiaTheme="minorHAnsi" w:hAnsi="ArialMT" w:cs="ArialMT"/>
          <w:color w:val="000000"/>
          <w:lang w:val="sr-Cyrl-RS"/>
        </w:rPr>
        <w:t xml:space="preserve"> ОБР</w:t>
      </w:r>
      <w:r>
        <w:rPr>
          <w:rFonts w:ascii="ArialMT" w:eastAsiaTheme="minorHAnsi" w:hAnsi="ArialMT" w:cs="ArialMT"/>
          <w:color w:val="000000"/>
          <w:lang w:val="sr-Latn-RS"/>
        </w:rPr>
        <w:t>овлашћења з</w:t>
      </w:r>
      <w:r w:rsidR="0061252B">
        <w:rPr>
          <w:rFonts w:ascii="ArialMT" w:eastAsiaTheme="minorHAnsi" w:hAnsi="ArialMT" w:cs="ArialMT"/>
          <w:color w:val="000000"/>
          <w:lang w:val="sr-Latn-RS"/>
        </w:rPr>
        <w:t>а корисника бланко соло менице,</w:t>
      </w:r>
      <w:r w:rsidR="0061252B">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фотокопијом картона депонованих потписа и копијом </w:t>
      </w:r>
      <w:r w:rsidR="0061252B">
        <w:rPr>
          <w:rFonts w:ascii="ArialMT" w:eastAsiaTheme="minorHAnsi" w:hAnsi="ArialMT" w:cs="ArialMT"/>
          <w:color w:val="000000"/>
          <w:lang w:val="sr-Latn-RS"/>
        </w:rPr>
        <w:t>захтева за регистрацију меница,</w:t>
      </w:r>
      <w:r w:rsidR="00D33A76">
        <w:rPr>
          <w:rFonts w:ascii="ArialMT" w:eastAsiaTheme="minorHAnsi" w:hAnsi="ArialMT" w:cs="ArialMT"/>
          <w:color w:val="000000"/>
          <w:lang w:val="sr-Cyrl-RS"/>
        </w:rPr>
        <w:t xml:space="preserve"> </w:t>
      </w:r>
      <w:r>
        <w:rPr>
          <w:rFonts w:ascii="ArialMT" w:eastAsiaTheme="minorHAnsi" w:hAnsi="ArialMT" w:cs="ArialMT"/>
          <w:color w:val="000000"/>
          <w:lang w:val="sr-Latn-RS"/>
        </w:rPr>
        <w:t>овереном од пословне банке регистрованом у Регистру меница Народне банке Србије, као</w:t>
      </w:r>
    </w:p>
    <w:p w:rsidR="00A7600B" w:rsidRDefault="00A7600B" w:rsidP="00A7600B">
      <w:pPr>
        <w:widowControl/>
        <w:adjustRightInd w:val="0"/>
        <w:rPr>
          <w:rFonts w:ascii="ArialMT" w:eastAsiaTheme="minorHAnsi" w:hAnsi="ArialMT" w:cs="ArialMT"/>
          <w:color w:val="000000"/>
          <w:lang w:val="sr-Cyrl-RS"/>
        </w:rPr>
      </w:pPr>
      <w:r>
        <w:rPr>
          <w:rFonts w:ascii="ArialMT" w:eastAsiaTheme="minorHAnsi" w:hAnsi="ArialMT" w:cs="ArialMT"/>
          <w:color w:val="000000"/>
          <w:lang w:val="sr-Latn-RS"/>
        </w:rPr>
        <w:t xml:space="preserve">средство финансијског обезбеђења </w:t>
      </w:r>
      <w:r w:rsidRPr="00D33A76">
        <w:rPr>
          <w:rFonts w:ascii="ArialMT" w:eastAsiaTheme="minorHAnsi" w:hAnsi="ArialMT" w:cs="ArialMT"/>
          <w:color w:val="000000" w:themeColor="text1"/>
          <w:lang w:val="sr-Latn-RS"/>
        </w:rPr>
        <w:t>за добро, квалитетно и у року извршења посла</w:t>
      </w:r>
      <w:r w:rsidR="00D33A76">
        <w:rPr>
          <w:rFonts w:ascii="ArialMT" w:eastAsiaTheme="minorHAnsi" w:hAnsi="ArialMT" w:cs="ArialMT"/>
          <w:color w:val="000000"/>
          <w:lang w:val="sr-Latn-RS"/>
        </w:rPr>
        <w:t>, у висини</w:t>
      </w:r>
      <w:r w:rsidR="00D33A76">
        <w:rPr>
          <w:rFonts w:ascii="ArialMT" w:eastAsiaTheme="minorHAnsi" w:hAnsi="ArialMT" w:cs="ArialMT"/>
          <w:color w:val="000000"/>
          <w:lang w:val="sr-Cyrl-RS"/>
        </w:rPr>
        <w:t xml:space="preserve"> </w:t>
      </w:r>
      <w:r>
        <w:rPr>
          <w:rFonts w:ascii="ArialMT" w:eastAsiaTheme="minorHAnsi" w:hAnsi="ArialMT" w:cs="ArialMT"/>
          <w:color w:val="000000"/>
          <w:lang w:val="sr-Latn-RS"/>
        </w:rPr>
        <w:t>од 10% од вредности уговора што износи</w:t>
      </w:r>
      <w:r w:rsidR="00D33A76">
        <w:rPr>
          <w:rFonts w:ascii="ArialMT" w:eastAsiaTheme="minorHAnsi" w:hAnsi="ArialMT" w:cs="ArialMT"/>
          <w:color w:val="000000"/>
          <w:lang w:val="sr-Latn-RS"/>
        </w:rPr>
        <w:t xml:space="preserve"> ________________ динара без </w:t>
      </w:r>
      <w:r w:rsidR="00D33A76">
        <w:rPr>
          <w:rFonts w:ascii="ArialMT" w:eastAsiaTheme="minorHAnsi" w:hAnsi="ArialMT" w:cs="ArialMT"/>
          <w:color w:val="000000"/>
          <w:lang w:val="sr-Cyrl-RS"/>
        </w:rPr>
        <w:t xml:space="preserve"> пдв</w:t>
      </w:r>
      <w:r>
        <w:rPr>
          <w:rFonts w:ascii="ArialMT" w:eastAsiaTheme="minorHAnsi" w:hAnsi="ArialMT" w:cs="ArialMT"/>
          <w:color w:val="000000"/>
          <w:lang w:val="sr-Latn-RS"/>
        </w:rPr>
        <w:t>-а.</w:t>
      </w:r>
    </w:p>
    <w:p w:rsidR="006D58E5" w:rsidRPr="006D58E5" w:rsidRDefault="006D58E5" w:rsidP="00A7600B">
      <w:pPr>
        <w:widowControl/>
        <w:adjustRightInd w:val="0"/>
        <w:rPr>
          <w:rFonts w:ascii="ArialMT" w:eastAsiaTheme="minorHAnsi" w:hAnsi="ArialMT" w:cs="ArialMT"/>
          <w:color w:val="000000"/>
          <w:lang w:val="sr-Cyrl-RS"/>
        </w:rPr>
      </w:pPr>
    </w:p>
    <w:p w:rsidR="00A7600B" w:rsidRDefault="00A7600B" w:rsidP="00A7600B">
      <w:pPr>
        <w:widowControl/>
        <w:adjustRightInd w:val="0"/>
        <w:rPr>
          <w:rFonts w:ascii="ArialMT" w:eastAsiaTheme="minorHAnsi" w:hAnsi="ArialMT" w:cs="ArialMT"/>
          <w:color w:val="000000"/>
          <w:lang w:val="sr-Latn-RS"/>
        </w:rPr>
      </w:pPr>
      <w:r>
        <w:rPr>
          <w:rFonts w:ascii="Arial-BoldMT" w:eastAsiaTheme="minorHAnsi" w:hAnsi="Arial-BoldMT" w:cs="Arial-BoldMT"/>
          <w:b/>
          <w:bCs/>
          <w:color w:val="000000"/>
          <w:lang w:val="sr-Latn-RS"/>
        </w:rPr>
        <w:t xml:space="preserve">- </w:t>
      </w:r>
      <w:r w:rsidRPr="00D33A76">
        <w:rPr>
          <w:rFonts w:ascii="Arial-BoldMT" w:eastAsiaTheme="minorHAnsi" w:hAnsi="Arial-BoldMT" w:cs="Arial-BoldMT"/>
          <w:b/>
          <w:bCs/>
          <w:color w:val="000000" w:themeColor="text1"/>
          <w:lang w:val="sr-Latn-RS"/>
        </w:rPr>
        <w:t xml:space="preserve">у тренутку примопредаје предмета уговора: </w:t>
      </w:r>
      <w:r>
        <w:rPr>
          <w:rFonts w:ascii="ArialMT" w:eastAsiaTheme="minorHAnsi" w:hAnsi="ArialMT" w:cs="ArialMT"/>
          <w:color w:val="000000"/>
          <w:lang w:val="sr-Latn-RS"/>
        </w:rPr>
        <w:t xml:space="preserve">једну </w:t>
      </w:r>
      <w:r w:rsidR="00D33A76">
        <w:rPr>
          <w:rFonts w:ascii="ArialMT" w:eastAsiaTheme="minorHAnsi" w:hAnsi="ArialMT" w:cs="ArialMT"/>
          <w:color w:val="000000"/>
          <w:lang w:val="sr-Latn-RS"/>
        </w:rPr>
        <w:t>бланко соло меницу, потписану и</w:t>
      </w:r>
      <w:r w:rsidR="00D33A76">
        <w:rPr>
          <w:rFonts w:ascii="ArialMT" w:eastAsiaTheme="minorHAnsi" w:hAnsi="ArialMT" w:cs="ArialMT"/>
          <w:color w:val="000000"/>
          <w:lang w:val="sr-Cyrl-RS"/>
        </w:rPr>
        <w:t xml:space="preserve"> </w:t>
      </w:r>
      <w:r>
        <w:rPr>
          <w:rFonts w:ascii="ArialMT" w:eastAsiaTheme="minorHAnsi" w:hAnsi="ArialMT" w:cs="ArialMT"/>
          <w:color w:val="000000"/>
          <w:lang w:val="sr-Latn-RS"/>
        </w:rPr>
        <w:t xml:space="preserve">печатом оверену од стране овлашћеног лица са </w:t>
      </w:r>
      <w:r w:rsidR="00D33A76">
        <w:rPr>
          <w:rFonts w:ascii="ArialMT" w:eastAsiaTheme="minorHAnsi" w:hAnsi="ArialMT" w:cs="ArialMT"/>
          <w:color w:val="000000"/>
          <w:lang w:val="sr-Latn-RS"/>
        </w:rPr>
        <w:t>попуњеним, потписаним од стране</w:t>
      </w:r>
      <w:r w:rsidR="00D33A76">
        <w:rPr>
          <w:rFonts w:ascii="ArialMT" w:eastAsiaTheme="minorHAnsi" w:hAnsi="ArialMT" w:cs="ArialMT"/>
          <w:color w:val="000000"/>
          <w:lang w:val="sr-Cyrl-RS"/>
        </w:rPr>
        <w:t xml:space="preserve"> </w:t>
      </w:r>
      <w:r>
        <w:rPr>
          <w:rFonts w:ascii="ArialMT" w:eastAsiaTheme="minorHAnsi" w:hAnsi="ArialMT" w:cs="ArialMT"/>
          <w:color w:val="000000"/>
          <w:lang w:val="sr-Latn-RS"/>
        </w:rPr>
        <w:t>овлашћеног лица и печатом овереним обрасцем меничног</w:t>
      </w:r>
      <w:r w:rsidR="00D33A76">
        <w:rPr>
          <w:rFonts w:ascii="ArialMT" w:eastAsiaTheme="minorHAnsi" w:hAnsi="ArialMT" w:cs="ArialMT"/>
          <w:color w:val="000000"/>
          <w:lang w:val="sr-Latn-RS"/>
        </w:rPr>
        <w:t xml:space="preserve"> писма – овлашћења за корисника</w:t>
      </w:r>
      <w:r w:rsidR="00D33A76">
        <w:rPr>
          <w:rFonts w:ascii="ArialMT" w:eastAsiaTheme="minorHAnsi" w:hAnsi="ArialMT" w:cs="ArialMT"/>
          <w:color w:val="000000"/>
          <w:lang w:val="sr-Cyrl-RS"/>
        </w:rPr>
        <w:t xml:space="preserve"> </w:t>
      </w:r>
      <w:r>
        <w:rPr>
          <w:rFonts w:ascii="ArialMT" w:eastAsiaTheme="minorHAnsi" w:hAnsi="ArialMT" w:cs="ArialMT"/>
          <w:color w:val="000000"/>
          <w:lang w:val="sr-Latn-RS"/>
        </w:rPr>
        <w:t>бланко соло менице, фотокопијом картона депонован</w:t>
      </w:r>
      <w:r w:rsidR="00D33A76">
        <w:rPr>
          <w:rFonts w:ascii="ArialMT" w:eastAsiaTheme="minorHAnsi" w:hAnsi="ArialMT" w:cs="ArialMT"/>
          <w:color w:val="000000"/>
          <w:lang w:val="sr-Latn-RS"/>
        </w:rPr>
        <w:t>их потписа и копијом захтева за</w:t>
      </w:r>
      <w:r w:rsidR="00D33A76">
        <w:rPr>
          <w:rFonts w:ascii="ArialMT" w:eastAsiaTheme="minorHAnsi" w:hAnsi="ArialMT" w:cs="ArialMT"/>
          <w:color w:val="000000"/>
          <w:lang w:val="sr-Cyrl-RS"/>
        </w:rPr>
        <w:t xml:space="preserve"> </w:t>
      </w:r>
      <w:r>
        <w:rPr>
          <w:rFonts w:ascii="ArialMT" w:eastAsiaTheme="minorHAnsi" w:hAnsi="ArialMT" w:cs="ArialMT"/>
          <w:color w:val="000000"/>
          <w:lang w:val="sr-Latn-RS"/>
        </w:rPr>
        <w:t>регистрацију меница, овереном од пословне банке регистрованом у Регистру меница</w:t>
      </w:r>
    </w:p>
    <w:p w:rsidR="00A7600B" w:rsidRDefault="00A7600B" w:rsidP="00A7600B">
      <w:pPr>
        <w:widowControl/>
        <w:adjustRightInd w:val="0"/>
        <w:rPr>
          <w:rFonts w:ascii="ArialMT" w:eastAsiaTheme="minorHAnsi" w:hAnsi="ArialMT" w:cs="ArialMT"/>
          <w:color w:val="000000"/>
          <w:lang w:val="sr-Cyrl-RS"/>
        </w:rPr>
      </w:pPr>
      <w:r>
        <w:rPr>
          <w:rFonts w:ascii="ArialMT" w:eastAsiaTheme="minorHAnsi" w:hAnsi="ArialMT" w:cs="ArialMT"/>
          <w:color w:val="000000"/>
          <w:lang w:val="sr-Latn-RS"/>
        </w:rPr>
        <w:t xml:space="preserve">Народне банке Србије, као средство финансијског обезбеђења </w:t>
      </w:r>
      <w:r w:rsidR="00D33A76" w:rsidRPr="00D33A76">
        <w:rPr>
          <w:rFonts w:ascii="ArialMT" w:eastAsiaTheme="minorHAnsi" w:hAnsi="ArialMT" w:cs="ArialMT"/>
          <w:color w:val="000000" w:themeColor="text1"/>
          <w:lang w:val="sr-Latn-RS"/>
        </w:rPr>
        <w:t>за отклањање грешака у</w:t>
      </w:r>
      <w:r w:rsidR="00D33A76" w:rsidRPr="00D33A76">
        <w:rPr>
          <w:rFonts w:ascii="ArialMT" w:eastAsiaTheme="minorHAnsi" w:hAnsi="ArialMT" w:cs="ArialMT"/>
          <w:color w:val="000000" w:themeColor="text1"/>
          <w:lang w:val="sr-Cyrl-RS"/>
        </w:rPr>
        <w:t xml:space="preserve"> </w:t>
      </w:r>
      <w:r w:rsidRPr="00D33A76">
        <w:rPr>
          <w:rFonts w:ascii="ArialMT" w:eastAsiaTheme="minorHAnsi" w:hAnsi="ArialMT" w:cs="ArialMT"/>
          <w:color w:val="000000" w:themeColor="text1"/>
          <w:lang w:val="sr-Latn-RS"/>
        </w:rPr>
        <w:t>гарантном року</w:t>
      </w:r>
      <w:r>
        <w:rPr>
          <w:rFonts w:ascii="ArialMT" w:eastAsiaTheme="minorHAnsi" w:hAnsi="ArialMT" w:cs="ArialMT"/>
          <w:color w:val="000000"/>
          <w:lang w:val="sr-Latn-RS"/>
        </w:rPr>
        <w:t>, у висини од 10% од вредности уговора што износи ________________ динара</w:t>
      </w:r>
      <w:r w:rsidR="00D33A76">
        <w:rPr>
          <w:rFonts w:ascii="ArialMT" w:eastAsiaTheme="minorHAnsi" w:hAnsi="ArialMT" w:cs="ArialMT"/>
          <w:color w:val="0000FF"/>
          <w:lang w:val="sr-Cyrl-RS"/>
        </w:rPr>
        <w:t xml:space="preserve"> </w:t>
      </w:r>
      <w:r w:rsidR="00D33A76">
        <w:rPr>
          <w:rFonts w:ascii="ArialMT" w:eastAsiaTheme="minorHAnsi" w:hAnsi="ArialMT" w:cs="ArialMT"/>
          <w:color w:val="000000"/>
          <w:lang w:val="sr-Latn-RS"/>
        </w:rPr>
        <w:t xml:space="preserve">без </w:t>
      </w:r>
      <w:r w:rsidR="00D33A76">
        <w:rPr>
          <w:rFonts w:ascii="ArialMT" w:eastAsiaTheme="minorHAnsi" w:hAnsi="ArialMT" w:cs="ArialMT"/>
          <w:color w:val="000000"/>
          <w:lang w:val="sr-Cyrl-RS"/>
        </w:rPr>
        <w:t>пдв</w:t>
      </w:r>
      <w:r>
        <w:rPr>
          <w:rFonts w:ascii="ArialMT" w:eastAsiaTheme="minorHAnsi" w:hAnsi="ArialMT" w:cs="ArialMT"/>
          <w:color w:val="000000"/>
          <w:lang w:val="sr-Latn-RS"/>
        </w:rPr>
        <w:t>-а.</w:t>
      </w:r>
    </w:p>
    <w:p w:rsidR="006D58E5" w:rsidRDefault="006D58E5" w:rsidP="00A7600B">
      <w:pPr>
        <w:widowControl/>
        <w:adjustRightInd w:val="0"/>
        <w:rPr>
          <w:rFonts w:ascii="ArialMT" w:eastAsiaTheme="minorHAnsi" w:hAnsi="ArialMT" w:cs="ArialMT"/>
          <w:color w:val="000000"/>
          <w:lang w:val="sr-Cyrl-RS"/>
        </w:rPr>
      </w:pPr>
    </w:p>
    <w:p w:rsidR="006D58E5" w:rsidRDefault="006D58E5" w:rsidP="00A7600B">
      <w:pPr>
        <w:widowControl/>
        <w:adjustRightInd w:val="0"/>
        <w:rPr>
          <w:rFonts w:ascii="ArialMT" w:eastAsiaTheme="minorHAnsi" w:hAnsi="ArialMT" w:cs="ArialMT"/>
          <w:color w:val="000000"/>
          <w:lang w:val="sr-Cyrl-RS"/>
        </w:rPr>
      </w:pPr>
    </w:p>
    <w:p w:rsidR="006D58E5" w:rsidRDefault="006D58E5" w:rsidP="00A7600B">
      <w:pPr>
        <w:widowControl/>
        <w:adjustRightInd w:val="0"/>
        <w:rPr>
          <w:rFonts w:ascii="ArialMT" w:eastAsiaTheme="minorHAnsi" w:hAnsi="ArialMT" w:cs="ArialMT"/>
          <w:color w:val="000000"/>
          <w:lang w:val="sr-Cyrl-RS"/>
        </w:rPr>
      </w:pPr>
    </w:p>
    <w:p w:rsidR="006D58E5" w:rsidRPr="006D58E5" w:rsidRDefault="006D58E5" w:rsidP="00A7600B">
      <w:pPr>
        <w:widowControl/>
        <w:adjustRightInd w:val="0"/>
        <w:rPr>
          <w:rFonts w:ascii="ArialMT" w:eastAsiaTheme="minorHAnsi" w:hAnsi="ArialMT" w:cs="ArialMT"/>
          <w:color w:val="000000"/>
          <w:lang w:val="sr-Cyrl-RS"/>
        </w:rPr>
      </w:pPr>
    </w:p>
    <w:p w:rsidR="00A7600B" w:rsidRDefault="00A7600B" w:rsidP="00A7600B">
      <w:pPr>
        <w:widowControl/>
        <w:adjustRightInd w:val="0"/>
        <w:rPr>
          <w:rFonts w:ascii="Arial-BoldMT" w:eastAsiaTheme="minorHAnsi" w:hAnsi="Arial-BoldMT" w:cs="Arial-BoldMT"/>
          <w:b/>
          <w:bCs/>
          <w:color w:val="000000"/>
          <w:lang w:val="sr-Cyrl-RS"/>
        </w:rPr>
      </w:pPr>
      <w:r>
        <w:rPr>
          <w:rFonts w:ascii="Arial-BoldMT" w:eastAsiaTheme="minorHAnsi" w:hAnsi="Arial-BoldMT" w:cs="Arial-BoldMT"/>
          <w:b/>
          <w:bCs/>
          <w:color w:val="000000"/>
          <w:lang w:val="sr-Latn-RS"/>
        </w:rPr>
        <w:t xml:space="preserve">Дана ___________ 2020. </w:t>
      </w:r>
      <w:r w:rsidR="006D58E5">
        <w:rPr>
          <w:rFonts w:ascii="Arial-BoldMT" w:eastAsiaTheme="minorHAnsi" w:hAnsi="Arial-BoldMT" w:cs="Arial-BoldMT"/>
          <w:b/>
          <w:bCs/>
          <w:color w:val="000000"/>
          <w:lang w:val="sr-Latn-RS"/>
        </w:rPr>
        <w:t>Г</w:t>
      </w:r>
      <w:r>
        <w:rPr>
          <w:rFonts w:ascii="Arial-BoldMT" w:eastAsiaTheme="minorHAnsi" w:hAnsi="Arial-BoldMT" w:cs="Arial-BoldMT"/>
          <w:b/>
          <w:bCs/>
          <w:color w:val="000000"/>
          <w:lang w:val="sr-Latn-RS"/>
        </w:rPr>
        <w:t>одине</w:t>
      </w:r>
      <w:r w:rsidR="006D58E5">
        <w:rPr>
          <w:rFonts w:ascii="Arial-BoldMT" w:eastAsiaTheme="minorHAnsi" w:hAnsi="Arial-BoldMT" w:cs="Arial-BoldMT"/>
          <w:b/>
          <w:bCs/>
          <w:color w:val="000000"/>
          <w:lang w:val="sr-Cyrl-RS"/>
        </w:rPr>
        <w:t xml:space="preserve">                             </w:t>
      </w:r>
      <w:r w:rsidR="00773B8A">
        <w:rPr>
          <w:rFonts w:ascii="Arial-BoldMT" w:eastAsiaTheme="minorHAnsi" w:hAnsi="Arial-BoldMT" w:cs="Arial-BoldMT"/>
          <w:b/>
          <w:bCs/>
          <w:color w:val="000000"/>
          <w:lang w:val="sr-Cyrl-RS"/>
        </w:rPr>
        <w:tab/>
      </w:r>
      <w:r w:rsidR="00773B8A">
        <w:rPr>
          <w:rFonts w:ascii="Arial-BoldMT" w:eastAsiaTheme="minorHAnsi" w:hAnsi="Arial-BoldMT" w:cs="Arial-BoldMT"/>
          <w:b/>
          <w:bCs/>
          <w:color w:val="000000"/>
          <w:lang w:val="sr-Cyrl-RS"/>
        </w:rPr>
        <w:tab/>
      </w:r>
      <w:r w:rsidR="00773B8A">
        <w:rPr>
          <w:rFonts w:ascii="Arial-BoldMT" w:eastAsiaTheme="minorHAnsi" w:hAnsi="Arial-BoldMT" w:cs="Arial-BoldMT"/>
          <w:b/>
          <w:bCs/>
          <w:color w:val="000000"/>
          <w:lang w:val="sr-Cyrl-RS"/>
        </w:rPr>
        <w:tab/>
      </w:r>
      <w:r w:rsidR="006D58E5">
        <w:rPr>
          <w:rFonts w:ascii="Arial-BoldMT" w:eastAsiaTheme="minorHAnsi" w:hAnsi="Arial-BoldMT" w:cs="Arial-BoldMT"/>
          <w:b/>
          <w:bCs/>
          <w:color w:val="000000"/>
          <w:lang w:val="sr-Cyrl-RS"/>
        </w:rPr>
        <w:t xml:space="preserve"> </w:t>
      </w:r>
      <w:r w:rsidR="006D58E5">
        <w:rPr>
          <w:rFonts w:ascii="Arial-BoldMT" w:eastAsiaTheme="minorHAnsi" w:hAnsi="Arial-BoldMT" w:cs="Arial-BoldMT"/>
          <w:b/>
          <w:bCs/>
          <w:color w:val="000000"/>
          <w:lang w:val="sr-Latn-RS"/>
        </w:rPr>
        <w:t xml:space="preserve"> ПОНУЂАЧ/ОВЛАШЋЕНИ ЧЛАН</w:t>
      </w:r>
    </w:p>
    <w:p w:rsidR="00773B8A" w:rsidRDefault="00773B8A" w:rsidP="00A7600B">
      <w:pPr>
        <w:widowControl/>
        <w:adjustRightInd w:val="0"/>
        <w:rPr>
          <w:rFonts w:ascii="Arial-BoldMT" w:eastAsiaTheme="minorHAnsi" w:hAnsi="Arial-BoldMT" w:cs="Arial-BoldMT"/>
          <w:b/>
          <w:bCs/>
          <w:color w:val="000000"/>
          <w:lang w:val="sr-Cyrl-RS"/>
        </w:rPr>
      </w:pPr>
      <w:r>
        <w:rPr>
          <w:rFonts w:ascii="Arial-BoldMT" w:eastAsiaTheme="minorHAnsi" w:hAnsi="Arial-BoldMT" w:cs="Arial-BoldMT"/>
          <w:b/>
          <w:bCs/>
          <w:color w:val="000000"/>
          <w:lang w:val="sr-Cyrl-RS"/>
        </w:rPr>
        <w:tab/>
      </w:r>
      <w:r>
        <w:rPr>
          <w:rFonts w:ascii="Arial-BoldMT" w:eastAsiaTheme="minorHAnsi" w:hAnsi="Arial-BoldMT" w:cs="Arial-BoldMT"/>
          <w:b/>
          <w:bCs/>
          <w:color w:val="000000"/>
          <w:lang w:val="sr-Cyrl-RS"/>
        </w:rPr>
        <w:tab/>
      </w:r>
      <w:r>
        <w:rPr>
          <w:rFonts w:ascii="Arial-BoldMT" w:eastAsiaTheme="minorHAnsi" w:hAnsi="Arial-BoldMT" w:cs="Arial-BoldMT"/>
          <w:b/>
          <w:bCs/>
          <w:color w:val="000000"/>
          <w:lang w:val="sr-Cyrl-RS"/>
        </w:rPr>
        <w:tab/>
      </w:r>
      <w:r>
        <w:rPr>
          <w:rFonts w:ascii="Arial-BoldMT" w:eastAsiaTheme="minorHAnsi" w:hAnsi="Arial-BoldMT" w:cs="Arial-BoldMT"/>
          <w:b/>
          <w:bCs/>
          <w:color w:val="000000"/>
          <w:lang w:val="sr-Cyrl-RS"/>
        </w:rPr>
        <w:tab/>
      </w:r>
      <w:r>
        <w:rPr>
          <w:rFonts w:ascii="Arial-BoldMT" w:eastAsiaTheme="minorHAnsi" w:hAnsi="Arial-BoldMT" w:cs="Arial-BoldMT"/>
          <w:b/>
          <w:bCs/>
          <w:color w:val="000000"/>
          <w:lang w:val="sr-Cyrl-RS"/>
        </w:rPr>
        <w:tab/>
      </w:r>
      <w:r>
        <w:rPr>
          <w:rFonts w:ascii="Arial-BoldMT" w:eastAsiaTheme="minorHAnsi" w:hAnsi="Arial-BoldMT" w:cs="Arial-BoldMT"/>
          <w:b/>
          <w:bCs/>
          <w:color w:val="000000"/>
          <w:lang w:val="sr-Cyrl-RS"/>
        </w:rPr>
        <w:tab/>
        <w:t xml:space="preserve">       </w:t>
      </w:r>
      <w:r>
        <w:rPr>
          <w:rFonts w:ascii="Arial-BoldMT" w:eastAsiaTheme="minorHAnsi" w:hAnsi="Arial-BoldMT" w:cs="Arial-BoldMT"/>
          <w:b/>
          <w:bCs/>
          <w:color w:val="000000"/>
          <w:lang w:val="sr-Cyrl-RS"/>
        </w:rPr>
        <w:tab/>
      </w:r>
      <w:r>
        <w:rPr>
          <w:rFonts w:ascii="Arial-BoldMT" w:eastAsiaTheme="minorHAnsi" w:hAnsi="Arial-BoldMT" w:cs="Arial-BoldMT"/>
          <w:b/>
          <w:bCs/>
          <w:color w:val="000000"/>
          <w:lang w:val="sr-Cyrl-RS"/>
        </w:rPr>
        <w:tab/>
      </w:r>
      <w:r>
        <w:rPr>
          <w:rFonts w:ascii="Arial-BoldMT" w:eastAsiaTheme="minorHAnsi" w:hAnsi="Arial-BoldMT" w:cs="Arial-BoldMT"/>
          <w:b/>
          <w:bCs/>
          <w:color w:val="000000"/>
          <w:lang w:val="sr-Cyrl-RS"/>
        </w:rPr>
        <w:tab/>
        <w:t xml:space="preserve">  </w:t>
      </w:r>
      <w:r>
        <w:rPr>
          <w:rFonts w:ascii="Arial-BoldMT" w:eastAsiaTheme="minorHAnsi" w:hAnsi="Arial-BoldMT" w:cs="Arial-BoldMT"/>
          <w:b/>
          <w:bCs/>
          <w:color w:val="000000"/>
          <w:lang w:val="sr-Latn-RS"/>
        </w:rPr>
        <w:t>ГРУПЕ ПОНУЂАЧА</w:t>
      </w:r>
    </w:p>
    <w:p w:rsidR="00773B8A" w:rsidRPr="00773B8A" w:rsidRDefault="00773B8A" w:rsidP="00A7600B">
      <w:pPr>
        <w:widowControl/>
        <w:adjustRightInd w:val="0"/>
        <w:rPr>
          <w:rFonts w:ascii="Arial-BoldMT" w:eastAsiaTheme="minorHAnsi" w:hAnsi="Arial-BoldMT" w:cs="Arial-BoldMT"/>
          <w:b/>
          <w:bCs/>
          <w:color w:val="000000"/>
          <w:lang w:val="sr-Cyrl-RS"/>
        </w:rPr>
      </w:pPr>
    </w:p>
    <w:p w:rsidR="00A7600B" w:rsidRDefault="006D58E5" w:rsidP="00A7600B">
      <w:pPr>
        <w:widowControl/>
        <w:adjustRightInd w:val="0"/>
        <w:rPr>
          <w:rFonts w:ascii="Arial-BoldMT" w:eastAsiaTheme="minorHAnsi" w:hAnsi="Arial-BoldMT" w:cs="Arial-BoldMT"/>
          <w:b/>
          <w:bCs/>
          <w:color w:val="000000"/>
          <w:lang w:val="sr-Latn-RS"/>
        </w:rPr>
      </w:pPr>
      <w:r>
        <w:rPr>
          <w:rFonts w:ascii="Arial-BoldMT" w:eastAsiaTheme="minorHAnsi" w:hAnsi="Arial-BoldMT" w:cs="Arial-BoldMT"/>
          <w:b/>
          <w:bCs/>
          <w:color w:val="000000"/>
          <w:lang w:val="sr-Cyrl-RS"/>
        </w:rPr>
        <w:t xml:space="preserve">                                                                                                                  </w:t>
      </w:r>
      <w:r w:rsidR="00773B8A">
        <w:rPr>
          <w:rFonts w:ascii="Arial-BoldMT" w:eastAsiaTheme="minorHAnsi" w:hAnsi="Arial-BoldMT" w:cs="Arial-BoldMT"/>
          <w:b/>
          <w:bCs/>
          <w:color w:val="000000"/>
          <w:lang w:val="sr-Cyrl-RS"/>
        </w:rPr>
        <w:t xml:space="preserve">    </w:t>
      </w:r>
      <w:r>
        <w:rPr>
          <w:rFonts w:ascii="Arial-BoldMT" w:eastAsiaTheme="minorHAnsi" w:hAnsi="Arial-BoldMT" w:cs="Arial-BoldMT"/>
          <w:b/>
          <w:bCs/>
          <w:color w:val="000000"/>
          <w:lang w:val="sr-Cyrl-RS"/>
        </w:rPr>
        <w:t xml:space="preserve"> </w:t>
      </w:r>
      <w:r w:rsidR="00A7600B">
        <w:rPr>
          <w:rFonts w:ascii="Arial-BoldMT" w:eastAsiaTheme="minorHAnsi" w:hAnsi="Arial-BoldMT" w:cs="Arial-BoldMT"/>
          <w:b/>
          <w:bCs/>
          <w:color w:val="000000"/>
          <w:lang w:val="sr-Latn-RS"/>
        </w:rPr>
        <w:t>____________________________</w:t>
      </w:r>
    </w:p>
    <w:p w:rsidR="00A7600B" w:rsidRDefault="006D58E5" w:rsidP="00A7600B">
      <w:pPr>
        <w:rPr>
          <w:rFonts w:ascii="Arial-BoldMT" w:eastAsiaTheme="minorHAnsi" w:hAnsi="Arial-BoldMT" w:cs="Arial-BoldMT"/>
          <w:b/>
          <w:bCs/>
          <w:color w:val="000000"/>
          <w:lang w:val="sr-Cyrl-RS"/>
        </w:rPr>
      </w:pPr>
      <w:r>
        <w:rPr>
          <w:rFonts w:ascii="Arial-BoldMT" w:eastAsiaTheme="minorHAnsi" w:hAnsi="Arial-BoldMT" w:cs="Arial-BoldMT"/>
          <w:b/>
          <w:bCs/>
          <w:color w:val="000000"/>
          <w:lang w:val="sr-Cyrl-RS"/>
        </w:rPr>
        <w:t xml:space="preserve">                                                                                                                       </w:t>
      </w:r>
      <w:r w:rsidR="00A7600B">
        <w:rPr>
          <w:rFonts w:ascii="Arial-BoldMT" w:eastAsiaTheme="minorHAnsi" w:hAnsi="Arial-BoldMT" w:cs="Arial-BoldMT"/>
          <w:b/>
          <w:bCs/>
          <w:color w:val="000000"/>
          <w:lang w:val="sr-Latn-RS"/>
        </w:rPr>
        <w:t>(потпис овлашћеног лица)</w:t>
      </w:r>
    </w:p>
    <w:p w:rsidR="0069295F" w:rsidRDefault="0069295F" w:rsidP="00A7600B">
      <w:pPr>
        <w:rPr>
          <w:rFonts w:ascii="Arial-BoldMT" w:eastAsiaTheme="minorHAnsi" w:hAnsi="Arial-BoldMT" w:cs="Arial-BoldMT"/>
          <w:b/>
          <w:bCs/>
          <w:color w:val="000000"/>
          <w:lang w:val="sr-Cyrl-RS"/>
        </w:rPr>
      </w:pPr>
    </w:p>
    <w:p w:rsidR="0069295F" w:rsidRDefault="0069295F" w:rsidP="00A7600B">
      <w:pPr>
        <w:rPr>
          <w:rFonts w:ascii="Arial-BoldMT" w:eastAsiaTheme="minorHAnsi" w:hAnsi="Arial-BoldMT" w:cs="Arial-BoldMT"/>
          <w:b/>
          <w:bCs/>
          <w:color w:val="000000"/>
          <w:lang w:val="sr-Cyrl-RS"/>
        </w:rPr>
      </w:pPr>
    </w:p>
    <w:p w:rsidR="0069295F" w:rsidRDefault="0069295F" w:rsidP="00A7600B">
      <w:pPr>
        <w:rPr>
          <w:rFonts w:ascii="Arial-BoldMT" w:eastAsiaTheme="minorHAnsi" w:hAnsi="Arial-BoldMT" w:cs="Arial-BoldMT"/>
          <w:b/>
          <w:bCs/>
          <w:color w:val="000000"/>
          <w:lang w:val="sr-Cyrl-RS"/>
        </w:rPr>
      </w:pPr>
    </w:p>
    <w:p w:rsidR="0069295F" w:rsidRDefault="0069295F" w:rsidP="00A7600B">
      <w:pPr>
        <w:rPr>
          <w:rFonts w:ascii="Arial-BoldMT" w:eastAsiaTheme="minorHAnsi" w:hAnsi="Arial-BoldMT" w:cs="Arial-BoldMT"/>
          <w:b/>
          <w:bCs/>
          <w:color w:val="000000"/>
          <w:lang w:val="sr-Cyrl-RS"/>
        </w:rPr>
      </w:pPr>
    </w:p>
    <w:p w:rsidR="0069295F" w:rsidRDefault="0069295F" w:rsidP="00A7600B">
      <w:pPr>
        <w:rPr>
          <w:rFonts w:ascii="Arial-BoldMT" w:eastAsiaTheme="minorHAnsi" w:hAnsi="Arial-BoldMT" w:cs="Arial-BoldMT"/>
          <w:b/>
          <w:bCs/>
          <w:color w:val="000000"/>
          <w:lang w:val="sr-Cyrl-RS"/>
        </w:rPr>
      </w:pPr>
    </w:p>
    <w:p w:rsidR="0069295F" w:rsidRDefault="0069295F" w:rsidP="00A7600B">
      <w:pPr>
        <w:rPr>
          <w:rFonts w:ascii="Arial-BoldMT" w:eastAsiaTheme="minorHAnsi" w:hAnsi="Arial-BoldMT" w:cs="Arial-BoldMT"/>
          <w:b/>
          <w:bCs/>
          <w:color w:val="000000"/>
          <w:lang w:val="sr-Cyrl-RS"/>
        </w:rPr>
      </w:pPr>
    </w:p>
    <w:p w:rsidR="0069295F" w:rsidRDefault="0069295F" w:rsidP="00A7600B">
      <w:pPr>
        <w:rPr>
          <w:rFonts w:ascii="Arial-BoldMT" w:eastAsiaTheme="minorHAnsi" w:hAnsi="Arial-BoldMT" w:cs="Arial-BoldMT"/>
          <w:b/>
          <w:bCs/>
          <w:color w:val="000000"/>
          <w:lang w:val="sr-Cyrl-RS"/>
        </w:rPr>
      </w:pPr>
    </w:p>
    <w:p w:rsidR="0069295F" w:rsidRDefault="0069295F" w:rsidP="00A7600B">
      <w:pPr>
        <w:rPr>
          <w:rFonts w:ascii="Arial-BoldMT" w:eastAsiaTheme="minorHAnsi" w:hAnsi="Arial-BoldMT" w:cs="Arial-BoldMT"/>
          <w:b/>
          <w:bCs/>
          <w:color w:val="000000"/>
          <w:lang w:val="sr-Cyrl-RS"/>
        </w:rPr>
      </w:pPr>
    </w:p>
    <w:p w:rsidR="0069295F" w:rsidRDefault="0069295F" w:rsidP="00A7600B">
      <w:pPr>
        <w:rPr>
          <w:rFonts w:ascii="Arial-BoldMT" w:eastAsiaTheme="minorHAnsi" w:hAnsi="Arial-BoldMT" w:cs="Arial-BoldMT"/>
          <w:b/>
          <w:bCs/>
          <w:color w:val="000000"/>
          <w:lang w:val="sr-Cyrl-RS"/>
        </w:rPr>
      </w:pPr>
    </w:p>
    <w:p w:rsidR="0069295F" w:rsidRDefault="0069295F" w:rsidP="00A7600B">
      <w:pPr>
        <w:rPr>
          <w:rFonts w:ascii="Arial-BoldMT" w:eastAsiaTheme="minorHAnsi" w:hAnsi="Arial-BoldMT" w:cs="Arial-BoldMT"/>
          <w:b/>
          <w:bCs/>
          <w:color w:val="000000"/>
          <w:lang w:val="sr-Cyrl-RS"/>
        </w:rPr>
      </w:pPr>
    </w:p>
    <w:p w:rsidR="0069295F" w:rsidRDefault="0069295F" w:rsidP="00A7600B">
      <w:pPr>
        <w:rPr>
          <w:rFonts w:ascii="Arial-BoldMT" w:eastAsiaTheme="minorHAnsi" w:hAnsi="Arial-BoldMT" w:cs="Arial-BoldMT"/>
          <w:b/>
          <w:bCs/>
          <w:color w:val="000000"/>
          <w:lang w:val="sr-Cyrl-RS"/>
        </w:rPr>
      </w:pPr>
    </w:p>
    <w:p w:rsidR="0069295F" w:rsidRDefault="0069295F" w:rsidP="00A7600B">
      <w:pPr>
        <w:rPr>
          <w:rFonts w:ascii="Arial-BoldMT" w:eastAsiaTheme="minorHAnsi" w:hAnsi="Arial-BoldMT" w:cs="Arial-BoldMT"/>
          <w:b/>
          <w:bCs/>
          <w:color w:val="000000"/>
          <w:lang w:val="sr-Cyrl-RS"/>
        </w:rPr>
      </w:pPr>
    </w:p>
    <w:p w:rsidR="00B168F7" w:rsidRDefault="00B168F7" w:rsidP="00A7600B">
      <w:pPr>
        <w:rPr>
          <w:rFonts w:ascii="Arial-BoldMT" w:eastAsiaTheme="minorHAnsi" w:hAnsi="Arial-BoldMT" w:cs="Arial-BoldMT"/>
          <w:b/>
          <w:bCs/>
          <w:color w:val="000000"/>
          <w:lang w:val="sr-Cyrl-RS"/>
        </w:rPr>
      </w:pPr>
    </w:p>
    <w:p w:rsidR="00B168F7" w:rsidRDefault="00B168F7" w:rsidP="00A7600B">
      <w:pPr>
        <w:rPr>
          <w:rFonts w:ascii="Arial-BoldMT" w:eastAsiaTheme="minorHAnsi" w:hAnsi="Arial-BoldMT" w:cs="Arial-BoldMT"/>
          <w:b/>
          <w:bCs/>
          <w:color w:val="000000"/>
          <w:lang w:val="sr-Cyrl-RS"/>
        </w:rPr>
      </w:pPr>
    </w:p>
    <w:p w:rsidR="00B168F7" w:rsidRDefault="00B168F7" w:rsidP="00A7600B">
      <w:pPr>
        <w:rPr>
          <w:rFonts w:ascii="Arial-BoldMT" w:eastAsiaTheme="minorHAnsi" w:hAnsi="Arial-BoldMT" w:cs="Arial-BoldMT"/>
          <w:b/>
          <w:bCs/>
          <w:color w:val="000000"/>
          <w:lang w:val="sr-Cyrl-RS"/>
        </w:rPr>
      </w:pPr>
    </w:p>
    <w:p w:rsidR="00B168F7" w:rsidRDefault="0086383F" w:rsidP="00A7600B">
      <w:pPr>
        <w:rPr>
          <w:rFonts w:eastAsiaTheme="minorHAnsi"/>
          <w:b/>
          <w:bCs/>
          <w:color w:val="000000"/>
          <w:lang w:val="sr-Cyrl-RS"/>
        </w:rPr>
      </w:pPr>
      <w:r>
        <w:rPr>
          <w:rFonts w:ascii="Arial-BoldMT" w:eastAsiaTheme="minorHAnsi" w:hAnsi="Arial-BoldMT" w:cs="Arial-BoldMT"/>
          <w:b/>
          <w:bCs/>
          <w:color w:val="000000"/>
          <w:lang w:val="sr-Cyrl-RS"/>
        </w:rPr>
        <w:lastRenderedPageBreak/>
        <w:tab/>
      </w:r>
      <w:r>
        <w:rPr>
          <w:rFonts w:ascii="Arial-BoldMT" w:eastAsiaTheme="minorHAnsi" w:hAnsi="Arial-BoldMT" w:cs="Arial-BoldMT"/>
          <w:b/>
          <w:bCs/>
          <w:color w:val="000000"/>
          <w:lang w:val="sr-Cyrl-RS"/>
        </w:rPr>
        <w:tab/>
        <w:t xml:space="preserve">  </w:t>
      </w:r>
      <w:r w:rsidRPr="0086383F">
        <w:rPr>
          <w:rFonts w:eastAsiaTheme="minorHAnsi"/>
          <w:b/>
          <w:bCs/>
          <w:color w:val="000000"/>
          <w:lang w:val="sr-Latn-RS"/>
        </w:rPr>
        <w:t>X</w:t>
      </w:r>
      <w:r w:rsidR="00487A52">
        <w:rPr>
          <w:rFonts w:eastAsiaTheme="minorHAnsi"/>
          <w:b/>
          <w:bCs/>
          <w:color w:val="000000"/>
          <w:lang w:val="sr-Latn-RS"/>
        </w:rPr>
        <w:t>V</w:t>
      </w:r>
      <w:r w:rsidRPr="0086383F">
        <w:rPr>
          <w:rFonts w:eastAsiaTheme="minorHAnsi"/>
          <w:b/>
          <w:bCs/>
          <w:color w:val="000000"/>
          <w:lang w:val="sr-Latn-RS"/>
        </w:rPr>
        <w:t xml:space="preserve"> </w:t>
      </w:r>
      <w:r w:rsidRPr="0086383F">
        <w:rPr>
          <w:rFonts w:eastAsiaTheme="minorHAnsi"/>
          <w:b/>
          <w:bCs/>
          <w:color w:val="000000"/>
          <w:lang w:val="sr-Cyrl-RS"/>
        </w:rPr>
        <w:t>ОБРАЗАЦ МЕНИЧНОГ ОВЛАШЋЕЊА</w:t>
      </w:r>
      <w:r>
        <w:rPr>
          <w:rFonts w:eastAsiaTheme="minorHAnsi"/>
          <w:b/>
          <w:bCs/>
          <w:color w:val="000000"/>
          <w:lang w:val="sr-Cyrl-RS"/>
        </w:rPr>
        <w:t xml:space="preserve"> </w:t>
      </w:r>
      <w:r w:rsidR="00F43C37">
        <w:rPr>
          <w:rFonts w:eastAsiaTheme="minorHAnsi"/>
          <w:b/>
          <w:bCs/>
          <w:color w:val="000000"/>
          <w:lang w:val="sr-Cyrl-RS"/>
        </w:rPr>
        <w:t>ЗА ОЗБИЉНОСТ ПОНУДЕ</w:t>
      </w:r>
    </w:p>
    <w:p w:rsidR="0086383F" w:rsidRPr="0086383F" w:rsidRDefault="0086383F" w:rsidP="00A7600B">
      <w:pPr>
        <w:rPr>
          <w:rFonts w:eastAsiaTheme="minorHAnsi"/>
          <w:b/>
          <w:bCs/>
          <w:color w:val="000000"/>
          <w:lang w:val="sr-Cyrl-RS"/>
        </w:rPr>
      </w:pPr>
    </w:p>
    <w:p w:rsidR="00B168F7" w:rsidRPr="001527C2" w:rsidRDefault="006B2CC2" w:rsidP="00B168F7">
      <w:pPr>
        <w:widowControl/>
        <w:adjustRightInd w:val="0"/>
        <w:ind w:left="2160" w:firstLine="720"/>
        <w:rPr>
          <w:rFonts w:ascii="Arial-BoldMT" w:eastAsiaTheme="minorHAnsi" w:hAnsi="Arial-BoldMT" w:cs="Arial-BoldMT"/>
          <w:b/>
          <w:bCs/>
          <w:lang w:val="sr-Latn-RS"/>
        </w:rPr>
      </w:pPr>
      <w:r>
        <w:rPr>
          <w:rFonts w:ascii="Arial-BoldMT" w:eastAsiaTheme="minorHAnsi" w:hAnsi="Arial-BoldMT" w:cs="Arial-BoldMT"/>
          <w:b/>
          <w:bCs/>
          <w:lang w:val="sr-Cyrl-RS"/>
        </w:rPr>
        <w:t xml:space="preserve">      </w:t>
      </w:r>
      <w:r w:rsidR="00B168F7" w:rsidRPr="001527C2">
        <w:rPr>
          <w:rFonts w:ascii="Arial-BoldMT" w:eastAsiaTheme="minorHAnsi" w:hAnsi="Arial-BoldMT" w:cs="Arial-BoldMT"/>
          <w:b/>
          <w:bCs/>
          <w:lang w:val="sr-Latn-RS"/>
        </w:rPr>
        <w:t>ОБРАЗАЦ МЕНИЧНОГ ОВЛАШЋЕЊА</w:t>
      </w:r>
    </w:p>
    <w:p w:rsidR="00B168F7" w:rsidRPr="001527C2" w:rsidRDefault="006B2CC2" w:rsidP="00B168F7">
      <w:pPr>
        <w:widowControl/>
        <w:adjustRightInd w:val="0"/>
        <w:ind w:left="2880" w:firstLine="720"/>
        <w:rPr>
          <w:rFonts w:ascii="ArialMT" w:eastAsiaTheme="minorHAnsi" w:hAnsi="ArialMT" w:cs="ArialMT"/>
          <w:lang w:val="sr-Latn-RS"/>
        </w:rPr>
      </w:pPr>
      <w:r>
        <w:rPr>
          <w:rFonts w:ascii="ArialMT" w:eastAsiaTheme="minorHAnsi" w:hAnsi="ArialMT" w:cs="ArialMT"/>
          <w:lang w:val="sr-Cyrl-RS"/>
        </w:rPr>
        <w:t xml:space="preserve">     </w:t>
      </w:r>
      <w:r w:rsidR="00B168F7" w:rsidRPr="001527C2">
        <w:rPr>
          <w:rFonts w:ascii="ArialMT" w:eastAsiaTheme="minorHAnsi" w:hAnsi="ArialMT" w:cs="ArialMT"/>
          <w:lang w:val="sr-Latn-RS"/>
        </w:rPr>
        <w:t>за озбиљност понуде</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На основу Закона о меници („Службени лист ФНРЈ“, бр. 104/46, „Службени лист СФРЈ“ бр</w:t>
      </w:r>
      <w:r w:rsidR="001527C2" w:rsidRPr="001527C2">
        <w:rPr>
          <w:rFonts w:ascii="ArialMT" w:eastAsiaTheme="minorHAnsi" w:hAnsi="ArialMT" w:cs="ArialMT"/>
          <w:color w:val="000000"/>
          <w:lang w:val="sr-Latn-RS"/>
        </w:rPr>
        <w:t>.</w:t>
      </w:r>
      <w:r w:rsidRPr="001527C2">
        <w:rPr>
          <w:rFonts w:ascii="ArialMT" w:eastAsiaTheme="minorHAnsi" w:hAnsi="ArialMT" w:cs="ArialMT"/>
          <w:color w:val="000000"/>
          <w:lang w:val="sr-Latn-RS"/>
        </w:rPr>
        <w:t>16/65, 54/70 и 57/89, „Службени лист СРЈ“, бр. 46/96 и „Службени лист СЦГ“, бр. 1/03-Уставна повеља)</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BoldMT" w:eastAsiaTheme="minorHAnsi" w:hAnsi="Arial-BoldMT" w:cs="Arial-BoldMT"/>
          <w:b/>
          <w:bCs/>
          <w:color w:val="000000"/>
          <w:lang w:val="sr-Latn-RS"/>
        </w:rPr>
        <w:t xml:space="preserve">ДУЖНИК: </w:t>
      </w:r>
      <w:r w:rsidRPr="001527C2">
        <w:rPr>
          <w:rFonts w:ascii="ArialMT" w:eastAsiaTheme="minorHAnsi" w:hAnsi="ArialMT" w:cs="ArialMT"/>
          <w:color w:val="000000"/>
          <w:lang w:val="sr-Latn-RS"/>
        </w:rPr>
        <w:t>________________________</w:t>
      </w:r>
    </w:p>
    <w:p w:rsidR="00B168F7" w:rsidRPr="001527C2" w:rsidRDefault="00B168F7" w:rsidP="00B168F7">
      <w:pPr>
        <w:widowControl/>
        <w:adjustRightInd w:val="0"/>
        <w:rPr>
          <w:rFonts w:ascii="Arial-ItalicMT" w:eastAsiaTheme="minorHAnsi" w:hAnsi="Arial-ItalicMT" w:cs="Arial-ItalicMT"/>
          <w:i/>
          <w:iCs/>
          <w:color w:val="000000"/>
          <w:lang w:val="sr-Cyrl-RS"/>
        </w:rPr>
      </w:pPr>
      <w:r w:rsidRPr="001527C2">
        <w:rPr>
          <w:rFonts w:ascii="Arial-BoldMT" w:eastAsiaTheme="minorHAnsi" w:hAnsi="Arial-BoldMT" w:cs="Arial-BoldMT"/>
          <w:b/>
          <w:bCs/>
          <w:color w:val="000000"/>
          <w:lang w:val="sr-Latn-RS"/>
        </w:rPr>
        <w:t xml:space="preserve">М.Б.: </w:t>
      </w:r>
      <w:r w:rsidR="001527C2">
        <w:rPr>
          <w:rFonts w:ascii="ArialMT" w:eastAsiaTheme="minorHAnsi" w:hAnsi="ArialMT" w:cs="ArialMT"/>
          <w:color w:val="000000"/>
          <w:lang w:val="sr-Latn-RS"/>
        </w:rPr>
        <w:t xml:space="preserve">________________________ </w:t>
      </w:r>
    </w:p>
    <w:p w:rsidR="00B168F7" w:rsidRPr="001527C2" w:rsidRDefault="00B168F7" w:rsidP="00B168F7">
      <w:pPr>
        <w:widowControl/>
        <w:adjustRightInd w:val="0"/>
        <w:rPr>
          <w:rFonts w:ascii="Arial-ItalicMT" w:eastAsiaTheme="minorHAnsi" w:hAnsi="Arial-ItalicMT" w:cs="Arial-ItalicMT"/>
          <w:i/>
          <w:iCs/>
          <w:color w:val="000000"/>
          <w:lang w:val="sr-Latn-RS"/>
        </w:rPr>
      </w:pPr>
      <w:r w:rsidRPr="001527C2">
        <w:rPr>
          <w:rFonts w:ascii="Arial-BoldMT" w:eastAsiaTheme="minorHAnsi" w:hAnsi="Arial-BoldMT" w:cs="Arial-BoldMT"/>
          <w:b/>
          <w:bCs/>
          <w:color w:val="000000"/>
          <w:lang w:val="sr-Latn-RS"/>
        </w:rPr>
        <w:t xml:space="preserve">ПИБ: </w:t>
      </w:r>
      <w:r w:rsidRPr="001527C2">
        <w:rPr>
          <w:rFonts w:ascii="ArialMT" w:eastAsiaTheme="minorHAnsi" w:hAnsi="ArialMT" w:cs="ArialMT"/>
          <w:color w:val="000000"/>
          <w:lang w:val="sr-Latn-RS"/>
        </w:rPr>
        <w:t xml:space="preserve">_______________________ </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BoldMT" w:eastAsiaTheme="minorHAnsi" w:hAnsi="Arial-BoldMT" w:cs="Arial-BoldMT"/>
          <w:b/>
          <w:bCs/>
          <w:color w:val="000000"/>
          <w:lang w:val="sr-Latn-RS"/>
        </w:rPr>
        <w:t xml:space="preserve">ТЕКУЋИ РАЧУН: </w:t>
      </w:r>
      <w:r w:rsidRPr="001527C2">
        <w:rPr>
          <w:rFonts w:ascii="ArialMT" w:eastAsiaTheme="minorHAnsi" w:hAnsi="ArialMT" w:cs="ArialMT"/>
          <w:color w:val="000000"/>
          <w:lang w:val="sr-Latn-RS"/>
        </w:rPr>
        <w:t>_______________________</w:t>
      </w:r>
    </w:p>
    <w:p w:rsidR="00B168F7" w:rsidRDefault="00B168F7" w:rsidP="00B168F7">
      <w:pPr>
        <w:widowControl/>
        <w:adjustRightInd w:val="0"/>
        <w:rPr>
          <w:rFonts w:ascii="ArialMT" w:eastAsiaTheme="minorHAnsi" w:hAnsi="ArialMT" w:cs="ArialMT"/>
          <w:color w:val="000000"/>
          <w:lang w:val="sr-Cyrl-RS"/>
        </w:rPr>
      </w:pPr>
      <w:r w:rsidRPr="001527C2">
        <w:rPr>
          <w:rFonts w:ascii="Arial-BoldMT" w:eastAsiaTheme="minorHAnsi" w:hAnsi="Arial-BoldMT" w:cs="Arial-BoldMT"/>
          <w:b/>
          <w:bCs/>
          <w:color w:val="000000"/>
          <w:lang w:val="sr-Latn-RS"/>
        </w:rPr>
        <w:t xml:space="preserve">КОД БАНКЕ: </w:t>
      </w:r>
      <w:r w:rsidRPr="001527C2">
        <w:rPr>
          <w:rFonts w:ascii="ArialMT" w:eastAsiaTheme="minorHAnsi" w:hAnsi="ArialMT" w:cs="ArialMT"/>
          <w:color w:val="000000"/>
          <w:lang w:val="sr-Latn-RS"/>
        </w:rPr>
        <w:t>_______________________</w:t>
      </w:r>
    </w:p>
    <w:p w:rsidR="001527C2" w:rsidRPr="001527C2" w:rsidRDefault="001527C2" w:rsidP="00B168F7">
      <w:pPr>
        <w:widowControl/>
        <w:adjustRightInd w:val="0"/>
        <w:rPr>
          <w:rFonts w:ascii="ArialMT" w:eastAsiaTheme="minorHAnsi" w:hAnsi="ArialMT" w:cs="ArialMT"/>
          <w:color w:val="000000"/>
          <w:lang w:val="sr-Cyrl-RS"/>
        </w:rPr>
      </w:pPr>
      <w:r w:rsidRPr="001527C2">
        <w:rPr>
          <w:rFonts w:ascii="ArialMT" w:eastAsiaTheme="minorHAnsi" w:hAnsi="ArialMT" w:cs="ArialMT"/>
          <w:color w:val="000000"/>
          <w:lang w:val="sr-Latn-RS"/>
        </w:rPr>
        <w:t>(</w:t>
      </w:r>
      <w:r w:rsidRPr="001527C2">
        <w:rPr>
          <w:rFonts w:ascii="Arial-ItalicMT" w:eastAsiaTheme="minorHAnsi" w:hAnsi="Arial-ItalicMT" w:cs="Arial-ItalicMT"/>
          <w:i/>
          <w:iCs/>
          <w:color w:val="000000"/>
          <w:lang w:val="sr-Latn-RS"/>
        </w:rPr>
        <w:t>унети одговарајуће податке дужника – издаваоца менице)</w:t>
      </w:r>
    </w:p>
    <w:p w:rsidR="00B168F7" w:rsidRPr="001527C2" w:rsidRDefault="00B168F7" w:rsidP="001527C2">
      <w:pPr>
        <w:widowControl/>
        <w:adjustRightInd w:val="0"/>
        <w:ind w:left="2160" w:firstLine="720"/>
        <w:rPr>
          <w:rFonts w:ascii="Arial-BoldMT" w:eastAsiaTheme="minorHAnsi" w:hAnsi="Arial-BoldMT" w:cs="Arial-BoldMT"/>
          <w:b/>
          <w:bCs/>
          <w:color w:val="000000"/>
          <w:lang w:val="sr-Latn-RS"/>
        </w:rPr>
      </w:pPr>
      <w:r w:rsidRPr="001527C2">
        <w:rPr>
          <w:rFonts w:ascii="Arial-BoldMT" w:eastAsiaTheme="minorHAnsi" w:hAnsi="Arial-BoldMT" w:cs="Arial-BoldMT"/>
          <w:b/>
          <w:bCs/>
          <w:color w:val="000000"/>
          <w:lang w:val="sr-Latn-RS"/>
        </w:rPr>
        <w:t>ИЗДАЈЕ МЕНИЧНО ПИСМО – ОВЛАШЋЕЊЕ</w:t>
      </w:r>
    </w:p>
    <w:p w:rsidR="00B168F7" w:rsidRPr="001527C2" w:rsidRDefault="001527C2" w:rsidP="001527C2">
      <w:pPr>
        <w:widowControl/>
        <w:adjustRightInd w:val="0"/>
        <w:ind w:left="2880"/>
        <w:rPr>
          <w:rFonts w:ascii="Arial-BoldMT" w:eastAsiaTheme="minorHAnsi" w:hAnsi="Arial-BoldMT" w:cs="Arial-BoldMT"/>
          <w:b/>
          <w:bCs/>
          <w:color w:val="000000"/>
          <w:lang w:val="sr-Latn-RS"/>
        </w:rPr>
      </w:pPr>
      <w:r>
        <w:rPr>
          <w:rFonts w:ascii="Arial-BoldMT" w:eastAsiaTheme="minorHAnsi" w:hAnsi="Arial-BoldMT" w:cs="Arial-BoldMT"/>
          <w:b/>
          <w:bCs/>
          <w:color w:val="000000"/>
          <w:lang w:val="sr-Cyrl-RS"/>
        </w:rPr>
        <w:t xml:space="preserve">    </w:t>
      </w:r>
      <w:r w:rsidR="00B168F7" w:rsidRPr="001527C2">
        <w:rPr>
          <w:rFonts w:ascii="Arial-BoldMT" w:eastAsiaTheme="minorHAnsi" w:hAnsi="Arial-BoldMT" w:cs="Arial-BoldMT"/>
          <w:b/>
          <w:bCs/>
          <w:color w:val="000000"/>
          <w:lang w:val="sr-Latn-RS"/>
        </w:rPr>
        <w:t>- за корисника бланко сопствене менице –</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BoldMT" w:eastAsiaTheme="minorHAnsi" w:hAnsi="Arial-BoldMT" w:cs="Arial-BoldMT"/>
          <w:b/>
          <w:bCs/>
          <w:color w:val="000000"/>
          <w:lang w:val="sr-Latn-RS"/>
        </w:rPr>
        <w:t xml:space="preserve">КОРИСНИК: </w:t>
      </w:r>
      <w:r w:rsidR="001527C2">
        <w:rPr>
          <w:rFonts w:ascii="Arial-BoldMT" w:eastAsiaTheme="minorHAnsi" w:hAnsi="Arial-BoldMT" w:cs="Arial-BoldMT"/>
          <w:b/>
          <w:bCs/>
          <w:color w:val="000000"/>
          <w:lang w:val="sr-Cyrl-RS"/>
        </w:rPr>
        <w:t>ОШ</w:t>
      </w:r>
      <w:r w:rsidRPr="001527C2">
        <w:rPr>
          <w:rFonts w:ascii="Arial-BoldMT" w:eastAsiaTheme="minorHAnsi" w:hAnsi="Arial-BoldMT" w:cs="Arial-BoldMT"/>
          <w:b/>
          <w:bCs/>
          <w:color w:val="000000"/>
          <w:lang w:val="sr-Latn-RS"/>
        </w:rPr>
        <w:t xml:space="preserve"> </w:t>
      </w:r>
      <w:r w:rsidR="001527C2">
        <w:rPr>
          <w:rFonts w:ascii="Arial-BoldMT" w:eastAsiaTheme="minorHAnsi" w:hAnsi="Arial-BoldMT" w:cs="Arial-BoldMT"/>
          <w:b/>
          <w:bCs/>
          <w:color w:val="000000"/>
          <w:lang w:val="sr-Latn-RS"/>
        </w:rPr>
        <w:t>„</w:t>
      </w:r>
      <w:r w:rsidR="001527C2">
        <w:rPr>
          <w:rFonts w:ascii="Arial-BoldMT" w:eastAsiaTheme="minorHAnsi" w:hAnsi="Arial-BoldMT" w:cs="Arial-BoldMT"/>
          <w:b/>
          <w:bCs/>
          <w:color w:val="000000"/>
          <w:lang w:val="sr-Cyrl-RS"/>
        </w:rPr>
        <w:t>Десанка Максимовић</w:t>
      </w:r>
      <w:r w:rsidRPr="001527C2">
        <w:rPr>
          <w:rFonts w:ascii="Arial-BoldMT" w:eastAsiaTheme="minorHAnsi" w:hAnsi="Arial-BoldMT" w:cs="Arial-BoldMT"/>
          <w:b/>
          <w:bCs/>
          <w:color w:val="000000"/>
          <w:lang w:val="sr-Latn-RS"/>
        </w:rPr>
        <w:t xml:space="preserve">“ Пожаревац, ул. </w:t>
      </w:r>
      <w:r w:rsidR="001527C2" w:rsidRPr="001527C2">
        <w:rPr>
          <w:rFonts w:eastAsiaTheme="minorHAnsi"/>
          <w:b/>
          <w:bCs/>
          <w:color w:val="000000"/>
          <w:lang w:val="sr-Latn-RS"/>
        </w:rPr>
        <w:t>VI</w:t>
      </w:r>
      <w:r w:rsidR="001527C2" w:rsidRPr="001527C2">
        <w:rPr>
          <w:rFonts w:eastAsiaTheme="minorHAnsi"/>
          <w:b/>
          <w:bCs/>
          <w:color w:val="000000"/>
          <w:lang w:val="sr-Cyrl-RS"/>
        </w:rPr>
        <w:t xml:space="preserve"> личке дивизије</w:t>
      </w:r>
      <w:r w:rsidRPr="001527C2">
        <w:rPr>
          <w:rFonts w:ascii="Arial-BoldMT" w:eastAsiaTheme="minorHAnsi" w:hAnsi="Arial-BoldMT" w:cs="Arial-BoldMT"/>
          <w:b/>
          <w:bCs/>
          <w:color w:val="000000"/>
          <w:lang w:val="sr-Latn-RS"/>
        </w:rPr>
        <w:t xml:space="preserve"> бр. </w:t>
      </w:r>
      <w:r w:rsidR="001527C2">
        <w:rPr>
          <w:rFonts w:ascii="Arial-BoldMT" w:eastAsiaTheme="minorHAnsi" w:hAnsi="Arial-BoldMT" w:cs="Arial-BoldMT"/>
          <w:b/>
          <w:bCs/>
          <w:color w:val="000000"/>
          <w:lang w:val="sr-Cyrl-RS"/>
        </w:rPr>
        <w:t>3</w:t>
      </w:r>
      <w:r w:rsidRPr="001527C2">
        <w:rPr>
          <w:rFonts w:ascii="Arial-BoldMT" w:eastAsiaTheme="minorHAnsi" w:hAnsi="Arial-BoldMT" w:cs="Arial-BoldMT"/>
          <w:b/>
          <w:bCs/>
          <w:color w:val="000000"/>
          <w:lang w:val="sr-Latn-RS"/>
        </w:rPr>
        <w:t xml:space="preserve">2, Пожаревац </w:t>
      </w:r>
      <w:r w:rsidRPr="001527C2">
        <w:rPr>
          <w:rFonts w:ascii="ArialMT" w:eastAsiaTheme="minorHAnsi" w:hAnsi="ArialMT" w:cs="ArialMT"/>
          <w:color w:val="000000"/>
          <w:lang w:val="sr-Latn-RS"/>
        </w:rPr>
        <w:t>(у</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даљем тексту: Поверилац)</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Предајемо Вам бланко сопствену меницу и овлашћујемо Повериоца, да предату меницу број</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 xml:space="preserve">__________________ </w:t>
      </w:r>
      <w:r w:rsidRPr="001527C2">
        <w:rPr>
          <w:rFonts w:ascii="Arial-ItalicMT" w:eastAsiaTheme="minorHAnsi" w:hAnsi="Arial-ItalicMT" w:cs="Arial-ItalicMT"/>
          <w:i/>
          <w:iCs/>
          <w:color w:val="000000"/>
          <w:lang w:val="sr-Latn-RS"/>
        </w:rPr>
        <w:t xml:space="preserve">(унети серијски број менице) </w:t>
      </w:r>
      <w:r w:rsidRPr="001527C2">
        <w:rPr>
          <w:rFonts w:ascii="ArialMT" w:eastAsiaTheme="minorHAnsi" w:hAnsi="ArialMT" w:cs="ArialMT"/>
          <w:color w:val="000000"/>
          <w:lang w:val="sr-Latn-RS"/>
        </w:rPr>
        <w:t>може попунити у износу од ________________</w:t>
      </w:r>
    </w:p>
    <w:p w:rsidR="00B168F7" w:rsidRPr="001527C2" w:rsidRDefault="00B168F7" w:rsidP="00B168F7">
      <w:pPr>
        <w:widowControl/>
        <w:adjustRightInd w:val="0"/>
        <w:rPr>
          <w:rFonts w:ascii="ArialMT" w:eastAsiaTheme="minorHAnsi" w:hAnsi="ArialMT" w:cs="ArialMT"/>
          <w:color w:val="800000"/>
          <w:lang w:val="sr-Latn-RS"/>
        </w:rPr>
      </w:pPr>
      <w:r w:rsidRPr="001527C2">
        <w:rPr>
          <w:rFonts w:ascii="ArialMT" w:eastAsiaTheme="minorHAnsi" w:hAnsi="ArialMT" w:cs="ArialMT"/>
          <w:color w:val="000000"/>
          <w:lang w:val="sr-Latn-RS"/>
        </w:rPr>
        <w:t xml:space="preserve">(________________________________________________________________ динара), </w:t>
      </w:r>
      <w:r w:rsidRPr="001527C2">
        <w:rPr>
          <w:rFonts w:ascii="ArialMT" w:eastAsiaTheme="minorHAnsi" w:hAnsi="ArialMT" w:cs="ArialMT"/>
          <w:lang w:val="sr-Latn-RS"/>
        </w:rPr>
        <w:t>за озбиљност</w:t>
      </w:r>
    </w:p>
    <w:p w:rsidR="00B168F7" w:rsidRPr="001527C2" w:rsidRDefault="00B168F7" w:rsidP="00B168F7">
      <w:pPr>
        <w:widowControl/>
        <w:adjustRightInd w:val="0"/>
        <w:rPr>
          <w:rFonts w:ascii="ArialMT" w:eastAsiaTheme="minorHAnsi" w:hAnsi="ArialMT" w:cs="ArialMT"/>
          <w:lang w:val="sr-Latn-RS"/>
        </w:rPr>
      </w:pPr>
      <w:r w:rsidRPr="001527C2">
        <w:rPr>
          <w:rFonts w:ascii="ArialMT" w:eastAsiaTheme="minorHAnsi" w:hAnsi="ArialMT" w:cs="ArialMT"/>
          <w:lang w:val="sr-Latn-RS"/>
        </w:rPr>
        <w:t>понуде.</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Овлашћујемо Повериоца да попуни меницу за наплату на износ од ____________</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(__________________________________________________________________ динара) и да иницира</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наплату бланко сопствене менице са клаузулом „без протеста“ издавањем налога за наплату на терет</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дужник</w:t>
      </w:r>
      <w:r w:rsidR="005624DC">
        <w:rPr>
          <w:rFonts w:ascii="ArialMT" w:eastAsiaTheme="minorHAnsi" w:hAnsi="ArialMT" w:cs="ArialMT"/>
          <w:color w:val="000000"/>
          <w:lang w:val="sr-Latn-RS"/>
        </w:rPr>
        <w:t>а са роком доспећа по виђењу, т</w:t>
      </w:r>
      <w:r w:rsidR="005624DC">
        <w:rPr>
          <w:rFonts w:ascii="ArialMT" w:eastAsiaTheme="minorHAnsi" w:hAnsi="ArialMT" w:cs="ArialMT"/>
          <w:color w:val="000000"/>
          <w:lang w:val="sr-Cyrl-RS"/>
        </w:rPr>
        <w:t>е</w:t>
      </w:r>
      <w:r w:rsidRPr="001527C2">
        <w:rPr>
          <w:rFonts w:ascii="ArialMT" w:eastAsiaTheme="minorHAnsi" w:hAnsi="ArialMT" w:cs="ArialMT"/>
          <w:color w:val="000000"/>
          <w:lang w:val="sr-Latn-RS"/>
        </w:rPr>
        <w:t xml:space="preserve"> да, без трошкова и вансудски, у складу са важећим</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прописима, изврши наплату са свих рачуна Дужника</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_________________________________________________________</w:t>
      </w:r>
    </w:p>
    <w:p w:rsidR="00B168F7" w:rsidRPr="001527C2" w:rsidRDefault="00B168F7" w:rsidP="00B168F7">
      <w:pPr>
        <w:widowControl/>
        <w:adjustRightInd w:val="0"/>
        <w:rPr>
          <w:rFonts w:ascii="Arial-ItalicMT" w:eastAsiaTheme="minorHAnsi" w:hAnsi="Arial-ItalicMT" w:cs="Arial-ItalicMT"/>
          <w:i/>
          <w:iCs/>
          <w:color w:val="000000"/>
          <w:lang w:val="sr-Latn-RS"/>
        </w:rPr>
      </w:pPr>
      <w:r w:rsidRPr="001527C2">
        <w:rPr>
          <w:rFonts w:ascii="Arial-BoldMT" w:eastAsiaTheme="minorHAnsi" w:hAnsi="Arial-BoldMT" w:cs="Arial-BoldMT"/>
          <w:b/>
          <w:bCs/>
          <w:color w:val="000000"/>
          <w:lang w:val="sr-Latn-RS"/>
        </w:rPr>
        <w:t xml:space="preserve">________________________________________________________________________ </w:t>
      </w:r>
      <w:r w:rsidRPr="001527C2">
        <w:rPr>
          <w:rFonts w:ascii="Arial-ItalicMT" w:eastAsiaTheme="minorHAnsi" w:hAnsi="Arial-ItalicMT" w:cs="Arial-ItalicMT"/>
          <w:i/>
          <w:iCs/>
          <w:color w:val="000000"/>
          <w:lang w:val="sr-Latn-RS"/>
        </w:rPr>
        <w:t>(унети</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ItalicMT" w:eastAsiaTheme="minorHAnsi" w:hAnsi="Arial-ItalicMT" w:cs="Arial-ItalicMT"/>
          <w:i/>
          <w:iCs/>
          <w:color w:val="000000"/>
          <w:lang w:val="sr-Latn-RS"/>
        </w:rPr>
        <w:t>одговарајуће податке дужника – издаваоца менице – назив, место и адресу)</w:t>
      </w:r>
      <w:r w:rsidRPr="001527C2">
        <w:rPr>
          <w:rFonts w:ascii="ArialMT" w:eastAsiaTheme="minorHAnsi" w:hAnsi="ArialMT" w:cs="ArialMT"/>
          <w:color w:val="000000"/>
          <w:lang w:val="sr-Latn-RS"/>
        </w:rPr>
        <w:t>, код банака, а у корист</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 xml:space="preserve">Повериоца </w:t>
      </w:r>
      <w:r w:rsidR="00CB6842">
        <w:rPr>
          <w:rFonts w:ascii="Arial-BoldMT" w:eastAsiaTheme="minorHAnsi" w:hAnsi="Arial-BoldMT" w:cs="Arial-BoldMT"/>
          <w:b/>
          <w:bCs/>
          <w:color w:val="000000"/>
          <w:lang w:val="sr-Cyrl-RS"/>
        </w:rPr>
        <w:t>ОШ</w:t>
      </w:r>
      <w:r w:rsidRPr="001527C2">
        <w:rPr>
          <w:rFonts w:ascii="Arial-BoldMT" w:eastAsiaTheme="minorHAnsi" w:hAnsi="Arial-BoldMT" w:cs="Arial-BoldMT"/>
          <w:b/>
          <w:bCs/>
          <w:color w:val="000000"/>
          <w:lang w:val="sr-Latn-RS"/>
        </w:rPr>
        <w:t xml:space="preserve"> </w:t>
      </w:r>
      <w:r w:rsidR="00CB6842">
        <w:rPr>
          <w:rFonts w:ascii="Arial-BoldMT" w:eastAsiaTheme="minorHAnsi" w:hAnsi="Arial-BoldMT" w:cs="Arial-BoldMT"/>
          <w:b/>
          <w:bCs/>
          <w:color w:val="000000"/>
          <w:lang w:val="sr-Latn-RS"/>
        </w:rPr>
        <w:t>„</w:t>
      </w:r>
      <w:r w:rsidR="00CB6842">
        <w:rPr>
          <w:rFonts w:ascii="Arial-BoldMT" w:eastAsiaTheme="minorHAnsi" w:hAnsi="Arial-BoldMT" w:cs="Arial-BoldMT"/>
          <w:b/>
          <w:bCs/>
          <w:color w:val="000000"/>
          <w:lang w:val="sr-Cyrl-RS"/>
        </w:rPr>
        <w:t>Десанка Максимовић</w:t>
      </w:r>
      <w:r w:rsidRPr="001527C2">
        <w:rPr>
          <w:rFonts w:ascii="Arial-BoldMT" w:eastAsiaTheme="minorHAnsi" w:hAnsi="Arial-BoldMT" w:cs="Arial-BoldMT"/>
          <w:b/>
          <w:bCs/>
          <w:color w:val="000000"/>
          <w:lang w:val="sr-Latn-RS"/>
        </w:rPr>
        <w:t>“ Пожаревац, ул.</w:t>
      </w:r>
      <w:r w:rsidR="00CB6842" w:rsidRPr="00CB6842">
        <w:rPr>
          <w:rFonts w:eastAsiaTheme="minorHAnsi"/>
          <w:b/>
          <w:bCs/>
          <w:color w:val="000000"/>
          <w:lang w:val="sr-Latn-RS"/>
        </w:rPr>
        <w:t xml:space="preserve"> </w:t>
      </w:r>
      <w:r w:rsidR="00CB6842" w:rsidRPr="001527C2">
        <w:rPr>
          <w:rFonts w:eastAsiaTheme="minorHAnsi"/>
          <w:b/>
          <w:bCs/>
          <w:color w:val="000000"/>
          <w:lang w:val="sr-Latn-RS"/>
        </w:rPr>
        <w:t>VI</w:t>
      </w:r>
      <w:r w:rsidR="00CB6842" w:rsidRPr="001527C2">
        <w:rPr>
          <w:rFonts w:eastAsiaTheme="minorHAnsi"/>
          <w:b/>
          <w:bCs/>
          <w:color w:val="000000"/>
          <w:lang w:val="sr-Cyrl-RS"/>
        </w:rPr>
        <w:t xml:space="preserve"> личке дивизије</w:t>
      </w:r>
      <w:r w:rsidRPr="001527C2">
        <w:rPr>
          <w:rFonts w:ascii="Arial-BoldMT" w:eastAsiaTheme="minorHAnsi" w:hAnsi="Arial-BoldMT" w:cs="Arial-BoldMT"/>
          <w:b/>
          <w:bCs/>
          <w:color w:val="000000"/>
          <w:lang w:val="sr-Latn-RS"/>
        </w:rPr>
        <w:t xml:space="preserve">  бр.</w:t>
      </w:r>
      <w:r w:rsidR="00CB6842">
        <w:rPr>
          <w:rFonts w:ascii="Arial-BoldMT" w:eastAsiaTheme="minorHAnsi" w:hAnsi="Arial-BoldMT" w:cs="Arial-BoldMT"/>
          <w:b/>
          <w:bCs/>
          <w:color w:val="000000"/>
          <w:lang w:val="sr-Cyrl-RS"/>
        </w:rPr>
        <w:t>3</w:t>
      </w:r>
      <w:r w:rsidRPr="001527C2">
        <w:rPr>
          <w:rFonts w:ascii="Arial-BoldMT" w:eastAsiaTheme="minorHAnsi" w:hAnsi="Arial-BoldMT" w:cs="Arial-BoldMT"/>
          <w:b/>
          <w:bCs/>
          <w:color w:val="000000"/>
          <w:lang w:val="sr-Latn-RS"/>
        </w:rPr>
        <w:t xml:space="preserve">2, Пожаревац </w:t>
      </w:r>
      <w:r w:rsidRPr="001527C2">
        <w:rPr>
          <w:rFonts w:ascii="ArialMT" w:eastAsiaTheme="minorHAnsi" w:hAnsi="ArialMT" w:cs="ArialMT"/>
          <w:color w:val="000000"/>
          <w:lang w:val="sr-Latn-RS"/>
        </w:rPr>
        <w:t>(у</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 xml:space="preserve">даљем тексту: Поверилац, а у сврху финансијског обезбеђења </w:t>
      </w:r>
      <w:r w:rsidRPr="00CB6842">
        <w:rPr>
          <w:rFonts w:ascii="Arial-BoldMT" w:eastAsiaTheme="minorHAnsi" w:hAnsi="Arial-BoldMT" w:cs="Arial-BoldMT"/>
          <w:bCs/>
          <w:lang w:val="sr-Latn-RS"/>
        </w:rPr>
        <w:t>за озбиљност понуде</w:t>
      </w:r>
      <w:r w:rsidRPr="00CB6842">
        <w:rPr>
          <w:rFonts w:ascii="Arial-BoldMT" w:eastAsiaTheme="minorHAnsi" w:hAnsi="Arial-BoldMT" w:cs="Arial-BoldMT"/>
          <w:b/>
          <w:bCs/>
          <w:lang w:val="sr-Latn-RS"/>
        </w:rPr>
        <w:t xml:space="preserve"> </w:t>
      </w:r>
      <w:r w:rsidRPr="001527C2">
        <w:rPr>
          <w:rFonts w:ascii="ArialMT" w:eastAsiaTheme="minorHAnsi" w:hAnsi="ArialMT" w:cs="ArialMT"/>
          <w:color w:val="000000"/>
          <w:lang w:val="sr-Latn-RS"/>
        </w:rPr>
        <w:t>заведене код</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Повериоца – под бројем ________________ од _____________, и код Дужника под бројем</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_____________________ од ______________________.</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Овлашћујемо банке код којих имамо рачуне да наплату – плаћање, изврше на терет свих наших</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рачуна, као и да поднети налог за наплату заведу у редослед чекања у случају да на рачунима уопште</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нема или нема довољно средстава или због поштовања приоритета у наплати са рачуна.</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Дужник се одриче права на повлачење овог овлашћења, на стављање приговора на задужење</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и на сторнирање задужења по овом основу за наплату.</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Меница је важећа и у случају да дође до промене лица овлашћеног за заступање Дужника,</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статусних промена или оснивања нових правних субјеката од стране дужника. Меница је потписана од</w:t>
      </w:r>
    </w:p>
    <w:p w:rsidR="00B168F7" w:rsidRPr="001527C2" w:rsidRDefault="00B168F7" w:rsidP="00B168F7">
      <w:pPr>
        <w:widowControl/>
        <w:adjustRightInd w:val="0"/>
        <w:rPr>
          <w:rFonts w:ascii="Arial-ItalicMT" w:eastAsiaTheme="minorHAnsi" w:hAnsi="Arial-ItalicMT" w:cs="Arial-ItalicMT"/>
          <w:i/>
          <w:iCs/>
          <w:color w:val="000000"/>
          <w:lang w:val="sr-Latn-RS"/>
        </w:rPr>
      </w:pPr>
      <w:r w:rsidRPr="001527C2">
        <w:rPr>
          <w:rFonts w:ascii="ArialMT" w:eastAsiaTheme="minorHAnsi" w:hAnsi="ArialMT" w:cs="ArialMT"/>
          <w:color w:val="000000"/>
          <w:lang w:val="sr-Latn-RS"/>
        </w:rPr>
        <w:t>стране овлашћеног лица за заступање Дужника ______________________________ (</w:t>
      </w:r>
      <w:r w:rsidRPr="001527C2">
        <w:rPr>
          <w:rFonts w:ascii="Arial-ItalicMT" w:eastAsiaTheme="minorHAnsi" w:hAnsi="Arial-ItalicMT" w:cs="Arial-ItalicMT"/>
          <w:i/>
          <w:iCs/>
          <w:color w:val="000000"/>
          <w:lang w:val="sr-Latn-RS"/>
        </w:rPr>
        <w:t>унети име и</w:t>
      </w:r>
    </w:p>
    <w:p w:rsidR="00B168F7" w:rsidRPr="001527C2" w:rsidRDefault="00B168F7" w:rsidP="00B168F7">
      <w:pPr>
        <w:widowControl/>
        <w:adjustRightInd w:val="0"/>
        <w:rPr>
          <w:rFonts w:ascii="Arial-ItalicMT" w:eastAsiaTheme="minorHAnsi" w:hAnsi="Arial-ItalicMT" w:cs="Arial-ItalicMT"/>
          <w:i/>
          <w:iCs/>
          <w:color w:val="000000"/>
          <w:lang w:val="sr-Latn-RS"/>
        </w:rPr>
      </w:pPr>
      <w:r w:rsidRPr="001527C2">
        <w:rPr>
          <w:rFonts w:ascii="Arial-ItalicMT" w:eastAsiaTheme="minorHAnsi" w:hAnsi="Arial-ItalicMT" w:cs="Arial-ItalicMT"/>
          <w:i/>
          <w:iCs/>
          <w:color w:val="000000"/>
          <w:lang w:val="sr-Latn-RS"/>
        </w:rPr>
        <w:t>презиме овлашћеног лица).</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Рок важења меничног овлашћења је 90 дана од дана отварања понуда.</w:t>
      </w:r>
    </w:p>
    <w:p w:rsidR="00B168F7" w:rsidRPr="001527C2" w:rsidRDefault="00B168F7" w:rsidP="00B168F7">
      <w:pPr>
        <w:widowControl/>
        <w:adjustRightInd w:val="0"/>
        <w:rPr>
          <w:rFonts w:ascii="ArialMT" w:eastAsiaTheme="minorHAnsi" w:hAnsi="ArialMT" w:cs="ArialMT"/>
          <w:color w:val="000000"/>
          <w:lang w:val="sr-Latn-RS"/>
        </w:rPr>
      </w:pPr>
      <w:r w:rsidRPr="001527C2">
        <w:rPr>
          <w:rFonts w:ascii="ArialMT" w:eastAsiaTheme="minorHAnsi" w:hAnsi="ArialMT" w:cs="ArialMT"/>
          <w:color w:val="000000"/>
          <w:lang w:val="sr-Latn-RS"/>
        </w:rPr>
        <w:t>Ово менично писмо – овлашћење, сачињено је у 2 (два) истоветна примерка, од којих је 1</w:t>
      </w:r>
    </w:p>
    <w:p w:rsidR="00B168F7" w:rsidRDefault="00B168F7" w:rsidP="00B168F7">
      <w:pPr>
        <w:widowControl/>
        <w:adjustRightInd w:val="0"/>
        <w:rPr>
          <w:rFonts w:ascii="ArialMT" w:eastAsiaTheme="minorHAnsi" w:hAnsi="ArialMT" w:cs="ArialMT"/>
          <w:color w:val="000000"/>
          <w:lang w:val="sr-Cyrl-RS"/>
        </w:rPr>
      </w:pPr>
      <w:r w:rsidRPr="001527C2">
        <w:rPr>
          <w:rFonts w:ascii="ArialMT" w:eastAsiaTheme="minorHAnsi" w:hAnsi="ArialMT" w:cs="ArialMT"/>
          <w:color w:val="000000"/>
          <w:lang w:val="sr-Latn-RS"/>
        </w:rPr>
        <w:t>(један) примерак за Повериоца, а 1 (један) задржава Дужник.</w:t>
      </w:r>
    </w:p>
    <w:p w:rsidR="00CB6842" w:rsidRPr="00CB6842" w:rsidRDefault="00CB6842" w:rsidP="00B168F7">
      <w:pPr>
        <w:widowControl/>
        <w:adjustRightInd w:val="0"/>
        <w:rPr>
          <w:rFonts w:ascii="ArialMT" w:eastAsiaTheme="minorHAnsi" w:hAnsi="ArialMT" w:cs="ArialMT"/>
          <w:color w:val="000000"/>
          <w:lang w:val="sr-Cyrl-RS"/>
        </w:rPr>
      </w:pPr>
    </w:p>
    <w:p w:rsidR="00B168F7" w:rsidRPr="001527C2" w:rsidRDefault="00B168F7" w:rsidP="00B168F7">
      <w:pPr>
        <w:widowControl/>
        <w:adjustRightInd w:val="0"/>
        <w:rPr>
          <w:rFonts w:ascii="Arial-BoldMT" w:eastAsiaTheme="minorHAnsi" w:hAnsi="Arial-BoldMT" w:cs="Arial-BoldMT"/>
          <w:b/>
          <w:bCs/>
          <w:color w:val="000000"/>
          <w:lang w:val="sr-Latn-RS"/>
        </w:rPr>
      </w:pPr>
      <w:r w:rsidRPr="001527C2">
        <w:rPr>
          <w:rFonts w:ascii="Arial-BoldMT" w:eastAsiaTheme="minorHAnsi" w:hAnsi="Arial-BoldMT" w:cs="Arial-BoldMT"/>
          <w:b/>
          <w:bCs/>
          <w:color w:val="000000"/>
          <w:lang w:val="sr-Latn-RS"/>
        </w:rPr>
        <w:t>Место: ________________</w:t>
      </w:r>
    </w:p>
    <w:p w:rsidR="00B168F7" w:rsidRPr="001527C2" w:rsidRDefault="00B168F7" w:rsidP="00B168F7">
      <w:pPr>
        <w:widowControl/>
        <w:adjustRightInd w:val="0"/>
        <w:rPr>
          <w:rFonts w:ascii="Arial-BoldMT" w:eastAsiaTheme="minorHAnsi" w:hAnsi="Arial-BoldMT" w:cs="Arial-BoldMT"/>
          <w:b/>
          <w:bCs/>
          <w:color w:val="000000"/>
          <w:lang w:val="sr-Latn-RS"/>
        </w:rPr>
      </w:pPr>
      <w:r w:rsidRPr="001527C2">
        <w:rPr>
          <w:rFonts w:ascii="Arial-BoldMT" w:eastAsiaTheme="minorHAnsi" w:hAnsi="Arial-BoldMT" w:cs="Arial-BoldMT"/>
          <w:b/>
          <w:bCs/>
          <w:color w:val="000000"/>
          <w:lang w:val="sr-Latn-RS"/>
        </w:rPr>
        <w:t>Датум: ________________ 2020. године</w:t>
      </w:r>
    </w:p>
    <w:p w:rsidR="00B168F7" w:rsidRPr="001527C2" w:rsidRDefault="00B168F7" w:rsidP="00CB6842">
      <w:pPr>
        <w:widowControl/>
        <w:adjustRightInd w:val="0"/>
        <w:ind w:left="5760" w:firstLine="720"/>
        <w:rPr>
          <w:rFonts w:ascii="Arial-BoldMT" w:eastAsiaTheme="minorHAnsi" w:hAnsi="Arial-BoldMT" w:cs="Arial-BoldMT"/>
          <w:b/>
          <w:bCs/>
          <w:color w:val="000000"/>
          <w:lang w:val="sr-Latn-RS"/>
        </w:rPr>
      </w:pPr>
      <w:r w:rsidRPr="001527C2">
        <w:rPr>
          <w:rFonts w:ascii="Arial-BoldMT" w:eastAsiaTheme="minorHAnsi" w:hAnsi="Arial-BoldMT" w:cs="Arial-BoldMT"/>
          <w:b/>
          <w:bCs/>
          <w:color w:val="000000"/>
          <w:lang w:val="sr-Latn-RS"/>
        </w:rPr>
        <w:t>Издавалац менице</w:t>
      </w:r>
    </w:p>
    <w:p w:rsidR="00B168F7" w:rsidRPr="001527C2" w:rsidRDefault="00B168F7" w:rsidP="00CB6842">
      <w:pPr>
        <w:widowControl/>
        <w:adjustRightInd w:val="0"/>
        <w:ind w:left="6480"/>
        <w:rPr>
          <w:rFonts w:ascii="Arial-BoldMT" w:eastAsiaTheme="minorHAnsi" w:hAnsi="Arial-BoldMT" w:cs="Arial-BoldMT"/>
          <w:b/>
          <w:bCs/>
          <w:color w:val="000000"/>
          <w:lang w:val="sr-Latn-RS"/>
        </w:rPr>
      </w:pPr>
      <w:r w:rsidRPr="001527C2">
        <w:rPr>
          <w:rFonts w:ascii="Arial-BoldMT" w:eastAsiaTheme="minorHAnsi" w:hAnsi="Arial-BoldMT" w:cs="Arial-BoldMT"/>
          <w:b/>
          <w:bCs/>
          <w:color w:val="000000"/>
          <w:lang w:val="sr-Latn-RS"/>
        </w:rPr>
        <w:t>_________________________</w:t>
      </w:r>
    </w:p>
    <w:p w:rsidR="00B168F7" w:rsidRDefault="00193A0E" w:rsidP="00CB6842">
      <w:pPr>
        <w:ind w:left="5760" w:firstLine="720"/>
        <w:rPr>
          <w:rFonts w:ascii="Arial-BoldMT" w:eastAsiaTheme="minorHAnsi" w:hAnsi="Arial-BoldMT" w:cs="Arial-BoldMT"/>
          <w:b/>
          <w:bCs/>
          <w:color w:val="000000"/>
          <w:lang w:val="sr-Cyrl-RS"/>
        </w:rPr>
      </w:pPr>
      <w:r>
        <w:rPr>
          <w:rFonts w:ascii="Arial-BoldMT" w:eastAsiaTheme="minorHAnsi" w:hAnsi="Arial-BoldMT" w:cs="Arial-BoldMT"/>
          <w:b/>
          <w:bCs/>
          <w:color w:val="000000"/>
          <w:lang w:val="sr-Latn-RS"/>
        </w:rPr>
        <w:t>печат и потпис овлашћеног лиц</w:t>
      </w:r>
      <w:r>
        <w:rPr>
          <w:rFonts w:ascii="Arial-BoldMT" w:eastAsiaTheme="minorHAnsi" w:hAnsi="Arial-BoldMT" w:cs="Arial-BoldMT"/>
          <w:b/>
          <w:bCs/>
          <w:color w:val="000000"/>
          <w:lang w:val="sr-Cyrl-RS"/>
        </w:rPr>
        <w:t>а</w:t>
      </w:r>
    </w:p>
    <w:p w:rsidR="00193A0E" w:rsidRPr="00193A0E" w:rsidRDefault="00193A0E" w:rsidP="00CB6842">
      <w:pPr>
        <w:ind w:left="5760" w:firstLine="720"/>
        <w:rPr>
          <w:rFonts w:ascii="Arial-BoldMT" w:eastAsiaTheme="minorHAnsi" w:hAnsi="Arial-BoldMT" w:cs="Arial-BoldMT"/>
          <w:b/>
          <w:bCs/>
          <w:color w:val="000000"/>
          <w:lang w:val="sr-Cyrl-RS"/>
        </w:rPr>
      </w:pPr>
    </w:p>
    <w:p w:rsidR="0069295F" w:rsidRPr="00F43C37" w:rsidRDefault="0086383F" w:rsidP="00A7600B">
      <w:pPr>
        <w:rPr>
          <w:rFonts w:eastAsiaTheme="minorHAnsi"/>
          <w:b/>
          <w:bCs/>
          <w:color w:val="000000"/>
          <w:lang w:val="sr-Cyrl-RS"/>
        </w:rPr>
      </w:pPr>
      <w:r>
        <w:rPr>
          <w:rFonts w:ascii="Arial-BoldMT" w:eastAsiaTheme="minorHAnsi" w:hAnsi="Arial-BoldMT" w:cs="Arial-BoldMT"/>
          <w:b/>
          <w:bCs/>
          <w:color w:val="000000"/>
          <w:lang w:val="sr-Cyrl-RS"/>
        </w:rPr>
        <w:lastRenderedPageBreak/>
        <w:t xml:space="preserve">                                   </w:t>
      </w:r>
      <w:r w:rsidRPr="00F43C37">
        <w:rPr>
          <w:rFonts w:eastAsiaTheme="minorHAnsi"/>
          <w:b/>
          <w:bCs/>
          <w:color w:val="000000"/>
          <w:lang w:val="sr-Latn-RS"/>
        </w:rPr>
        <w:t>X</w:t>
      </w:r>
      <w:r w:rsidR="00487A52">
        <w:rPr>
          <w:rFonts w:eastAsiaTheme="minorHAnsi"/>
          <w:b/>
          <w:bCs/>
          <w:color w:val="000000"/>
          <w:lang w:val="sr-Latn-RS"/>
        </w:rPr>
        <w:t>V</w:t>
      </w:r>
      <w:r w:rsidRPr="00F43C37">
        <w:rPr>
          <w:rFonts w:eastAsiaTheme="minorHAnsi"/>
          <w:b/>
          <w:bCs/>
          <w:color w:val="000000"/>
          <w:lang w:val="sr-Latn-RS"/>
        </w:rPr>
        <w:t xml:space="preserve">I </w:t>
      </w:r>
      <w:r w:rsidRPr="00F43C37">
        <w:rPr>
          <w:rFonts w:eastAsiaTheme="minorHAnsi"/>
          <w:b/>
          <w:bCs/>
          <w:color w:val="000000"/>
          <w:lang w:val="sr-Cyrl-RS"/>
        </w:rPr>
        <w:t>ОБРАЗАЦ МЕНИЧНОГ ОВЛАШЋЕЊА З А ДОБРО ИЗВРШЕЊЕ ПОСЛА</w:t>
      </w:r>
    </w:p>
    <w:p w:rsidR="00193A0E" w:rsidRPr="00193A0E" w:rsidRDefault="00084FEC" w:rsidP="00193A0E">
      <w:pPr>
        <w:widowControl/>
        <w:adjustRightInd w:val="0"/>
        <w:ind w:left="2160" w:firstLine="720"/>
        <w:rPr>
          <w:rFonts w:ascii="Arial-BoldMT" w:eastAsiaTheme="minorHAnsi" w:hAnsi="Arial-BoldMT" w:cs="Arial-BoldMT"/>
          <w:b/>
          <w:bCs/>
          <w:lang w:val="sr-Latn-RS"/>
        </w:rPr>
      </w:pPr>
      <w:r>
        <w:rPr>
          <w:rFonts w:ascii="Arial-BoldMT" w:eastAsiaTheme="minorHAnsi" w:hAnsi="Arial-BoldMT" w:cs="Arial-BoldMT"/>
          <w:b/>
          <w:bCs/>
          <w:lang w:val="sr-Cyrl-RS"/>
        </w:rPr>
        <w:t xml:space="preserve">       </w:t>
      </w:r>
      <w:r w:rsidR="00193A0E" w:rsidRPr="00193A0E">
        <w:rPr>
          <w:rFonts w:ascii="Arial-BoldMT" w:eastAsiaTheme="minorHAnsi" w:hAnsi="Arial-BoldMT" w:cs="Arial-BoldMT"/>
          <w:b/>
          <w:bCs/>
          <w:lang w:val="sr-Latn-RS"/>
        </w:rPr>
        <w:t>ОБРАЗАЦ МЕНИЧНОГ ОВЛАШЋЕЊА</w:t>
      </w:r>
    </w:p>
    <w:p w:rsidR="00193A0E" w:rsidRPr="00193A0E" w:rsidRDefault="00084FEC" w:rsidP="00193A0E">
      <w:pPr>
        <w:widowControl/>
        <w:adjustRightInd w:val="0"/>
        <w:ind w:left="2880" w:firstLine="720"/>
        <w:rPr>
          <w:rFonts w:ascii="ArialMT" w:eastAsiaTheme="minorHAnsi" w:hAnsi="ArialMT" w:cs="ArialMT"/>
          <w:lang w:val="sr-Cyrl-RS"/>
        </w:rPr>
      </w:pPr>
      <w:r>
        <w:rPr>
          <w:rFonts w:ascii="ArialMT" w:eastAsiaTheme="minorHAnsi" w:hAnsi="ArialMT" w:cs="ArialMT"/>
          <w:lang w:val="sr-Cyrl-RS"/>
        </w:rPr>
        <w:t xml:space="preserve">         </w:t>
      </w:r>
      <w:r w:rsidR="00193A0E" w:rsidRPr="00193A0E">
        <w:rPr>
          <w:rFonts w:ascii="ArialMT" w:eastAsiaTheme="minorHAnsi" w:hAnsi="ArialMT" w:cs="ArialMT"/>
          <w:lang w:val="sr-Latn-RS"/>
        </w:rPr>
        <w:t>за добро извршење посла</w:t>
      </w:r>
    </w:p>
    <w:p w:rsidR="00193A0E" w:rsidRPr="00193A0E" w:rsidRDefault="00193A0E" w:rsidP="00193A0E">
      <w:pPr>
        <w:widowControl/>
        <w:adjustRightInd w:val="0"/>
        <w:ind w:left="2880" w:firstLine="720"/>
        <w:rPr>
          <w:rFonts w:ascii="ArialMT" w:eastAsiaTheme="minorHAnsi" w:hAnsi="ArialMT" w:cs="ArialMT"/>
          <w:lang w:val="sr-Cyrl-RS"/>
        </w:rPr>
      </w:pP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MT" w:eastAsiaTheme="minorHAnsi" w:hAnsi="ArialMT" w:cs="ArialMT"/>
          <w:color w:val="000000"/>
          <w:lang w:val="sr-Latn-RS"/>
        </w:rPr>
        <w:t>На основу Закона о меници („Службени лист ФНРЈ“, бр. 104/46, „Службени лист СФРЈ“ бр. 16/65, 54/70</w:t>
      </w:r>
      <w:r w:rsidRPr="00193A0E">
        <w:rPr>
          <w:rFonts w:ascii="ArialMT" w:eastAsiaTheme="minorHAnsi" w:hAnsi="ArialMT" w:cs="ArialMT"/>
          <w:color w:val="000000"/>
          <w:lang w:val="sr-Cyrl-RS"/>
        </w:rPr>
        <w:t xml:space="preserve"> </w:t>
      </w:r>
      <w:r w:rsidRPr="00193A0E">
        <w:rPr>
          <w:rFonts w:ascii="ArialMT" w:eastAsiaTheme="minorHAnsi" w:hAnsi="ArialMT" w:cs="ArialMT"/>
          <w:color w:val="000000"/>
          <w:lang w:val="sr-Latn-RS"/>
        </w:rPr>
        <w:t>и 57/89, „Службени лист СРЈ“, бр. 46/96 и „Службени лист СЦГ“, бр. 1/03-Уставна повеља)</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BoldMT" w:eastAsiaTheme="minorHAnsi" w:hAnsi="Arial-BoldMT" w:cs="Arial-BoldMT"/>
          <w:b/>
          <w:bCs/>
          <w:color w:val="000000"/>
          <w:lang w:val="sr-Latn-RS"/>
        </w:rPr>
        <w:t xml:space="preserve">ДУЖНИК: </w:t>
      </w:r>
      <w:r w:rsidRPr="00193A0E">
        <w:rPr>
          <w:rFonts w:ascii="ArialMT" w:eastAsiaTheme="minorHAnsi" w:hAnsi="ArialMT" w:cs="ArialMT"/>
          <w:color w:val="000000"/>
          <w:lang w:val="sr-Latn-RS"/>
        </w:rPr>
        <w:t>________________________</w:t>
      </w:r>
    </w:p>
    <w:p w:rsidR="00193A0E" w:rsidRPr="00193A0E" w:rsidRDefault="00193A0E" w:rsidP="00193A0E">
      <w:pPr>
        <w:widowControl/>
        <w:adjustRightInd w:val="0"/>
        <w:rPr>
          <w:rFonts w:ascii="Arial-ItalicMT" w:eastAsiaTheme="minorHAnsi" w:hAnsi="Arial-ItalicMT" w:cs="Arial-ItalicMT"/>
          <w:i/>
          <w:iCs/>
          <w:color w:val="000000"/>
          <w:lang w:val="sr-Cyrl-RS"/>
        </w:rPr>
      </w:pPr>
      <w:r w:rsidRPr="00193A0E">
        <w:rPr>
          <w:rFonts w:ascii="Arial-BoldMT" w:eastAsiaTheme="minorHAnsi" w:hAnsi="Arial-BoldMT" w:cs="Arial-BoldMT"/>
          <w:b/>
          <w:bCs/>
          <w:color w:val="000000"/>
          <w:lang w:val="sr-Latn-RS"/>
        </w:rPr>
        <w:t xml:space="preserve">М.Б.: </w:t>
      </w:r>
      <w:r w:rsidRPr="00193A0E">
        <w:rPr>
          <w:rFonts w:ascii="ArialMT" w:eastAsiaTheme="minorHAnsi" w:hAnsi="ArialMT" w:cs="ArialMT"/>
          <w:color w:val="000000"/>
          <w:lang w:val="sr-Latn-RS"/>
        </w:rPr>
        <w:t xml:space="preserve">________________________ </w:t>
      </w:r>
    </w:p>
    <w:p w:rsidR="00193A0E" w:rsidRPr="00193A0E" w:rsidRDefault="00193A0E" w:rsidP="00193A0E">
      <w:pPr>
        <w:widowControl/>
        <w:adjustRightInd w:val="0"/>
        <w:rPr>
          <w:rFonts w:ascii="Arial-ItalicMT" w:eastAsiaTheme="minorHAnsi" w:hAnsi="Arial-ItalicMT" w:cs="Arial-ItalicMT"/>
          <w:i/>
          <w:iCs/>
          <w:color w:val="000000"/>
          <w:lang w:val="sr-Cyrl-RS"/>
        </w:rPr>
      </w:pPr>
      <w:r w:rsidRPr="00193A0E">
        <w:rPr>
          <w:rFonts w:ascii="Arial-BoldMT" w:eastAsiaTheme="minorHAnsi" w:hAnsi="Arial-BoldMT" w:cs="Arial-BoldMT"/>
          <w:b/>
          <w:bCs/>
          <w:color w:val="000000"/>
          <w:lang w:val="sr-Latn-RS"/>
        </w:rPr>
        <w:t xml:space="preserve">ПИБ: </w:t>
      </w:r>
      <w:r w:rsidRPr="00193A0E">
        <w:rPr>
          <w:rFonts w:ascii="ArialMT" w:eastAsiaTheme="minorHAnsi" w:hAnsi="ArialMT" w:cs="ArialMT"/>
          <w:color w:val="000000"/>
          <w:lang w:val="sr-Latn-RS"/>
        </w:rPr>
        <w:t xml:space="preserve">_______________________ </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BoldMT" w:eastAsiaTheme="minorHAnsi" w:hAnsi="Arial-BoldMT" w:cs="Arial-BoldMT"/>
          <w:b/>
          <w:bCs/>
          <w:color w:val="000000"/>
          <w:lang w:val="sr-Latn-RS"/>
        </w:rPr>
        <w:t xml:space="preserve">ТЕКУЋИ РАЧУН: </w:t>
      </w:r>
      <w:r w:rsidRPr="00193A0E">
        <w:rPr>
          <w:rFonts w:ascii="ArialMT" w:eastAsiaTheme="minorHAnsi" w:hAnsi="ArialMT" w:cs="ArialMT"/>
          <w:color w:val="000000"/>
          <w:lang w:val="sr-Latn-RS"/>
        </w:rPr>
        <w:t>_______________________</w:t>
      </w:r>
    </w:p>
    <w:p w:rsidR="00193A0E" w:rsidRPr="00193A0E" w:rsidRDefault="00193A0E" w:rsidP="00193A0E">
      <w:pPr>
        <w:widowControl/>
        <w:adjustRightInd w:val="0"/>
        <w:rPr>
          <w:rFonts w:ascii="ArialMT" w:eastAsiaTheme="minorHAnsi" w:hAnsi="ArialMT" w:cs="ArialMT"/>
          <w:color w:val="000000"/>
          <w:lang w:val="sr-Cyrl-RS"/>
        </w:rPr>
      </w:pPr>
      <w:r w:rsidRPr="00193A0E">
        <w:rPr>
          <w:rFonts w:ascii="Arial-BoldMT" w:eastAsiaTheme="minorHAnsi" w:hAnsi="Arial-BoldMT" w:cs="Arial-BoldMT"/>
          <w:b/>
          <w:bCs/>
          <w:color w:val="000000"/>
          <w:lang w:val="sr-Latn-RS"/>
        </w:rPr>
        <w:t xml:space="preserve">КОД БАНКЕ: </w:t>
      </w:r>
      <w:r w:rsidRPr="00193A0E">
        <w:rPr>
          <w:rFonts w:ascii="ArialMT" w:eastAsiaTheme="minorHAnsi" w:hAnsi="ArialMT" w:cs="ArialMT"/>
          <w:color w:val="000000"/>
          <w:lang w:val="sr-Latn-RS"/>
        </w:rPr>
        <w:t>_______________________</w:t>
      </w:r>
    </w:p>
    <w:p w:rsidR="00193A0E" w:rsidRPr="00193A0E" w:rsidRDefault="00193A0E" w:rsidP="00193A0E">
      <w:pPr>
        <w:widowControl/>
        <w:adjustRightInd w:val="0"/>
        <w:rPr>
          <w:rFonts w:ascii="Arial-ItalicMT" w:eastAsiaTheme="minorHAnsi" w:hAnsi="Arial-ItalicMT" w:cs="Arial-ItalicMT"/>
          <w:i/>
          <w:iCs/>
          <w:color w:val="000000"/>
          <w:lang w:val="sr-Cyrl-RS"/>
        </w:rPr>
      </w:pPr>
      <w:r w:rsidRPr="00193A0E">
        <w:rPr>
          <w:rFonts w:ascii="Arial-ItalicMT" w:eastAsiaTheme="minorHAnsi" w:hAnsi="Arial-ItalicMT" w:cs="Arial-ItalicMT"/>
          <w:i/>
          <w:iCs/>
          <w:color w:val="000000"/>
          <w:lang w:val="sr-Latn-RS"/>
        </w:rPr>
        <w:t>унети одговарајуће податке дужника – издаваоца менице)</w:t>
      </w:r>
    </w:p>
    <w:p w:rsidR="00193A0E" w:rsidRPr="00193A0E" w:rsidRDefault="00193A0E" w:rsidP="00193A0E">
      <w:pPr>
        <w:widowControl/>
        <w:adjustRightInd w:val="0"/>
        <w:rPr>
          <w:rFonts w:ascii="ArialMT" w:eastAsiaTheme="minorHAnsi" w:hAnsi="ArialMT" w:cs="ArialMT"/>
          <w:color w:val="000000"/>
          <w:lang w:val="sr-Cyrl-RS"/>
        </w:rPr>
      </w:pPr>
    </w:p>
    <w:p w:rsidR="00193A0E" w:rsidRPr="00193A0E" w:rsidRDefault="000952DA" w:rsidP="000952DA">
      <w:pPr>
        <w:widowControl/>
        <w:adjustRightInd w:val="0"/>
        <w:rPr>
          <w:rFonts w:ascii="Arial-BoldMT" w:eastAsiaTheme="minorHAnsi" w:hAnsi="Arial-BoldMT" w:cs="Arial-BoldMT"/>
          <w:b/>
          <w:bCs/>
          <w:color w:val="000000"/>
          <w:lang w:val="sr-Latn-RS"/>
        </w:rPr>
      </w:pPr>
      <w:r>
        <w:rPr>
          <w:rFonts w:ascii="Arial-BoldMT" w:eastAsiaTheme="minorHAnsi" w:hAnsi="Arial-BoldMT" w:cs="Arial-BoldMT"/>
          <w:b/>
          <w:bCs/>
          <w:color w:val="000000"/>
          <w:lang w:val="sr-Cyrl-RS"/>
        </w:rPr>
        <w:t xml:space="preserve">                                                    </w:t>
      </w:r>
      <w:r w:rsidR="00193A0E" w:rsidRPr="00193A0E">
        <w:rPr>
          <w:rFonts w:ascii="Arial-BoldMT" w:eastAsiaTheme="minorHAnsi" w:hAnsi="Arial-BoldMT" w:cs="Arial-BoldMT"/>
          <w:b/>
          <w:bCs/>
          <w:color w:val="000000"/>
          <w:lang w:val="sr-Latn-RS"/>
        </w:rPr>
        <w:t>ИЗДАЈЕ МЕНИЧНО ПИСМО – ОВЛАШЋЕЊЕ</w:t>
      </w:r>
    </w:p>
    <w:p w:rsidR="00193A0E" w:rsidRPr="00193A0E" w:rsidRDefault="000952DA" w:rsidP="000952DA">
      <w:pPr>
        <w:widowControl/>
        <w:adjustRightInd w:val="0"/>
        <w:rPr>
          <w:rFonts w:ascii="Arial-BoldMT" w:eastAsiaTheme="minorHAnsi" w:hAnsi="Arial-BoldMT" w:cs="Arial-BoldMT"/>
          <w:b/>
          <w:bCs/>
          <w:color w:val="000000"/>
          <w:lang w:val="sr-Latn-RS"/>
        </w:rPr>
      </w:pPr>
      <w:r>
        <w:rPr>
          <w:rFonts w:ascii="Arial-BoldMT" w:eastAsiaTheme="minorHAnsi" w:hAnsi="Arial-BoldMT" w:cs="Arial-BoldMT"/>
          <w:b/>
          <w:bCs/>
          <w:color w:val="000000"/>
          <w:lang w:val="sr-Cyrl-RS"/>
        </w:rPr>
        <w:t xml:space="preserve">                                                        </w:t>
      </w:r>
      <w:r w:rsidR="00193A0E" w:rsidRPr="00193A0E">
        <w:rPr>
          <w:rFonts w:ascii="Arial-BoldMT" w:eastAsiaTheme="minorHAnsi" w:hAnsi="Arial-BoldMT" w:cs="Arial-BoldMT"/>
          <w:b/>
          <w:bCs/>
          <w:color w:val="000000"/>
          <w:lang w:val="sr-Cyrl-RS"/>
        </w:rPr>
        <w:t xml:space="preserve"> </w:t>
      </w:r>
      <w:r w:rsidR="00193A0E" w:rsidRPr="00193A0E">
        <w:rPr>
          <w:rFonts w:ascii="Arial-BoldMT" w:eastAsiaTheme="minorHAnsi" w:hAnsi="Arial-BoldMT" w:cs="Arial-BoldMT"/>
          <w:b/>
          <w:bCs/>
          <w:color w:val="000000"/>
          <w:lang w:val="sr-Latn-RS"/>
        </w:rPr>
        <w:t>- за корисника бланко сопствене менице –</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BoldMT" w:eastAsiaTheme="minorHAnsi" w:hAnsi="Arial-BoldMT" w:cs="Arial-BoldMT"/>
          <w:b/>
          <w:bCs/>
          <w:color w:val="000000"/>
          <w:lang w:val="sr-Latn-RS"/>
        </w:rPr>
        <w:t xml:space="preserve">КОРИСНИК: </w:t>
      </w:r>
      <w:r w:rsidRPr="00193A0E">
        <w:rPr>
          <w:rFonts w:ascii="Arial-BoldMT" w:eastAsiaTheme="minorHAnsi" w:hAnsi="Arial-BoldMT" w:cs="Arial-BoldMT"/>
          <w:b/>
          <w:bCs/>
          <w:color w:val="000000"/>
          <w:lang w:val="sr-Cyrl-RS"/>
        </w:rPr>
        <w:t>ОШ</w:t>
      </w:r>
      <w:r w:rsidRPr="00193A0E">
        <w:rPr>
          <w:rFonts w:ascii="Arial-BoldMT" w:eastAsiaTheme="minorHAnsi" w:hAnsi="Arial-BoldMT" w:cs="Arial-BoldMT"/>
          <w:b/>
          <w:bCs/>
          <w:color w:val="000000"/>
          <w:lang w:val="sr-Latn-RS"/>
        </w:rPr>
        <w:t xml:space="preserve"> „</w:t>
      </w:r>
      <w:r w:rsidRPr="00193A0E">
        <w:rPr>
          <w:rFonts w:ascii="Arial-BoldMT" w:eastAsiaTheme="minorHAnsi" w:hAnsi="Arial-BoldMT" w:cs="Arial-BoldMT"/>
          <w:b/>
          <w:bCs/>
          <w:color w:val="000000"/>
          <w:lang w:val="sr-Cyrl-RS"/>
        </w:rPr>
        <w:t>Десанка Максимовић</w:t>
      </w:r>
      <w:r w:rsidRPr="00193A0E">
        <w:rPr>
          <w:rFonts w:ascii="Arial-BoldMT" w:eastAsiaTheme="minorHAnsi" w:hAnsi="Arial-BoldMT" w:cs="Arial-BoldMT"/>
          <w:b/>
          <w:bCs/>
          <w:color w:val="000000"/>
          <w:lang w:val="sr-Latn-RS"/>
        </w:rPr>
        <w:t xml:space="preserve">“ Пожаревац, ул. </w:t>
      </w:r>
      <w:r w:rsidR="00347360" w:rsidRPr="00193A0E">
        <w:rPr>
          <w:rFonts w:eastAsiaTheme="minorHAnsi"/>
          <w:b/>
          <w:bCs/>
          <w:color w:val="000000"/>
          <w:lang w:val="sr-Latn-RS"/>
        </w:rPr>
        <w:t>VI</w:t>
      </w:r>
      <w:r w:rsidR="00347360" w:rsidRPr="00193A0E">
        <w:rPr>
          <w:rFonts w:eastAsiaTheme="minorHAnsi"/>
          <w:b/>
          <w:bCs/>
          <w:color w:val="000000"/>
          <w:lang w:val="sr-Cyrl-RS"/>
        </w:rPr>
        <w:t xml:space="preserve"> личке дивизије</w:t>
      </w:r>
      <w:r w:rsidR="00347360" w:rsidRPr="00193A0E">
        <w:rPr>
          <w:rFonts w:ascii="Arial-BoldMT" w:eastAsiaTheme="minorHAnsi" w:hAnsi="Arial-BoldMT" w:cs="Arial-BoldMT"/>
          <w:b/>
          <w:bCs/>
          <w:color w:val="000000"/>
          <w:lang w:val="sr-Latn-RS"/>
        </w:rPr>
        <w:t xml:space="preserve"> бр. </w:t>
      </w:r>
      <w:r w:rsidR="00347360">
        <w:rPr>
          <w:rFonts w:ascii="Arial-BoldMT" w:eastAsiaTheme="minorHAnsi" w:hAnsi="Arial-BoldMT" w:cs="Arial-BoldMT"/>
          <w:b/>
          <w:bCs/>
          <w:color w:val="000000"/>
          <w:lang w:val="sr-Cyrl-RS"/>
        </w:rPr>
        <w:t>3</w:t>
      </w:r>
      <w:r w:rsidR="00347360" w:rsidRPr="00193A0E">
        <w:rPr>
          <w:rFonts w:ascii="Arial-BoldMT" w:eastAsiaTheme="minorHAnsi" w:hAnsi="Arial-BoldMT" w:cs="Arial-BoldMT"/>
          <w:b/>
          <w:bCs/>
          <w:color w:val="000000"/>
          <w:lang w:val="sr-Latn-RS"/>
        </w:rPr>
        <w:t>2</w:t>
      </w:r>
      <w:r w:rsidRPr="00193A0E">
        <w:rPr>
          <w:rFonts w:ascii="Arial-BoldMT" w:eastAsiaTheme="minorHAnsi" w:hAnsi="Arial-BoldMT" w:cs="Arial-BoldMT"/>
          <w:b/>
          <w:bCs/>
          <w:color w:val="000000"/>
          <w:lang w:val="sr-Latn-RS"/>
        </w:rPr>
        <w:t xml:space="preserve">, Пожаревац </w:t>
      </w:r>
      <w:r w:rsidRPr="00193A0E">
        <w:rPr>
          <w:rFonts w:ascii="ArialMT" w:eastAsiaTheme="minorHAnsi" w:hAnsi="ArialMT" w:cs="ArialMT"/>
          <w:color w:val="000000"/>
          <w:lang w:val="sr-Latn-RS"/>
        </w:rPr>
        <w:t>(удаљем тексту: Поверилац)</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MT" w:eastAsiaTheme="minorHAnsi" w:hAnsi="ArialMT" w:cs="ArialMT"/>
          <w:color w:val="000000"/>
          <w:lang w:val="sr-Latn-RS"/>
        </w:rPr>
        <w:t>Предајемо Вам бланко сопствену меницу и овлашћујемо Повериоца, да предату меницу број</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MT" w:eastAsiaTheme="minorHAnsi" w:hAnsi="ArialMT" w:cs="ArialMT"/>
          <w:color w:val="000000"/>
          <w:lang w:val="sr-Latn-RS"/>
        </w:rPr>
        <w:t xml:space="preserve">__________________ </w:t>
      </w:r>
      <w:r w:rsidRPr="00193A0E">
        <w:rPr>
          <w:rFonts w:ascii="Arial-ItalicMT" w:eastAsiaTheme="minorHAnsi" w:hAnsi="Arial-ItalicMT" w:cs="Arial-ItalicMT"/>
          <w:i/>
          <w:iCs/>
          <w:color w:val="000000"/>
          <w:lang w:val="sr-Latn-RS"/>
        </w:rPr>
        <w:t xml:space="preserve">(унети серијски број менице) </w:t>
      </w:r>
      <w:r w:rsidRPr="00193A0E">
        <w:rPr>
          <w:rFonts w:ascii="ArialMT" w:eastAsiaTheme="minorHAnsi" w:hAnsi="ArialMT" w:cs="ArialMT"/>
          <w:color w:val="000000"/>
          <w:lang w:val="sr-Latn-RS"/>
        </w:rPr>
        <w:t>може попунити у износу од ________________</w:t>
      </w:r>
    </w:p>
    <w:p w:rsidR="00193A0E" w:rsidRPr="00193A0E" w:rsidRDefault="00193A0E" w:rsidP="00193A0E">
      <w:pPr>
        <w:widowControl/>
        <w:adjustRightInd w:val="0"/>
        <w:rPr>
          <w:rFonts w:ascii="ArialMT" w:eastAsiaTheme="minorHAnsi" w:hAnsi="ArialMT" w:cs="ArialMT"/>
          <w:color w:val="800000"/>
          <w:lang w:val="sr-Latn-RS"/>
        </w:rPr>
      </w:pPr>
      <w:r w:rsidRPr="00193A0E">
        <w:rPr>
          <w:rFonts w:ascii="ArialMT" w:eastAsiaTheme="minorHAnsi" w:hAnsi="ArialMT" w:cs="ArialMT"/>
          <w:color w:val="000000"/>
          <w:lang w:val="sr-Latn-RS"/>
        </w:rPr>
        <w:t xml:space="preserve">(____________________________________________________________ динара), </w:t>
      </w:r>
      <w:r w:rsidRPr="00193A0E">
        <w:rPr>
          <w:rFonts w:ascii="ArialMT" w:eastAsiaTheme="minorHAnsi" w:hAnsi="ArialMT" w:cs="ArialMT"/>
          <w:lang w:val="sr-Latn-RS"/>
        </w:rPr>
        <w:t>за добро извршење</w:t>
      </w:r>
    </w:p>
    <w:p w:rsidR="00193A0E" w:rsidRPr="00193A0E" w:rsidRDefault="00193A0E" w:rsidP="00193A0E">
      <w:pPr>
        <w:widowControl/>
        <w:adjustRightInd w:val="0"/>
        <w:rPr>
          <w:rFonts w:ascii="ArialMT" w:eastAsiaTheme="minorHAnsi" w:hAnsi="ArialMT" w:cs="ArialMT"/>
          <w:lang w:val="sr-Latn-RS"/>
        </w:rPr>
      </w:pPr>
      <w:r w:rsidRPr="00193A0E">
        <w:rPr>
          <w:rFonts w:ascii="ArialMT" w:eastAsiaTheme="minorHAnsi" w:hAnsi="ArialMT" w:cs="ArialMT"/>
          <w:lang w:val="sr-Latn-RS"/>
        </w:rPr>
        <w:t>посла.</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MT" w:eastAsiaTheme="minorHAnsi" w:hAnsi="ArialMT" w:cs="ArialMT"/>
          <w:color w:val="000000"/>
          <w:lang w:val="sr-Latn-RS"/>
        </w:rPr>
        <w:t>Овлашћујемо Повериоца да попуни меницу за наплату на износ од ____________</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MT" w:eastAsiaTheme="minorHAnsi" w:hAnsi="ArialMT" w:cs="ArialMT"/>
          <w:color w:val="000000"/>
          <w:lang w:val="sr-Latn-RS"/>
        </w:rPr>
        <w:t>(_______________________________________________________________ динара) и да иницира</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MT" w:eastAsiaTheme="minorHAnsi" w:hAnsi="ArialMT" w:cs="ArialMT"/>
          <w:color w:val="000000"/>
          <w:lang w:val="sr-Latn-RS"/>
        </w:rPr>
        <w:t>наплату бланко сопствене менице са клаузулом „без протеста“ издавањем налога за наплату на терет</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MT" w:eastAsiaTheme="minorHAnsi" w:hAnsi="ArialMT" w:cs="ArialMT"/>
          <w:color w:val="000000"/>
          <w:lang w:val="sr-Latn-RS"/>
        </w:rPr>
        <w:t>дужник</w:t>
      </w:r>
      <w:r w:rsidR="00F16A41">
        <w:rPr>
          <w:rFonts w:ascii="ArialMT" w:eastAsiaTheme="minorHAnsi" w:hAnsi="ArialMT" w:cs="ArialMT"/>
          <w:color w:val="000000"/>
          <w:lang w:val="sr-Latn-RS"/>
        </w:rPr>
        <w:t>а са роком доспећа по виђењу, т</w:t>
      </w:r>
      <w:r w:rsidR="00F16A41">
        <w:rPr>
          <w:rFonts w:ascii="ArialMT" w:eastAsiaTheme="minorHAnsi" w:hAnsi="ArialMT" w:cs="ArialMT"/>
          <w:color w:val="000000"/>
          <w:lang w:val="sr-Cyrl-RS"/>
        </w:rPr>
        <w:t>е</w:t>
      </w:r>
      <w:r w:rsidRPr="00193A0E">
        <w:rPr>
          <w:rFonts w:ascii="ArialMT" w:eastAsiaTheme="minorHAnsi" w:hAnsi="ArialMT" w:cs="ArialMT"/>
          <w:color w:val="000000"/>
          <w:lang w:val="sr-Latn-RS"/>
        </w:rPr>
        <w:t xml:space="preserve"> да, без трошкова и вансудски, у складу са важећим</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MT" w:eastAsiaTheme="minorHAnsi" w:hAnsi="ArialMT" w:cs="ArialMT"/>
          <w:color w:val="000000"/>
          <w:lang w:val="sr-Latn-RS"/>
        </w:rPr>
        <w:t>прописима, изврши наплату са свих рачуна Дужника</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MT" w:eastAsiaTheme="minorHAnsi" w:hAnsi="ArialMT" w:cs="ArialMT"/>
          <w:color w:val="000000"/>
          <w:lang w:val="sr-Latn-RS"/>
        </w:rPr>
        <w:t>_______________________________________________________________</w:t>
      </w:r>
    </w:p>
    <w:p w:rsidR="00193A0E" w:rsidRPr="00193A0E" w:rsidRDefault="00193A0E" w:rsidP="00193A0E">
      <w:pPr>
        <w:widowControl/>
        <w:adjustRightInd w:val="0"/>
        <w:rPr>
          <w:rFonts w:ascii="Arial-ItalicMT" w:eastAsiaTheme="minorHAnsi" w:hAnsi="Arial-ItalicMT" w:cs="Arial-ItalicMT"/>
          <w:i/>
          <w:iCs/>
          <w:color w:val="000000"/>
          <w:lang w:val="sr-Latn-RS"/>
        </w:rPr>
      </w:pPr>
      <w:r w:rsidRPr="00193A0E">
        <w:rPr>
          <w:rFonts w:ascii="Arial-BoldMT" w:eastAsiaTheme="minorHAnsi" w:hAnsi="Arial-BoldMT" w:cs="Arial-BoldMT"/>
          <w:b/>
          <w:bCs/>
          <w:color w:val="000000"/>
          <w:lang w:val="sr-Latn-RS"/>
        </w:rPr>
        <w:t xml:space="preserve">________________________________________________________________________ </w:t>
      </w:r>
      <w:r w:rsidRPr="00193A0E">
        <w:rPr>
          <w:rFonts w:ascii="Arial-ItalicMT" w:eastAsiaTheme="minorHAnsi" w:hAnsi="Arial-ItalicMT" w:cs="Arial-ItalicMT"/>
          <w:i/>
          <w:iCs/>
          <w:color w:val="000000"/>
          <w:lang w:val="sr-Latn-RS"/>
        </w:rPr>
        <w:t>(унети</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ItalicMT" w:eastAsiaTheme="minorHAnsi" w:hAnsi="Arial-ItalicMT" w:cs="Arial-ItalicMT"/>
          <w:i/>
          <w:iCs/>
          <w:color w:val="000000"/>
          <w:lang w:val="sr-Latn-RS"/>
        </w:rPr>
        <w:t>одговарајуће податке дужника – издаваоца менице – назив, место и адресу)</w:t>
      </w:r>
      <w:r w:rsidRPr="00193A0E">
        <w:rPr>
          <w:rFonts w:ascii="ArialMT" w:eastAsiaTheme="minorHAnsi" w:hAnsi="ArialMT" w:cs="ArialMT"/>
          <w:color w:val="000000"/>
          <w:lang w:val="sr-Latn-RS"/>
        </w:rPr>
        <w:t>, код банака, а у корист</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MT" w:eastAsiaTheme="minorHAnsi" w:hAnsi="ArialMT" w:cs="ArialMT"/>
          <w:color w:val="000000"/>
          <w:lang w:val="sr-Latn-RS"/>
        </w:rPr>
        <w:t xml:space="preserve">Повериоца </w:t>
      </w:r>
      <w:r>
        <w:rPr>
          <w:rFonts w:ascii="Arial-BoldMT" w:eastAsiaTheme="minorHAnsi" w:hAnsi="Arial-BoldMT" w:cs="Arial-BoldMT"/>
          <w:b/>
          <w:bCs/>
          <w:color w:val="000000"/>
          <w:lang w:val="sr-Cyrl-RS"/>
        </w:rPr>
        <w:t>ОШ</w:t>
      </w:r>
      <w:r w:rsidRPr="00193A0E">
        <w:rPr>
          <w:rFonts w:ascii="Arial-BoldMT" w:eastAsiaTheme="minorHAnsi" w:hAnsi="Arial-BoldMT" w:cs="Arial-BoldMT"/>
          <w:b/>
          <w:bCs/>
          <w:color w:val="000000"/>
          <w:lang w:val="sr-Latn-RS"/>
        </w:rPr>
        <w:t xml:space="preserve"> </w:t>
      </w:r>
      <w:r>
        <w:rPr>
          <w:rFonts w:ascii="Arial-BoldMT" w:eastAsiaTheme="minorHAnsi" w:hAnsi="Arial-BoldMT" w:cs="Arial-BoldMT"/>
          <w:b/>
          <w:bCs/>
          <w:color w:val="000000"/>
          <w:lang w:val="sr-Latn-RS"/>
        </w:rPr>
        <w:t>„</w:t>
      </w:r>
      <w:r>
        <w:rPr>
          <w:rFonts w:ascii="Arial-BoldMT" w:eastAsiaTheme="minorHAnsi" w:hAnsi="Arial-BoldMT" w:cs="Arial-BoldMT"/>
          <w:b/>
          <w:bCs/>
          <w:color w:val="000000"/>
          <w:lang w:val="sr-Cyrl-RS"/>
        </w:rPr>
        <w:t>Десанка Максимовић</w:t>
      </w:r>
      <w:r w:rsidRPr="00193A0E">
        <w:rPr>
          <w:rFonts w:ascii="Arial-BoldMT" w:eastAsiaTheme="minorHAnsi" w:hAnsi="Arial-BoldMT" w:cs="Arial-BoldMT"/>
          <w:b/>
          <w:bCs/>
          <w:color w:val="000000"/>
          <w:lang w:val="sr-Latn-RS"/>
        </w:rPr>
        <w:t xml:space="preserve">“ Пожаревац, ул. </w:t>
      </w:r>
      <w:r w:rsidRPr="00193A0E">
        <w:rPr>
          <w:rFonts w:eastAsiaTheme="minorHAnsi"/>
          <w:b/>
          <w:bCs/>
          <w:color w:val="000000"/>
          <w:lang w:val="sr-Latn-RS"/>
        </w:rPr>
        <w:t>VI</w:t>
      </w:r>
      <w:r w:rsidRPr="00193A0E">
        <w:rPr>
          <w:rFonts w:eastAsiaTheme="minorHAnsi"/>
          <w:b/>
          <w:bCs/>
          <w:color w:val="000000"/>
          <w:lang w:val="sr-Cyrl-RS"/>
        </w:rPr>
        <w:t xml:space="preserve"> личке дивизије</w:t>
      </w:r>
      <w:r w:rsidRPr="00193A0E">
        <w:rPr>
          <w:rFonts w:ascii="Arial-BoldMT" w:eastAsiaTheme="minorHAnsi" w:hAnsi="Arial-BoldMT" w:cs="Arial-BoldMT"/>
          <w:b/>
          <w:bCs/>
          <w:color w:val="000000"/>
          <w:lang w:val="sr-Latn-RS"/>
        </w:rPr>
        <w:t xml:space="preserve"> бр. </w:t>
      </w:r>
      <w:r w:rsidR="00347360">
        <w:rPr>
          <w:rFonts w:ascii="Arial-BoldMT" w:eastAsiaTheme="minorHAnsi" w:hAnsi="Arial-BoldMT" w:cs="Arial-BoldMT"/>
          <w:b/>
          <w:bCs/>
          <w:color w:val="000000"/>
          <w:lang w:val="sr-Cyrl-RS"/>
        </w:rPr>
        <w:t>3</w:t>
      </w:r>
      <w:r w:rsidRPr="00193A0E">
        <w:rPr>
          <w:rFonts w:ascii="Arial-BoldMT" w:eastAsiaTheme="minorHAnsi" w:hAnsi="Arial-BoldMT" w:cs="Arial-BoldMT"/>
          <w:b/>
          <w:bCs/>
          <w:color w:val="000000"/>
          <w:lang w:val="sr-Latn-RS"/>
        </w:rPr>
        <w:t xml:space="preserve">2, Пожаревац </w:t>
      </w:r>
      <w:r w:rsidRPr="00193A0E">
        <w:rPr>
          <w:rFonts w:ascii="ArialMT" w:eastAsiaTheme="minorHAnsi" w:hAnsi="ArialMT" w:cs="ArialMT"/>
          <w:color w:val="000000"/>
          <w:lang w:val="sr-Latn-RS"/>
        </w:rPr>
        <w:t>(у</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MT" w:eastAsiaTheme="minorHAnsi" w:hAnsi="ArialMT" w:cs="ArialMT"/>
          <w:color w:val="000000"/>
          <w:lang w:val="sr-Latn-RS"/>
        </w:rPr>
        <w:t xml:space="preserve">даљем тексту: Поверилац, а у сврху финансијског обезбеђења </w:t>
      </w:r>
      <w:r w:rsidRPr="0017290B">
        <w:rPr>
          <w:rFonts w:ascii="Arial-BoldMT" w:eastAsiaTheme="minorHAnsi" w:hAnsi="Arial-BoldMT" w:cs="Arial-BoldMT"/>
          <w:bCs/>
          <w:color w:val="000000" w:themeColor="text1"/>
          <w:lang w:val="sr-Latn-RS"/>
        </w:rPr>
        <w:t>за добро извршење посла</w:t>
      </w:r>
      <w:r w:rsidRPr="0017290B">
        <w:rPr>
          <w:rFonts w:ascii="Arial-BoldMT" w:eastAsiaTheme="minorHAnsi" w:hAnsi="Arial-BoldMT" w:cs="Arial-BoldMT"/>
          <w:b/>
          <w:bCs/>
          <w:color w:val="000000" w:themeColor="text1"/>
          <w:lang w:val="sr-Latn-RS"/>
        </w:rPr>
        <w:t xml:space="preserve"> </w:t>
      </w:r>
      <w:r w:rsidRPr="00193A0E">
        <w:rPr>
          <w:rFonts w:ascii="ArialMT" w:eastAsiaTheme="minorHAnsi" w:hAnsi="ArialMT" w:cs="ArialMT"/>
          <w:color w:val="000000"/>
          <w:lang w:val="sr-Latn-RS"/>
        </w:rPr>
        <w:t>по уговору</w:t>
      </w:r>
    </w:p>
    <w:p w:rsidR="00193A0E" w:rsidRPr="00193A0E" w:rsidRDefault="0017290B" w:rsidP="00193A0E">
      <w:pPr>
        <w:widowControl/>
        <w:adjustRightInd w:val="0"/>
        <w:rPr>
          <w:rFonts w:ascii="ArialMT" w:eastAsiaTheme="minorHAnsi" w:hAnsi="ArialMT" w:cs="ArialMT"/>
          <w:color w:val="000000"/>
          <w:lang w:val="sr-Latn-RS"/>
        </w:rPr>
      </w:pPr>
      <w:r>
        <w:rPr>
          <w:rFonts w:ascii="ArialMT" w:eastAsiaTheme="minorHAnsi" w:hAnsi="ArialMT" w:cs="ArialMT"/>
          <w:color w:val="000000"/>
          <w:lang w:val="sr-Cyrl-RS"/>
        </w:rPr>
        <w:t>з</w:t>
      </w:r>
      <w:r w:rsidR="00193A0E" w:rsidRPr="00193A0E">
        <w:rPr>
          <w:rFonts w:ascii="ArialMT" w:eastAsiaTheme="minorHAnsi" w:hAnsi="ArialMT" w:cs="ArialMT"/>
          <w:color w:val="000000"/>
          <w:lang w:val="sr-Latn-RS"/>
        </w:rPr>
        <w:t>аведеном код Повериоца – под бројем ________________ од _____________, и код Дужника под</w:t>
      </w:r>
      <w:r w:rsidR="00E93D00">
        <w:rPr>
          <w:rFonts w:ascii="ArialMT" w:eastAsiaTheme="minorHAnsi" w:hAnsi="ArialMT" w:cs="ArialMT"/>
          <w:color w:val="000000"/>
          <w:lang w:val="sr-Cyrl-RS"/>
        </w:rPr>
        <w:t xml:space="preserve"> </w:t>
      </w:r>
      <w:r w:rsidR="00193A0E" w:rsidRPr="00193A0E">
        <w:rPr>
          <w:rFonts w:ascii="ArialMT" w:eastAsiaTheme="minorHAnsi" w:hAnsi="ArialMT" w:cs="ArialMT"/>
          <w:color w:val="000000"/>
          <w:lang w:val="sr-Latn-RS"/>
        </w:rPr>
        <w:t>бројем _____________________ од ______________________.</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MT" w:eastAsiaTheme="minorHAnsi" w:hAnsi="ArialMT" w:cs="ArialMT"/>
          <w:color w:val="000000"/>
          <w:lang w:val="sr-Latn-RS"/>
        </w:rPr>
        <w:t>Овлашћујемо банке код којих имамо рачуне да наплату – плаћање, изврше на терет свих наших</w:t>
      </w:r>
      <w:r w:rsidR="00E93D00">
        <w:rPr>
          <w:rFonts w:ascii="ArialMT" w:eastAsiaTheme="minorHAnsi" w:hAnsi="ArialMT" w:cs="ArialMT"/>
          <w:color w:val="000000"/>
          <w:lang w:val="sr-Cyrl-RS"/>
        </w:rPr>
        <w:t xml:space="preserve"> </w:t>
      </w:r>
      <w:r w:rsidRPr="00193A0E">
        <w:rPr>
          <w:rFonts w:ascii="ArialMT" w:eastAsiaTheme="minorHAnsi" w:hAnsi="ArialMT" w:cs="ArialMT"/>
          <w:color w:val="000000"/>
          <w:lang w:val="sr-Latn-RS"/>
        </w:rPr>
        <w:t>рачуна, као и да поднети налог за наплату заведу у редослед чекања у случају да на рачунима уопште</w:t>
      </w:r>
      <w:r w:rsidR="00E93D00">
        <w:rPr>
          <w:rFonts w:ascii="ArialMT" w:eastAsiaTheme="minorHAnsi" w:hAnsi="ArialMT" w:cs="ArialMT"/>
          <w:color w:val="000000"/>
          <w:lang w:val="sr-Cyrl-RS"/>
        </w:rPr>
        <w:t xml:space="preserve"> </w:t>
      </w:r>
      <w:r w:rsidRPr="00193A0E">
        <w:rPr>
          <w:rFonts w:ascii="ArialMT" w:eastAsiaTheme="minorHAnsi" w:hAnsi="ArialMT" w:cs="ArialMT"/>
          <w:color w:val="000000"/>
          <w:lang w:val="sr-Latn-RS"/>
        </w:rPr>
        <w:t>нема или нема довољно средстава или због поштовања приоритета у наплати са рачуна</w:t>
      </w:r>
      <w:r w:rsidR="00E93D00">
        <w:rPr>
          <w:rFonts w:ascii="ArialMT" w:eastAsiaTheme="minorHAnsi" w:hAnsi="ArialMT" w:cs="ArialMT"/>
          <w:color w:val="000000"/>
          <w:lang w:val="sr-Latn-RS"/>
        </w:rPr>
        <w:t>.</w:t>
      </w:r>
      <w:r w:rsidR="00E93D00">
        <w:rPr>
          <w:rFonts w:ascii="ArialMT" w:eastAsiaTheme="minorHAnsi" w:hAnsi="ArialMT" w:cs="ArialMT"/>
          <w:color w:val="000000"/>
          <w:lang w:val="sr-Cyrl-RS"/>
        </w:rPr>
        <w:t xml:space="preserve"> </w:t>
      </w:r>
      <w:r w:rsidRPr="00193A0E">
        <w:rPr>
          <w:rFonts w:ascii="ArialMT" w:eastAsiaTheme="minorHAnsi" w:hAnsi="ArialMT" w:cs="ArialMT"/>
          <w:color w:val="000000"/>
          <w:lang w:val="sr-Latn-RS"/>
        </w:rPr>
        <w:t>Дужник се одриче права на повлачење овог овлашћења, на стављање приговора на задужење</w:t>
      </w:r>
      <w:r w:rsidR="00E93D00">
        <w:rPr>
          <w:rFonts w:ascii="ArialMT" w:eastAsiaTheme="minorHAnsi" w:hAnsi="ArialMT" w:cs="ArialMT"/>
          <w:color w:val="000000"/>
          <w:lang w:val="sr-Cyrl-RS"/>
        </w:rPr>
        <w:t xml:space="preserve"> </w:t>
      </w:r>
      <w:r w:rsidRPr="00193A0E">
        <w:rPr>
          <w:rFonts w:ascii="ArialMT" w:eastAsiaTheme="minorHAnsi" w:hAnsi="ArialMT" w:cs="ArialMT"/>
          <w:color w:val="000000"/>
          <w:lang w:val="sr-Latn-RS"/>
        </w:rPr>
        <w:t>и на сторнирање задужења по овом основу за наплату.</w:t>
      </w:r>
    </w:p>
    <w:p w:rsidR="00193A0E" w:rsidRPr="00E93D00" w:rsidRDefault="00193A0E" w:rsidP="00193A0E">
      <w:pPr>
        <w:widowControl/>
        <w:adjustRightInd w:val="0"/>
        <w:rPr>
          <w:rFonts w:ascii="ArialMT" w:eastAsiaTheme="minorHAnsi" w:hAnsi="ArialMT" w:cs="ArialMT"/>
          <w:color w:val="000000"/>
          <w:lang w:val="sr-Latn-RS"/>
        </w:rPr>
      </w:pPr>
      <w:r w:rsidRPr="00193A0E">
        <w:rPr>
          <w:rFonts w:ascii="ArialMT" w:eastAsiaTheme="minorHAnsi" w:hAnsi="ArialMT" w:cs="ArialMT"/>
          <w:color w:val="000000"/>
          <w:lang w:val="sr-Latn-RS"/>
        </w:rPr>
        <w:t>Меница је важећа и у случају да дође до промене лица овлашћеног за заступање Дужника</w:t>
      </w:r>
      <w:r w:rsidR="00E93D00">
        <w:rPr>
          <w:rFonts w:ascii="ArialMT" w:eastAsiaTheme="minorHAnsi" w:hAnsi="ArialMT" w:cs="ArialMT"/>
          <w:color w:val="000000"/>
          <w:lang w:val="sr-Latn-RS"/>
        </w:rPr>
        <w:t>,</w:t>
      </w:r>
      <w:r w:rsidR="00E93D00">
        <w:rPr>
          <w:rFonts w:ascii="ArialMT" w:eastAsiaTheme="minorHAnsi" w:hAnsi="ArialMT" w:cs="ArialMT"/>
          <w:color w:val="000000"/>
          <w:lang w:val="sr-Cyrl-RS"/>
        </w:rPr>
        <w:t xml:space="preserve"> </w:t>
      </w:r>
      <w:r w:rsidRPr="00193A0E">
        <w:rPr>
          <w:rFonts w:ascii="ArialMT" w:eastAsiaTheme="minorHAnsi" w:hAnsi="ArialMT" w:cs="ArialMT"/>
          <w:color w:val="000000"/>
          <w:lang w:val="sr-Latn-RS"/>
        </w:rPr>
        <w:t>статусних промена или оснивања нових правних субјеката од стране дужника. Меница је потписана од</w:t>
      </w:r>
      <w:r w:rsidR="00E93D00">
        <w:rPr>
          <w:rFonts w:ascii="ArialMT" w:eastAsiaTheme="minorHAnsi" w:hAnsi="ArialMT" w:cs="ArialMT"/>
          <w:color w:val="000000"/>
          <w:lang w:val="sr-Cyrl-RS"/>
        </w:rPr>
        <w:t xml:space="preserve"> </w:t>
      </w:r>
      <w:r w:rsidRPr="00193A0E">
        <w:rPr>
          <w:rFonts w:ascii="ArialMT" w:eastAsiaTheme="minorHAnsi" w:hAnsi="ArialMT" w:cs="ArialMT"/>
          <w:color w:val="000000"/>
          <w:lang w:val="sr-Latn-RS"/>
        </w:rPr>
        <w:t>стране овлашћеног лица за заступање Дужника ______________________________ (</w:t>
      </w:r>
      <w:r w:rsidRPr="00193A0E">
        <w:rPr>
          <w:rFonts w:ascii="Arial-ItalicMT" w:eastAsiaTheme="minorHAnsi" w:hAnsi="Arial-ItalicMT" w:cs="Arial-ItalicMT"/>
          <w:i/>
          <w:iCs/>
          <w:color w:val="000000"/>
          <w:lang w:val="sr-Latn-RS"/>
        </w:rPr>
        <w:t>унети име и</w:t>
      </w:r>
      <w:r w:rsidR="00E93D00">
        <w:rPr>
          <w:rFonts w:ascii="ArialMT" w:eastAsiaTheme="minorHAnsi" w:hAnsi="ArialMT" w:cs="ArialMT"/>
          <w:color w:val="000000"/>
          <w:lang w:val="sr-Cyrl-RS"/>
        </w:rPr>
        <w:t xml:space="preserve"> </w:t>
      </w:r>
      <w:r w:rsidRPr="00193A0E">
        <w:rPr>
          <w:rFonts w:ascii="Arial-ItalicMT" w:eastAsiaTheme="minorHAnsi" w:hAnsi="Arial-ItalicMT" w:cs="Arial-ItalicMT"/>
          <w:i/>
          <w:iCs/>
          <w:color w:val="000000"/>
          <w:lang w:val="sr-Latn-RS"/>
        </w:rPr>
        <w:t>презиме овлашћеног лица).</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MT" w:eastAsiaTheme="minorHAnsi" w:hAnsi="ArialMT" w:cs="ArialMT"/>
          <w:color w:val="000000"/>
          <w:lang w:val="sr-Latn-RS"/>
        </w:rPr>
        <w:t>Рок важења меничног овлашћења је 30 дана дуже од дана истека рока за коначно извршење</w:t>
      </w:r>
      <w:r w:rsidR="00E93D00">
        <w:rPr>
          <w:rFonts w:ascii="ArialMT" w:eastAsiaTheme="minorHAnsi" w:hAnsi="ArialMT" w:cs="ArialMT"/>
          <w:color w:val="000000"/>
          <w:lang w:val="sr-Cyrl-RS"/>
        </w:rPr>
        <w:t xml:space="preserve"> </w:t>
      </w:r>
      <w:r w:rsidRPr="00193A0E">
        <w:rPr>
          <w:rFonts w:ascii="ArialMT" w:eastAsiaTheme="minorHAnsi" w:hAnsi="ArialMT" w:cs="ArialMT"/>
          <w:color w:val="000000"/>
          <w:lang w:val="sr-Latn-RS"/>
        </w:rPr>
        <w:t>посла, с тим да евентуални продужетак рока за извођење радова која су предмет јавне набавке има за</w:t>
      </w:r>
      <w:r w:rsidR="00E93D00">
        <w:rPr>
          <w:rFonts w:ascii="ArialMT" w:eastAsiaTheme="minorHAnsi" w:hAnsi="ArialMT" w:cs="ArialMT"/>
          <w:color w:val="000000"/>
          <w:lang w:val="sr-Cyrl-RS"/>
        </w:rPr>
        <w:t xml:space="preserve"> </w:t>
      </w:r>
      <w:r w:rsidRPr="00193A0E">
        <w:rPr>
          <w:rFonts w:ascii="ArialMT" w:eastAsiaTheme="minorHAnsi" w:hAnsi="ArialMT" w:cs="ArialMT"/>
          <w:color w:val="000000"/>
          <w:lang w:val="sr-Latn-RS"/>
        </w:rPr>
        <w:t>последицу и продужење рока важења менице и меничног овлашћења, за исти број дана за који ће бити</w:t>
      </w:r>
      <w:r w:rsidR="00E93D00">
        <w:rPr>
          <w:rFonts w:ascii="ArialMT" w:eastAsiaTheme="minorHAnsi" w:hAnsi="ArialMT" w:cs="ArialMT"/>
          <w:color w:val="000000"/>
          <w:lang w:val="sr-Cyrl-RS"/>
        </w:rPr>
        <w:t xml:space="preserve"> </w:t>
      </w:r>
      <w:r w:rsidRPr="00193A0E">
        <w:rPr>
          <w:rFonts w:ascii="ArialMT" w:eastAsiaTheme="minorHAnsi" w:hAnsi="ArialMT" w:cs="ArialMT"/>
          <w:color w:val="000000"/>
          <w:lang w:val="sr-Latn-RS"/>
        </w:rPr>
        <w:t>продужен рок за извођење радова.</w:t>
      </w:r>
    </w:p>
    <w:p w:rsidR="00193A0E" w:rsidRPr="00193A0E" w:rsidRDefault="00193A0E" w:rsidP="00193A0E">
      <w:pPr>
        <w:widowControl/>
        <w:adjustRightInd w:val="0"/>
        <w:rPr>
          <w:rFonts w:ascii="ArialMT" w:eastAsiaTheme="minorHAnsi" w:hAnsi="ArialMT" w:cs="ArialMT"/>
          <w:color w:val="000000"/>
          <w:lang w:val="sr-Latn-RS"/>
        </w:rPr>
      </w:pPr>
      <w:r w:rsidRPr="00193A0E">
        <w:rPr>
          <w:rFonts w:ascii="ArialMT" w:eastAsiaTheme="minorHAnsi" w:hAnsi="ArialMT" w:cs="ArialMT"/>
          <w:color w:val="000000"/>
          <w:lang w:val="sr-Latn-RS"/>
        </w:rPr>
        <w:t>Ово менично писмо – овлашћење, сачињено је у 2 (два) истоветна примерка, од којих је</w:t>
      </w:r>
      <w:r w:rsidR="00E93D00">
        <w:rPr>
          <w:rFonts w:ascii="ArialMT" w:eastAsiaTheme="minorHAnsi" w:hAnsi="ArialMT" w:cs="ArialMT"/>
          <w:color w:val="000000"/>
          <w:lang w:val="sr-Latn-RS"/>
        </w:rPr>
        <w:t xml:space="preserve"> 1</w:t>
      </w:r>
      <w:r w:rsidRPr="00193A0E">
        <w:rPr>
          <w:rFonts w:ascii="ArialMT" w:eastAsiaTheme="minorHAnsi" w:hAnsi="ArialMT" w:cs="ArialMT"/>
          <w:color w:val="000000"/>
          <w:lang w:val="sr-Latn-RS"/>
        </w:rPr>
        <w:t>(један) примерак за Повериоца, а 1 (један) задржава Дужник.</w:t>
      </w:r>
    </w:p>
    <w:p w:rsidR="00193A0E" w:rsidRPr="00193A0E" w:rsidRDefault="00193A0E" w:rsidP="00193A0E">
      <w:pPr>
        <w:widowControl/>
        <w:adjustRightInd w:val="0"/>
        <w:rPr>
          <w:rFonts w:ascii="ArialMT" w:eastAsiaTheme="minorHAnsi" w:hAnsi="ArialMT" w:cs="ArialMT"/>
          <w:b/>
          <w:bCs/>
          <w:color w:val="000000"/>
          <w:lang w:val="sr-Latn-RS"/>
        </w:rPr>
      </w:pPr>
      <w:r w:rsidRPr="00193A0E">
        <w:rPr>
          <w:rFonts w:ascii="ArialMT" w:eastAsiaTheme="minorHAnsi" w:hAnsi="ArialMT" w:cs="ArialMT"/>
          <w:b/>
          <w:bCs/>
          <w:color w:val="000000"/>
          <w:lang w:val="sr-Latn-RS"/>
        </w:rPr>
        <w:t>Место: ________________</w:t>
      </w:r>
    </w:p>
    <w:p w:rsidR="00193A0E" w:rsidRPr="00193A0E" w:rsidRDefault="00193A0E" w:rsidP="00193A0E">
      <w:pPr>
        <w:widowControl/>
        <w:adjustRightInd w:val="0"/>
        <w:rPr>
          <w:rFonts w:ascii="ArialMT" w:eastAsiaTheme="minorHAnsi" w:hAnsi="ArialMT" w:cs="ArialMT"/>
          <w:b/>
          <w:bCs/>
          <w:color w:val="000000"/>
          <w:lang w:val="sr-Latn-RS"/>
        </w:rPr>
      </w:pPr>
      <w:r w:rsidRPr="00193A0E">
        <w:rPr>
          <w:rFonts w:ascii="ArialMT" w:eastAsiaTheme="minorHAnsi" w:hAnsi="ArialMT" w:cs="ArialMT"/>
          <w:b/>
          <w:bCs/>
          <w:color w:val="000000"/>
          <w:lang w:val="sr-Latn-RS"/>
        </w:rPr>
        <w:t>Датум: ________________ 2020. године</w:t>
      </w:r>
    </w:p>
    <w:p w:rsidR="00193A0E" w:rsidRPr="00193A0E" w:rsidRDefault="00193A0E" w:rsidP="00E93D00">
      <w:pPr>
        <w:widowControl/>
        <w:adjustRightInd w:val="0"/>
        <w:ind w:left="5760" w:firstLine="720"/>
        <w:rPr>
          <w:rFonts w:ascii="ArialMT" w:eastAsiaTheme="minorHAnsi" w:hAnsi="ArialMT" w:cs="ArialMT"/>
          <w:b/>
          <w:bCs/>
          <w:color w:val="000000"/>
          <w:lang w:val="sr-Latn-RS"/>
        </w:rPr>
      </w:pPr>
      <w:r w:rsidRPr="00193A0E">
        <w:rPr>
          <w:rFonts w:ascii="ArialMT" w:eastAsiaTheme="minorHAnsi" w:hAnsi="ArialMT" w:cs="ArialMT"/>
          <w:b/>
          <w:bCs/>
          <w:color w:val="000000"/>
          <w:lang w:val="sr-Latn-RS"/>
        </w:rPr>
        <w:t>Издавалац менице</w:t>
      </w:r>
    </w:p>
    <w:p w:rsidR="00193A0E" w:rsidRPr="00193A0E" w:rsidRDefault="00193A0E" w:rsidP="00E93D00">
      <w:pPr>
        <w:widowControl/>
        <w:adjustRightInd w:val="0"/>
        <w:ind w:left="6480"/>
        <w:rPr>
          <w:rFonts w:ascii="ArialMT" w:eastAsiaTheme="minorHAnsi" w:hAnsi="ArialMT" w:cs="ArialMT"/>
          <w:b/>
          <w:bCs/>
          <w:color w:val="000000"/>
          <w:lang w:val="sr-Latn-RS"/>
        </w:rPr>
      </w:pPr>
      <w:r w:rsidRPr="00193A0E">
        <w:rPr>
          <w:rFonts w:ascii="ArialMT" w:eastAsiaTheme="minorHAnsi" w:hAnsi="ArialMT" w:cs="ArialMT"/>
          <w:b/>
          <w:bCs/>
          <w:color w:val="000000"/>
          <w:lang w:val="sr-Latn-RS"/>
        </w:rPr>
        <w:t>_________________________</w:t>
      </w:r>
    </w:p>
    <w:p w:rsidR="0069295F" w:rsidRDefault="00193A0E" w:rsidP="0048374A">
      <w:pPr>
        <w:ind w:left="5760" w:firstLine="720"/>
        <w:rPr>
          <w:rFonts w:ascii="ArialMT" w:eastAsiaTheme="minorHAnsi" w:hAnsi="ArialMT" w:cs="ArialMT"/>
          <w:b/>
          <w:bCs/>
          <w:color w:val="000000"/>
          <w:lang w:val="sr-Cyrl-RS"/>
        </w:rPr>
      </w:pPr>
      <w:r w:rsidRPr="00193A0E">
        <w:rPr>
          <w:rFonts w:ascii="ArialMT" w:eastAsiaTheme="minorHAnsi" w:hAnsi="ArialMT" w:cs="ArialMT"/>
          <w:b/>
          <w:bCs/>
          <w:color w:val="000000"/>
          <w:lang w:val="sr-Latn-RS"/>
        </w:rPr>
        <w:t>печат и потпис овлашћеног лица</w:t>
      </w:r>
    </w:p>
    <w:p w:rsidR="00F43C37" w:rsidRDefault="00F43C37" w:rsidP="0069295F">
      <w:pPr>
        <w:widowControl/>
        <w:adjustRightInd w:val="0"/>
        <w:ind w:left="2160" w:firstLine="720"/>
        <w:rPr>
          <w:rFonts w:eastAsiaTheme="minorHAnsi"/>
          <w:b/>
          <w:bCs/>
          <w:lang w:val="sr-Cyrl-RS"/>
        </w:rPr>
      </w:pPr>
    </w:p>
    <w:p w:rsidR="00084FEC" w:rsidRPr="00084FEC" w:rsidRDefault="00084FEC" w:rsidP="00084FEC">
      <w:pPr>
        <w:rPr>
          <w:rFonts w:eastAsiaTheme="minorHAnsi"/>
          <w:b/>
          <w:bCs/>
          <w:color w:val="000000"/>
          <w:lang w:val="sr-Cyrl-RS"/>
        </w:rPr>
      </w:pPr>
      <w:r>
        <w:rPr>
          <w:rFonts w:ascii="Arial-BoldMT" w:eastAsiaTheme="minorHAnsi" w:hAnsi="Arial-BoldMT" w:cs="Arial-BoldMT"/>
          <w:b/>
          <w:bCs/>
          <w:color w:val="000000"/>
          <w:lang w:val="sr-Cyrl-RS"/>
        </w:rPr>
        <w:lastRenderedPageBreak/>
        <w:t xml:space="preserve">                                   </w:t>
      </w:r>
      <w:r w:rsidRPr="00F43C37">
        <w:rPr>
          <w:rFonts w:eastAsiaTheme="minorHAnsi"/>
          <w:b/>
          <w:bCs/>
          <w:color w:val="000000"/>
          <w:lang w:val="sr-Latn-RS"/>
        </w:rPr>
        <w:t>X</w:t>
      </w:r>
      <w:r w:rsidR="00487A52">
        <w:rPr>
          <w:rFonts w:eastAsiaTheme="minorHAnsi"/>
          <w:b/>
          <w:bCs/>
          <w:color w:val="000000"/>
          <w:lang w:val="sr-Latn-RS"/>
        </w:rPr>
        <w:t>V</w:t>
      </w:r>
      <w:r w:rsidRPr="00F43C37">
        <w:rPr>
          <w:rFonts w:eastAsiaTheme="minorHAnsi"/>
          <w:b/>
          <w:bCs/>
          <w:color w:val="000000"/>
          <w:lang w:val="sr-Latn-RS"/>
        </w:rPr>
        <w:t>I</w:t>
      </w:r>
      <w:r>
        <w:rPr>
          <w:rFonts w:eastAsiaTheme="minorHAnsi"/>
          <w:b/>
          <w:bCs/>
          <w:color w:val="000000"/>
          <w:lang w:val="sr-Latn-RS"/>
        </w:rPr>
        <w:t>I</w:t>
      </w:r>
      <w:r w:rsidRPr="00F43C37">
        <w:rPr>
          <w:rFonts w:eastAsiaTheme="minorHAnsi"/>
          <w:b/>
          <w:bCs/>
          <w:color w:val="000000"/>
          <w:lang w:val="sr-Latn-RS"/>
        </w:rPr>
        <w:t xml:space="preserve"> </w:t>
      </w:r>
      <w:r w:rsidRPr="00F43C37">
        <w:rPr>
          <w:rFonts w:eastAsiaTheme="minorHAnsi"/>
          <w:b/>
          <w:bCs/>
          <w:color w:val="000000"/>
          <w:lang w:val="sr-Cyrl-RS"/>
        </w:rPr>
        <w:t xml:space="preserve">ОБРАЗАЦ МЕНИЧНОГ ОВЛАШЋЕЊА З А </w:t>
      </w:r>
      <w:r>
        <w:rPr>
          <w:rFonts w:eastAsiaTheme="minorHAnsi"/>
          <w:b/>
          <w:bCs/>
          <w:color w:val="000000"/>
          <w:lang w:val="sr-Latn-RS"/>
        </w:rPr>
        <w:t>OT</w:t>
      </w:r>
      <w:r>
        <w:rPr>
          <w:rFonts w:eastAsiaTheme="minorHAnsi"/>
          <w:b/>
          <w:bCs/>
          <w:color w:val="000000"/>
          <w:lang w:val="sr-Cyrl-RS"/>
        </w:rPr>
        <w:t>КЛАЊАЊЕ ГРЕШАКА У</w:t>
      </w:r>
    </w:p>
    <w:p w:rsidR="00084FEC" w:rsidRPr="00084FEC" w:rsidRDefault="00084FEC" w:rsidP="0069295F">
      <w:pPr>
        <w:widowControl/>
        <w:adjustRightInd w:val="0"/>
        <w:ind w:left="2160" w:firstLine="720"/>
        <w:rPr>
          <w:rFonts w:eastAsiaTheme="minorHAnsi"/>
          <w:b/>
          <w:bCs/>
          <w:lang w:val="sr-Cyrl-RS"/>
        </w:rPr>
      </w:pPr>
      <w:r>
        <w:rPr>
          <w:rFonts w:ascii="Arial-BoldMT" w:eastAsiaTheme="minorHAnsi" w:hAnsi="Arial-BoldMT" w:cs="Arial-BoldMT"/>
          <w:b/>
          <w:bCs/>
          <w:lang w:val="sr-Cyrl-RS"/>
        </w:rPr>
        <w:t xml:space="preserve">                      ГАРАНТНОМ РОКУ</w:t>
      </w:r>
    </w:p>
    <w:p w:rsidR="0069295F" w:rsidRPr="0069295F" w:rsidRDefault="0070190C" w:rsidP="0069295F">
      <w:pPr>
        <w:widowControl/>
        <w:adjustRightInd w:val="0"/>
        <w:ind w:left="2160" w:firstLine="720"/>
        <w:rPr>
          <w:rFonts w:eastAsiaTheme="minorHAnsi"/>
          <w:b/>
          <w:bCs/>
          <w:lang w:val="sr-Latn-RS"/>
        </w:rPr>
      </w:pPr>
      <w:r>
        <w:rPr>
          <w:rFonts w:eastAsiaTheme="minorHAnsi"/>
          <w:b/>
          <w:bCs/>
          <w:lang w:val="sr-Cyrl-RS"/>
        </w:rPr>
        <w:t xml:space="preserve">      </w:t>
      </w:r>
      <w:r w:rsidR="0069295F">
        <w:rPr>
          <w:rFonts w:eastAsiaTheme="minorHAnsi"/>
          <w:b/>
          <w:bCs/>
          <w:lang w:val="sr-Cyrl-RS"/>
        </w:rPr>
        <w:t xml:space="preserve"> </w:t>
      </w:r>
      <w:r w:rsidR="0069295F" w:rsidRPr="0069295F">
        <w:rPr>
          <w:rFonts w:eastAsiaTheme="minorHAnsi"/>
          <w:b/>
          <w:bCs/>
          <w:lang w:val="sr-Latn-RS"/>
        </w:rPr>
        <w:t>ОБРАЗАЦ МЕНИЧНОГ ОВЛАШЋЕЊА</w:t>
      </w:r>
    </w:p>
    <w:p w:rsidR="0069295F" w:rsidRPr="00084FEC" w:rsidRDefault="0069295F" w:rsidP="0069295F">
      <w:pPr>
        <w:widowControl/>
        <w:adjustRightInd w:val="0"/>
        <w:rPr>
          <w:rFonts w:eastAsiaTheme="minorHAnsi"/>
          <w:lang w:val="sr-Cyrl-RS"/>
        </w:rPr>
      </w:pPr>
      <w:r w:rsidRPr="0069295F">
        <w:rPr>
          <w:rFonts w:eastAsiaTheme="minorHAnsi"/>
          <w:lang w:val="sr-Cyrl-RS"/>
        </w:rPr>
        <w:t xml:space="preserve">                                                      </w:t>
      </w:r>
      <w:r w:rsidR="0070190C">
        <w:rPr>
          <w:rFonts w:eastAsiaTheme="minorHAnsi"/>
          <w:lang w:val="sr-Cyrl-RS"/>
        </w:rPr>
        <w:t xml:space="preserve">     </w:t>
      </w:r>
      <w:r w:rsidRPr="0069295F">
        <w:rPr>
          <w:rFonts w:eastAsiaTheme="minorHAnsi"/>
          <w:lang w:val="sr-Cyrl-RS"/>
        </w:rPr>
        <w:t xml:space="preserve"> </w:t>
      </w:r>
      <w:r w:rsidRPr="0069295F">
        <w:rPr>
          <w:rFonts w:eastAsiaTheme="minorHAnsi"/>
          <w:lang w:val="sr-Latn-RS"/>
        </w:rPr>
        <w:t>за отклањање грешака у гарантном року</w:t>
      </w:r>
    </w:p>
    <w:p w:rsidR="0069295F" w:rsidRPr="0069295F" w:rsidRDefault="0069295F" w:rsidP="0069295F">
      <w:pPr>
        <w:widowControl/>
        <w:adjustRightInd w:val="0"/>
        <w:rPr>
          <w:rFonts w:eastAsiaTheme="minorHAnsi"/>
          <w:color w:val="000000"/>
          <w:lang w:val="sr-Cyrl-RS"/>
        </w:rPr>
      </w:pPr>
      <w:r w:rsidRPr="0069295F">
        <w:rPr>
          <w:rFonts w:eastAsiaTheme="minorHAnsi"/>
          <w:color w:val="000000"/>
          <w:lang w:val="sr-Latn-RS"/>
        </w:rPr>
        <w:t>На основу Закона о меници („Службени лист ФНРЈ“, бр. 1</w:t>
      </w:r>
      <w:r>
        <w:rPr>
          <w:rFonts w:eastAsiaTheme="minorHAnsi"/>
          <w:color w:val="000000"/>
          <w:lang w:val="sr-Latn-RS"/>
        </w:rPr>
        <w:t>04/46, „Службени лист СФРЈ“ бр.</w:t>
      </w:r>
      <w:r w:rsidRPr="0069295F">
        <w:rPr>
          <w:rFonts w:eastAsiaTheme="minorHAnsi"/>
          <w:color w:val="000000"/>
          <w:lang w:val="sr-Latn-RS"/>
        </w:rPr>
        <w:t>16/65, 54/70 и 57/89, „Службени лист СРЈ“, бр. 46/96 и „Службени лист СЦГ“, бр. 1/03-Уставна повеља)</w:t>
      </w:r>
    </w:p>
    <w:p w:rsidR="0069295F" w:rsidRPr="0069295F" w:rsidRDefault="0069295F" w:rsidP="0069295F">
      <w:pPr>
        <w:widowControl/>
        <w:adjustRightInd w:val="0"/>
        <w:rPr>
          <w:rFonts w:eastAsiaTheme="minorHAnsi"/>
          <w:color w:val="000000"/>
          <w:lang w:val="sr-Latn-RS"/>
        </w:rPr>
      </w:pPr>
      <w:r w:rsidRPr="0069295F">
        <w:rPr>
          <w:rFonts w:eastAsiaTheme="minorHAnsi"/>
          <w:b/>
          <w:bCs/>
          <w:color w:val="000000"/>
          <w:lang w:val="sr-Latn-RS"/>
        </w:rPr>
        <w:t xml:space="preserve">ДУЖНИК: </w:t>
      </w:r>
      <w:r w:rsidRPr="0069295F">
        <w:rPr>
          <w:rFonts w:eastAsiaTheme="minorHAnsi"/>
          <w:color w:val="000000"/>
          <w:lang w:val="sr-Latn-RS"/>
        </w:rPr>
        <w:t>________________________</w:t>
      </w:r>
    </w:p>
    <w:p w:rsidR="0069295F" w:rsidRPr="00B168F7" w:rsidRDefault="0069295F" w:rsidP="0069295F">
      <w:pPr>
        <w:widowControl/>
        <w:adjustRightInd w:val="0"/>
        <w:rPr>
          <w:rFonts w:eastAsiaTheme="minorHAnsi"/>
          <w:i/>
          <w:iCs/>
          <w:color w:val="000000"/>
          <w:lang w:val="sr-Cyrl-RS"/>
        </w:rPr>
      </w:pPr>
      <w:r w:rsidRPr="0069295F">
        <w:rPr>
          <w:rFonts w:eastAsiaTheme="minorHAnsi"/>
          <w:b/>
          <w:bCs/>
          <w:color w:val="000000"/>
          <w:lang w:val="sr-Latn-RS"/>
        </w:rPr>
        <w:t xml:space="preserve">М.Б.: </w:t>
      </w:r>
      <w:r w:rsidR="00B168F7">
        <w:rPr>
          <w:rFonts w:eastAsiaTheme="minorHAnsi"/>
          <w:color w:val="000000"/>
          <w:lang w:val="sr-Latn-RS"/>
        </w:rPr>
        <w:t xml:space="preserve">________________________ </w:t>
      </w:r>
    </w:p>
    <w:p w:rsidR="0069295F" w:rsidRPr="0069295F" w:rsidRDefault="0069295F" w:rsidP="0069295F">
      <w:pPr>
        <w:widowControl/>
        <w:adjustRightInd w:val="0"/>
        <w:rPr>
          <w:rFonts w:eastAsiaTheme="minorHAnsi"/>
          <w:i/>
          <w:iCs/>
          <w:color w:val="000000"/>
          <w:lang w:val="sr-Latn-RS"/>
        </w:rPr>
      </w:pPr>
      <w:r w:rsidRPr="0069295F">
        <w:rPr>
          <w:rFonts w:eastAsiaTheme="minorHAnsi"/>
          <w:b/>
          <w:bCs/>
          <w:color w:val="000000"/>
          <w:lang w:val="sr-Latn-RS"/>
        </w:rPr>
        <w:t xml:space="preserve">ПИБ: </w:t>
      </w:r>
      <w:r w:rsidRPr="0069295F">
        <w:rPr>
          <w:rFonts w:eastAsiaTheme="minorHAnsi"/>
          <w:color w:val="000000"/>
          <w:lang w:val="sr-Latn-RS"/>
        </w:rPr>
        <w:t xml:space="preserve">_______________________ </w:t>
      </w:r>
    </w:p>
    <w:p w:rsidR="0069295F" w:rsidRPr="0069295F" w:rsidRDefault="0069295F" w:rsidP="0069295F">
      <w:pPr>
        <w:widowControl/>
        <w:adjustRightInd w:val="0"/>
        <w:rPr>
          <w:rFonts w:eastAsiaTheme="minorHAnsi"/>
          <w:color w:val="000000"/>
          <w:lang w:val="sr-Latn-RS"/>
        </w:rPr>
      </w:pPr>
      <w:r w:rsidRPr="0069295F">
        <w:rPr>
          <w:rFonts w:eastAsiaTheme="minorHAnsi"/>
          <w:b/>
          <w:bCs/>
          <w:color w:val="000000"/>
          <w:lang w:val="sr-Latn-RS"/>
        </w:rPr>
        <w:t xml:space="preserve">ТЕКУЋИ РАЧУН: </w:t>
      </w:r>
      <w:r w:rsidRPr="0069295F">
        <w:rPr>
          <w:rFonts w:eastAsiaTheme="minorHAnsi"/>
          <w:color w:val="000000"/>
          <w:lang w:val="sr-Latn-RS"/>
        </w:rPr>
        <w:t>_______________________</w:t>
      </w:r>
    </w:p>
    <w:p w:rsidR="0069295F" w:rsidRDefault="0069295F" w:rsidP="0069295F">
      <w:pPr>
        <w:widowControl/>
        <w:adjustRightInd w:val="0"/>
        <w:rPr>
          <w:rFonts w:eastAsiaTheme="minorHAnsi"/>
          <w:color w:val="000000"/>
          <w:lang w:val="sr-Cyrl-RS"/>
        </w:rPr>
      </w:pPr>
      <w:r w:rsidRPr="0069295F">
        <w:rPr>
          <w:rFonts w:eastAsiaTheme="minorHAnsi"/>
          <w:b/>
          <w:bCs/>
          <w:color w:val="000000"/>
          <w:lang w:val="sr-Latn-RS"/>
        </w:rPr>
        <w:t xml:space="preserve">КОД БАНКЕ: </w:t>
      </w:r>
      <w:r w:rsidRPr="0069295F">
        <w:rPr>
          <w:rFonts w:eastAsiaTheme="minorHAnsi"/>
          <w:color w:val="000000"/>
          <w:lang w:val="sr-Latn-RS"/>
        </w:rPr>
        <w:t>_______________________</w:t>
      </w:r>
    </w:p>
    <w:p w:rsidR="0069295F" w:rsidRPr="0069295F" w:rsidRDefault="00B168F7" w:rsidP="0069295F">
      <w:pPr>
        <w:widowControl/>
        <w:adjustRightInd w:val="0"/>
        <w:rPr>
          <w:rFonts w:eastAsiaTheme="minorHAnsi"/>
          <w:color w:val="000000"/>
          <w:lang w:val="sr-Cyrl-RS"/>
        </w:rPr>
      </w:pPr>
      <w:r w:rsidRPr="0069295F">
        <w:rPr>
          <w:rFonts w:eastAsiaTheme="minorHAnsi"/>
          <w:color w:val="000000"/>
          <w:lang w:val="sr-Latn-RS"/>
        </w:rPr>
        <w:t>(</w:t>
      </w:r>
      <w:r w:rsidRPr="0069295F">
        <w:rPr>
          <w:rFonts w:eastAsiaTheme="minorHAnsi"/>
          <w:i/>
          <w:iCs/>
          <w:color w:val="000000"/>
          <w:lang w:val="sr-Latn-RS"/>
        </w:rPr>
        <w:t>унети одговарајуће податке</w:t>
      </w:r>
      <w:r w:rsidR="0069295F">
        <w:rPr>
          <w:rFonts w:eastAsiaTheme="minorHAnsi"/>
          <w:color w:val="000000"/>
          <w:lang w:val="sr-Cyrl-RS"/>
        </w:rPr>
        <w:tab/>
      </w:r>
      <w:r w:rsidRPr="0069295F">
        <w:rPr>
          <w:rFonts w:eastAsiaTheme="minorHAnsi"/>
          <w:i/>
          <w:iCs/>
          <w:color w:val="000000"/>
          <w:lang w:val="sr-Latn-RS"/>
        </w:rPr>
        <w:t>дужника – издаваоца менице)</w:t>
      </w:r>
      <w:r w:rsidR="0069295F">
        <w:rPr>
          <w:rFonts w:eastAsiaTheme="minorHAnsi"/>
          <w:color w:val="000000"/>
          <w:lang w:val="sr-Cyrl-RS"/>
        </w:rPr>
        <w:tab/>
      </w:r>
      <w:r w:rsidR="0069295F">
        <w:rPr>
          <w:rFonts w:eastAsiaTheme="minorHAnsi"/>
          <w:color w:val="000000"/>
          <w:lang w:val="sr-Cyrl-RS"/>
        </w:rPr>
        <w:tab/>
      </w:r>
      <w:r w:rsidR="0069295F">
        <w:rPr>
          <w:rFonts w:eastAsiaTheme="minorHAnsi"/>
          <w:color w:val="000000"/>
          <w:lang w:val="sr-Cyrl-RS"/>
        </w:rPr>
        <w:tab/>
      </w:r>
    </w:p>
    <w:p w:rsidR="0069295F" w:rsidRPr="00487A52" w:rsidRDefault="0069295F" w:rsidP="0069295F">
      <w:pPr>
        <w:widowControl/>
        <w:adjustRightInd w:val="0"/>
        <w:ind w:left="2160" w:firstLine="720"/>
        <w:rPr>
          <w:rFonts w:eastAsiaTheme="minorHAnsi"/>
          <w:b/>
          <w:bCs/>
          <w:color w:val="000000"/>
          <w:lang w:val="sr-Latn-RS"/>
        </w:rPr>
      </w:pPr>
      <w:r w:rsidRPr="0069295F">
        <w:rPr>
          <w:rFonts w:eastAsiaTheme="minorHAnsi"/>
          <w:b/>
          <w:bCs/>
          <w:color w:val="000000"/>
          <w:lang w:val="sr-Latn-RS"/>
        </w:rPr>
        <w:t>ИЗДАЈЕ МЕНИЧНО ПИСМО – ОВЛАШЋЕЊЕ</w:t>
      </w:r>
    </w:p>
    <w:p w:rsidR="0069295F" w:rsidRPr="0069295F" w:rsidRDefault="0069295F" w:rsidP="0069295F">
      <w:pPr>
        <w:widowControl/>
        <w:adjustRightInd w:val="0"/>
        <w:ind w:left="2880"/>
        <w:rPr>
          <w:rFonts w:eastAsiaTheme="minorHAnsi"/>
          <w:b/>
          <w:bCs/>
          <w:color w:val="000000"/>
          <w:lang w:val="sr-Latn-RS"/>
        </w:rPr>
      </w:pPr>
      <w:r>
        <w:rPr>
          <w:rFonts w:eastAsiaTheme="minorHAnsi"/>
          <w:b/>
          <w:bCs/>
          <w:color w:val="000000"/>
          <w:lang w:val="sr-Cyrl-RS"/>
        </w:rPr>
        <w:t xml:space="preserve">      </w:t>
      </w:r>
      <w:r w:rsidRPr="0069295F">
        <w:rPr>
          <w:rFonts w:eastAsiaTheme="minorHAnsi"/>
          <w:b/>
          <w:bCs/>
          <w:color w:val="000000"/>
          <w:lang w:val="sr-Latn-RS"/>
        </w:rPr>
        <w:t>- за корисника бланко сопствене менице –</w:t>
      </w:r>
    </w:p>
    <w:p w:rsidR="0069295F" w:rsidRPr="0069295F" w:rsidRDefault="0069295F" w:rsidP="0069295F">
      <w:pPr>
        <w:widowControl/>
        <w:adjustRightInd w:val="0"/>
        <w:rPr>
          <w:rFonts w:eastAsiaTheme="minorHAnsi"/>
          <w:color w:val="000000"/>
          <w:lang w:val="sr-Latn-RS"/>
        </w:rPr>
      </w:pPr>
      <w:r w:rsidRPr="0069295F">
        <w:rPr>
          <w:rFonts w:eastAsiaTheme="minorHAnsi"/>
          <w:b/>
          <w:bCs/>
          <w:color w:val="000000"/>
          <w:lang w:val="sr-Latn-RS"/>
        </w:rPr>
        <w:t>КОРИСНИ</w:t>
      </w:r>
      <w:r>
        <w:rPr>
          <w:rFonts w:eastAsiaTheme="minorHAnsi"/>
          <w:b/>
          <w:bCs/>
          <w:color w:val="000000"/>
          <w:lang w:val="sr-Latn-RS"/>
        </w:rPr>
        <w:t xml:space="preserve">К: </w:t>
      </w:r>
      <w:r>
        <w:rPr>
          <w:rFonts w:eastAsiaTheme="minorHAnsi"/>
          <w:b/>
          <w:bCs/>
          <w:color w:val="000000"/>
          <w:lang w:val="sr-Cyrl-RS"/>
        </w:rPr>
        <w:t>ОШ „Десанка Максимовић“ ул.</w:t>
      </w:r>
      <w:r>
        <w:rPr>
          <w:rFonts w:eastAsiaTheme="minorHAnsi"/>
          <w:b/>
          <w:bCs/>
          <w:color w:val="000000"/>
          <w:lang w:val="sr-Latn-RS"/>
        </w:rPr>
        <w:t xml:space="preserve">VI </w:t>
      </w:r>
      <w:r>
        <w:rPr>
          <w:rFonts w:eastAsiaTheme="minorHAnsi"/>
          <w:b/>
          <w:bCs/>
          <w:color w:val="000000"/>
          <w:lang w:val="sr-Cyrl-RS"/>
        </w:rPr>
        <w:t>личке дивизије бр.32</w:t>
      </w:r>
      <w:r w:rsidRPr="0069295F">
        <w:rPr>
          <w:rFonts w:eastAsiaTheme="minorHAnsi"/>
          <w:b/>
          <w:bCs/>
          <w:color w:val="000000"/>
          <w:lang w:val="sr-Latn-RS"/>
        </w:rPr>
        <w:t xml:space="preserve">, Пожаревац </w:t>
      </w:r>
      <w:r w:rsidRPr="0069295F">
        <w:rPr>
          <w:rFonts w:eastAsiaTheme="minorHAnsi"/>
          <w:color w:val="000000"/>
          <w:lang w:val="sr-Latn-RS"/>
        </w:rPr>
        <w:t>(у</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даљем тексту: Поверилац)</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Предајемо Вам бланко сопствену меницу и овлашћујемо Повериоца, да предату меницу број</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 xml:space="preserve">__________________ </w:t>
      </w:r>
      <w:r w:rsidRPr="0069295F">
        <w:rPr>
          <w:rFonts w:eastAsiaTheme="minorHAnsi"/>
          <w:i/>
          <w:iCs/>
          <w:color w:val="000000"/>
          <w:lang w:val="sr-Latn-RS"/>
        </w:rPr>
        <w:t xml:space="preserve">(унети серијски број менице) </w:t>
      </w:r>
      <w:r w:rsidRPr="0069295F">
        <w:rPr>
          <w:rFonts w:eastAsiaTheme="minorHAnsi"/>
          <w:color w:val="000000"/>
          <w:lang w:val="sr-Latn-RS"/>
        </w:rPr>
        <w:t>може попунити у износу од ________________</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 xml:space="preserve">(_______________________________________ динара), </w:t>
      </w:r>
      <w:r w:rsidRPr="0069295F">
        <w:rPr>
          <w:rFonts w:eastAsiaTheme="minorHAnsi"/>
          <w:b/>
          <w:bCs/>
          <w:lang w:val="sr-Latn-RS"/>
        </w:rPr>
        <w:t>за отклањање грешака у гарантном року</w:t>
      </w:r>
      <w:r w:rsidRPr="0069295F">
        <w:rPr>
          <w:rFonts w:eastAsiaTheme="minorHAnsi"/>
          <w:lang w:val="sr-Latn-RS"/>
        </w:rPr>
        <w:t>.</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Овлашћујемо Повериоца да попуни меницу за наплату на износ од ____________</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(____________________________________________________________ динара) и да иницира наплату</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бланко сопствене менице са клаузулом „без протеста“ издавањем налога за наплату на терет дужника</w:t>
      </w:r>
    </w:p>
    <w:p w:rsidR="0069295F" w:rsidRPr="0069295F" w:rsidRDefault="00800AE2" w:rsidP="0069295F">
      <w:pPr>
        <w:widowControl/>
        <w:adjustRightInd w:val="0"/>
        <w:rPr>
          <w:rFonts w:eastAsiaTheme="minorHAnsi"/>
          <w:color w:val="000000"/>
          <w:lang w:val="sr-Latn-RS"/>
        </w:rPr>
      </w:pPr>
      <w:r>
        <w:rPr>
          <w:rFonts w:eastAsiaTheme="minorHAnsi"/>
          <w:color w:val="000000"/>
          <w:lang w:val="sr-Latn-RS"/>
        </w:rPr>
        <w:t>са роком доспећа по виђењу, т</w:t>
      </w:r>
      <w:r>
        <w:rPr>
          <w:rFonts w:eastAsiaTheme="minorHAnsi"/>
          <w:color w:val="000000"/>
          <w:lang w:val="sr-Cyrl-RS"/>
        </w:rPr>
        <w:t>е</w:t>
      </w:r>
      <w:r w:rsidR="0069295F" w:rsidRPr="0069295F">
        <w:rPr>
          <w:rFonts w:eastAsiaTheme="minorHAnsi"/>
          <w:color w:val="000000"/>
          <w:lang w:val="sr-Latn-RS"/>
        </w:rPr>
        <w:t xml:space="preserve"> да, без трошкова и вансудски, у складу са важећим прописима, изврши</w:t>
      </w:r>
    </w:p>
    <w:p w:rsidR="0069295F" w:rsidRPr="0069295F" w:rsidRDefault="00084FEC" w:rsidP="0069295F">
      <w:pPr>
        <w:widowControl/>
        <w:adjustRightInd w:val="0"/>
        <w:rPr>
          <w:rFonts w:eastAsiaTheme="minorHAnsi"/>
          <w:color w:val="000000"/>
          <w:lang w:val="sr-Latn-RS"/>
        </w:rPr>
      </w:pPr>
      <w:r>
        <w:rPr>
          <w:rFonts w:eastAsiaTheme="minorHAnsi"/>
          <w:color w:val="000000"/>
          <w:lang w:val="sr-Latn-RS"/>
        </w:rPr>
        <w:t>наплату са свих рачуна Дужника</w:t>
      </w:r>
      <w:r w:rsidR="0069295F" w:rsidRPr="0069295F">
        <w:rPr>
          <w:rFonts w:eastAsiaTheme="minorHAnsi"/>
          <w:color w:val="000000"/>
          <w:lang w:val="sr-Latn-RS"/>
        </w:rPr>
        <w:t>_______________________________________________________________</w:t>
      </w:r>
    </w:p>
    <w:p w:rsidR="0069295F" w:rsidRPr="0069295F" w:rsidRDefault="0069295F" w:rsidP="0069295F">
      <w:pPr>
        <w:widowControl/>
        <w:adjustRightInd w:val="0"/>
        <w:rPr>
          <w:rFonts w:eastAsiaTheme="minorHAnsi"/>
          <w:i/>
          <w:iCs/>
          <w:color w:val="000000"/>
          <w:lang w:val="sr-Latn-RS"/>
        </w:rPr>
      </w:pPr>
      <w:r w:rsidRPr="0069295F">
        <w:rPr>
          <w:rFonts w:eastAsiaTheme="minorHAnsi"/>
          <w:b/>
          <w:bCs/>
          <w:color w:val="000000"/>
          <w:lang w:val="sr-Latn-RS"/>
        </w:rPr>
        <w:t xml:space="preserve">________________________________________________________________________ </w:t>
      </w:r>
      <w:r w:rsidRPr="0069295F">
        <w:rPr>
          <w:rFonts w:eastAsiaTheme="minorHAnsi"/>
          <w:i/>
          <w:iCs/>
          <w:color w:val="000000"/>
          <w:lang w:val="sr-Latn-RS"/>
        </w:rPr>
        <w:t>(унети</w:t>
      </w:r>
    </w:p>
    <w:p w:rsidR="0069295F" w:rsidRPr="0069295F" w:rsidRDefault="0069295F" w:rsidP="0069295F">
      <w:pPr>
        <w:widowControl/>
        <w:adjustRightInd w:val="0"/>
        <w:rPr>
          <w:rFonts w:eastAsiaTheme="minorHAnsi"/>
          <w:color w:val="000000"/>
          <w:lang w:val="sr-Latn-RS"/>
        </w:rPr>
      </w:pPr>
      <w:r w:rsidRPr="0069295F">
        <w:rPr>
          <w:rFonts w:eastAsiaTheme="minorHAnsi"/>
          <w:i/>
          <w:iCs/>
          <w:color w:val="000000"/>
          <w:lang w:val="sr-Latn-RS"/>
        </w:rPr>
        <w:t>одговарајуће податке дужника – издаваоца менице – назив, место и адресу)</w:t>
      </w:r>
      <w:r w:rsidRPr="0069295F">
        <w:rPr>
          <w:rFonts w:eastAsiaTheme="minorHAnsi"/>
          <w:color w:val="000000"/>
          <w:lang w:val="sr-Latn-RS"/>
        </w:rPr>
        <w:t>, код банака, а у корист</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 xml:space="preserve">Повериоца </w:t>
      </w:r>
      <w:r>
        <w:rPr>
          <w:rFonts w:eastAsiaTheme="minorHAnsi"/>
          <w:b/>
          <w:bCs/>
          <w:color w:val="000000"/>
          <w:lang w:val="sr-Cyrl-RS"/>
        </w:rPr>
        <w:t>ОШ</w:t>
      </w:r>
      <w:r>
        <w:rPr>
          <w:rFonts w:eastAsiaTheme="minorHAnsi"/>
          <w:b/>
          <w:bCs/>
          <w:color w:val="000000"/>
          <w:lang w:val="sr-Latn-RS"/>
        </w:rPr>
        <w:t xml:space="preserve"> „</w:t>
      </w:r>
      <w:r>
        <w:rPr>
          <w:rFonts w:eastAsiaTheme="minorHAnsi"/>
          <w:b/>
          <w:bCs/>
          <w:color w:val="000000"/>
          <w:lang w:val="sr-Cyrl-RS"/>
        </w:rPr>
        <w:t>Десанка Максимовић</w:t>
      </w:r>
      <w:r w:rsidRPr="0069295F">
        <w:rPr>
          <w:rFonts w:eastAsiaTheme="minorHAnsi"/>
          <w:b/>
          <w:bCs/>
          <w:color w:val="000000"/>
          <w:lang w:val="sr-Latn-RS"/>
        </w:rPr>
        <w:t>“ Пожа</w:t>
      </w:r>
      <w:r>
        <w:rPr>
          <w:rFonts w:eastAsiaTheme="minorHAnsi"/>
          <w:b/>
          <w:bCs/>
          <w:color w:val="000000"/>
          <w:lang w:val="sr-Latn-RS"/>
        </w:rPr>
        <w:t>ревац, ул.</w:t>
      </w:r>
      <w:r w:rsidRPr="0069295F">
        <w:rPr>
          <w:rFonts w:eastAsiaTheme="minorHAnsi"/>
          <w:b/>
          <w:bCs/>
          <w:color w:val="000000"/>
          <w:lang w:val="sr-Latn-RS"/>
        </w:rPr>
        <w:t xml:space="preserve"> </w:t>
      </w:r>
      <w:r>
        <w:rPr>
          <w:rFonts w:eastAsiaTheme="minorHAnsi"/>
          <w:b/>
          <w:bCs/>
          <w:color w:val="000000"/>
          <w:lang w:val="sr-Latn-RS"/>
        </w:rPr>
        <w:t xml:space="preserve">VI </w:t>
      </w:r>
      <w:r>
        <w:rPr>
          <w:rFonts w:eastAsiaTheme="minorHAnsi"/>
          <w:b/>
          <w:bCs/>
          <w:color w:val="000000"/>
          <w:lang w:val="sr-Cyrl-RS"/>
        </w:rPr>
        <w:t>личке дивизије</w:t>
      </w:r>
      <w:r>
        <w:rPr>
          <w:rFonts w:eastAsiaTheme="minorHAnsi"/>
          <w:b/>
          <w:bCs/>
          <w:color w:val="000000"/>
          <w:lang w:val="sr-Latn-RS"/>
        </w:rPr>
        <w:t xml:space="preserve"> </w:t>
      </w:r>
      <w:r w:rsidRPr="0069295F">
        <w:rPr>
          <w:rFonts w:eastAsiaTheme="minorHAnsi"/>
          <w:b/>
          <w:bCs/>
          <w:color w:val="000000"/>
          <w:lang w:val="sr-Latn-RS"/>
        </w:rPr>
        <w:t xml:space="preserve"> бр. </w:t>
      </w:r>
      <w:r>
        <w:rPr>
          <w:rFonts w:eastAsiaTheme="minorHAnsi"/>
          <w:b/>
          <w:bCs/>
          <w:color w:val="000000"/>
          <w:lang w:val="sr-Cyrl-RS"/>
        </w:rPr>
        <w:t>3</w:t>
      </w:r>
      <w:r w:rsidRPr="0069295F">
        <w:rPr>
          <w:rFonts w:eastAsiaTheme="minorHAnsi"/>
          <w:b/>
          <w:bCs/>
          <w:color w:val="000000"/>
          <w:lang w:val="sr-Latn-RS"/>
        </w:rPr>
        <w:t xml:space="preserve">2, Пожаревац </w:t>
      </w:r>
      <w:r w:rsidRPr="0069295F">
        <w:rPr>
          <w:rFonts w:eastAsiaTheme="minorHAnsi"/>
          <w:color w:val="000000"/>
          <w:lang w:val="sr-Latn-RS"/>
        </w:rPr>
        <w:t>(у</w:t>
      </w:r>
    </w:p>
    <w:p w:rsidR="0069295F" w:rsidRPr="0069295F" w:rsidRDefault="0069295F" w:rsidP="0069295F">
      <w:pPr>
        <w:widowControl/>
        <w:adjustRightInd w:val="0"/>
        <w:rPr>
          <w:rFonts w:eastAsiaTheme="minorHAnsi"/>
          <w:b/>
          <w:bCs/>
          <w:lang w:val="sr-Latn-RS"/>
        </w:rPr>
      </w:pPr>
      <w:r w:rsidRPr="0069295F">
        <w:rPr>
          <w:rFonts w:eastAsiaTheme="minorHAnsi"/>
          <w:color w:val="000000"/>
          <w:lang w:val="sr-Latn-RS"/>
        </w:rPr>
        <w:t xml:space="preserve">даљем тексту: Поверилац, а у сврху финансијског обезбеђења </w:t>
      </w:r>
      <w:r w:rsidRPr="0069295F">
        <w:rPr>
          <w:rFonts w:eastAsiaTheme="minorHAnsi"/>
          <w:b/>
          <w:bCs/>
          <w:lang w:val="sr-Latn-RS"/>
        </w:rPr>
        <w:t>за отклањање грешака у гарантном</w:t>
      </w:r>
    </w:p>
    <w:p w:rsidR="0069295F" w:rsidRPr="0069295F" w:rsidRDefault="0069295F" w:rsidP="0069295F">
      <w:pPr>
        <w:widowControl/>
        <w:adjustRightInd w:val="0"/>
        <w:rPr>
          <w:rFonts w:eastAsiaTheme="minorHAnsi"/>
          <w:color w:val="000000"/>
          <w:lang w:val="sr-Latn-RS"/>
        </w:rPr>
      </w:pPr>
      <w:r w:rsidRPr="0069295F">
        <w:rPr>
          <w:rFonts w:eastAsiaTheme="minorHAnsi"/>
          <w:b/>
          <w:bCs/>
          <w:lang w:val="sr-Latn-RS"/>
        </w:rPr>
        <w:t>року по у</w:t>
      </w:r>
      <w:r w:rsidR="00BA03A9">
        <w:rPr>
          <w:rFonts w:eastAsiaTheme="minorHAnsi"/>
          <w:b/>
          <w:bCs/>
          <w:lang w:val="sr-Cyrl-RS"/>
        </w:rPr>
        <w:t>г</w:t>
      </w:r>
      <w:r w:rsidRPr="0069295F">
        <w:rPr>
          <w:rFonts w:eastAsiaTheme="minorHAnsi"/>
          <w:b/>
          <w:bCs/>
          <w:lang w:val="sr-Latn-RS"/>
        </w:rPr>
        <w:t xml:space="preserve">овору </w:t>
      </w:r>
      <w:r w:rsidRPr="0069295F">
        <w:rPr>
          <w:rFonts w:eastAsiaTheme="minorHAnsi"/>
          <w:color w:val="000000"/>
          <w:lang w:val="sr-Latn-RS"/>
        </w:rPr>
        <w:t>заведеном код Повериоца – под бројем ________________ од _____________, и код</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Дужника под бројем _____________________ од ______________________.</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Овлашћујемо банке код којих имамо рачуне да наплату – плаћање, изврше на терет свих наших</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рачуна, као и да поднети налог за наплату заведу у редослед чекања у случају да на рачунима уопште</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нема или нема довољно средстава или због поштовања приоритета у наплати са рачуна.</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Дужник се одриче права на повлачење овог овлашћења, на стављање приговора на задужење</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и на сторнирање задужења по овом основу за наплату.</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Меница је важећа и у случају да дође до промене лица овлашћеног за заступање Дужника,</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статусних промена или оснивања нових правних субјеката од стране дужника. Меница је потписана од</w:t>
      </w:r>
    </w:p>
    <w:p w:rsidR="0069295F" w:rsidRPr="0069295F" w:rsidRDefault="0069295F" w:rsidP="0069295F">
      <w:pPr>
        <w:widowControl/>
        <w:adjustRightInd w:val="0"/>
        <w:rPr>
          <w:rFonts w:eastAsiaTheme="minorHAnsi"/>
          <w:i/>
          <w:iCs/>
          <w:color w:val="000000"/>
          <w:lang w:val="sr-Latn-RS"/>
        </w:rPr>
      </w:pPr>
      <w:r w:rsidRPr="0069295F">
        <w:rPr>
          <w:rFonts w:eastAsiaTheme="minorHAnsi"/>
          <w:color w:val="000000"/>
          <w:lang w:val="sr-Latn-RS"/>
        </w:rPr>
        <w:t>стране овлашћеног лица за заступање Дужника ______________________________ (</w:t>
      </w:r>
      <w:r w:rsidRPr="0069295F">
        <w:rPr>
          <w:rFonts w:eastAsiaTheme="minorHAnsi"/>
          <w:i/>
          <w:iCs/>
          <w:color w:val="000000"/>
          <w:lang w:val="sr-Latn-RS"/>
        </w:rPr>
        <w:t>унети име и</w:t>
      </w:r>
    </w:p>
    <w:p w:rsidR="0069295F" w:rsidRPr="0069295F" w:rsidRDefault="0069295F" w:rsidP="0069295F">
      <w:pPr>
        <w:widowControl/>
        <w:adjustRightInd w:val="0"/>
        <w:rPr>
          <w:rFonts w:eastAsiaTheme="minorHAnsi"/>
          <w:i/>
          <w:iCs/>
          <w:color w:val="000000"/>
          <w:lang w:val="sr-Latn-RS"/>
        </w:rPr>
      </w:pPr>
      <w:r w:rsidRPr="0069295F">
        <w:rPr>
          <w:rFonts w:eastAsiaTheme="minorHAnsi"/>
          <w:i/>
          <w:iCs/>
          <w:color w:val="000000"/>
          <w:lang w:val="sr-Latn-RS"/>
        </w:rPr>
        <w:t>презиме овлашћеног лица).</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Рок важења меничног овлашћења је 30 дана дужи од гарантног рока који је одређен за</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исправан рад, с тим да евентуално неотклањање грешака на захтев наручиоца има за последицу и</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продужење рока важења менице и меничног овлашћења, за исти број дана за који ће бити продужен</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рок за отклањање грешака односно усклађивање квалитета материјала и извођења са захтевима</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наручиоца.</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Ово менично писмо – овлашћење, сачињено је у 2 (два) истоветна примерка, од којих је 1</w:t>
      </w:r>
    </w:p>
    <w:p w:rsidR="0069295F" w:rsidRPr="0069295F" w:rsidRDefault="0069295F" w:rsidP="0069295F">
      <w:pPr>
        <w:widowControl/>
        <w:adjustRightInd w:val="0"/>
        <w:rPr>
          <w:rFonts w:eastAsiaTheme="minorHAnsi"/>
          <w:color w:val="000000"/>
          <w:lang w:val="sr-Latn-RS"/>
        </w:rPr>
      </w:pPr>
      <w:r w:rsidRPr="0069295F">
        <w:rPr>
          <w:rFonts w:eastAsiaTheme="minorHAnsi"/>
          <w:color w:val="000000"/>
          <w:lang w:val="sr-Latn-RS"/>
        </w:rPr>
        <w:t>(један) примерак за Повериоца, а 1 (један) задржава Дужник.</w:t>
      </w:r>
    </w:p>
    <w:p w:rsidR="0069295F" w:rsidRPr="0069295F" w:rsidRDefault="0069295F" w:rsidP="0069295F">
      <w:pPr>
        <w:widowControl/>
        <w:adjustRightInd w:val="0"/>
        <w:rPr>
          <w:rFonts w:eastAsiaTheme="minorHAnsi"/>
          <w:b/>
          <w:bCs/>
          <w:color w:val="000000"/>
          <w:lang w:val="sr-Latn-RS"/>
        </w:rPr>
      </w:pPr>
      <w:r w:rsidRPr="0069295F">
        <w:rPr>
          <w:rFonts w:eastAsiaTheme="minorHAnsi"/>
          <w:b/>
          <w:bCs/>
          <w:color w:val="000000"/>
          <w:lang w:val="sr-Latn-RS"/>
        </w:rPr>
        <w:t>Место: ________________</w:t>
      </w:r>
    </w:p>
    <w:p w:rsidR="0069295F" w:rsidRPr="0069295F" w:rsidRDefault="0069295F" w:rsidP="0069295F">
      <w:pPr>
        <w:widowControl/>
        <w:adjustRightInd w:val="0"/>
        <w:rPr>
          <w:rFonts w:eastAsiaTheme="minorHAnsi"/>
          <w:b/>
          <w:bCs/>
          <w:color w:val="000000"/>
          <w:lang w:val="sr-Latn-RS"/>
        </w:rPr>
      </w:pPr>
      <w:r w:rsidRPr="0069295F">
        <w:rPr>
          <w:rFonts w:eastAsiaTheme="minorHAnsi"/>
          <w:b/>
          <w:bCs/>
          <w:color w:val="000000"/>
          <w:lang w:val="sr-Latn-RS"/>
        </w:rPr>
        <w:t>Датум: ________________ 2020. године</w:t>
      </w:r>
    </w:p>
    <w:p w:rsidR="0069295F" w:rsidRPr="0069295F" w:rsidRDefault="0069295F" w:rsidP="0060459C">
      <w:pPr>
        <w:widowControl/>
        <w:adjustRightInd w:val="0"/>
        <w:ind w:left="5760" w:firstLine="720"/>
        <w:rPr>
          <w:rFonts w:eastAsiaTheme="minorHAnsi"/>
          <w:b/>
          <w:bCs/>
          <w:color w:val="000000"/>
          <w:lang w:val="sr-Latn-RS"/>
        </w:rPr>
      </w:pPr>
      <w:r w:rsidRPr="0069295F">
        <w:rPr>
          <w:rFonts w:eastAsiaTheme="minorHAnsi"/>
          <w:b/>
          <w:bCs/>
          <w:color w:val="000000"/>
          <w:lang w:val="sr-Latn-RS"/>
        </w:rPr>
        <w:t>Издавалац менице</w:t>
      </w:r>
    </w:p>
    <w:p w:rsidR="0069295F" w:rsidRPr="0069295F" w:rsidRDefault="0069295F" w:rsidP="0060459C">
      <w:pPr>
        <w:widowControl/>
        <w:adjustRightInd w:val="0"/>
        <w:ind w:left="5760" w:firstLine="720"/>
        <w:rPr>
          <w:rFonts w:eastAsiaTheme="minorHAnsi"/>
          <w:b/>
          <w:bCs/>
          <w:color w:val="000000"/>
          <w:lang w:val="sr-Latn-RS"/>
        </w:rPr>
      </w:pPr>
      <w:r w:rsidRPr="0069295F">
        <w:rPr>
          <w:rFonts w:eastAsiaTheme="minorHAnsi"/>
          <w:b/>
          <w:bCs/>
          <w:color w:val="000000"/>
          <w:lang w:val="sr-Latn-RS"/>
        </w:rPr>
        <w:t>_________________________</w:t>
      </w:r>
    </w:p>
    <w:p w:rsidR="00084FEC" w:rsidRPr="00084FEC" w:rsidRDefault="00084FEC" w:rsidP="00084FEC">
      <w:pPr>
        <w:ind w:left="5760" w:firstLine="720"/>
        <w:rPr>
          <w:rFonts w:eastAsiaTheme="minorHAnsi"/>
          <w:b/>
          <w:bCs/>
          <w:color w:val="000000"/>
          <w:lang w:val="sr-Cyrl-RS"/>
        </w:rPr>
      </w:pPr>
      <w:r>
        <w:rPr>
          <w:rFonts w:eastAsiaTheme="minorHAnsi"/>
          <w:b/>
          <w:bCs/>
          <w:color w:val="000000"/>
          <w:lang w:val="sr-Latn-RS"/>
        </w:rPr>
        <w:t>печат и потпис овлашћеног лиц</w:t>
      </w:r>
      <w:r>
        <w:rPr>
          <w:rFonts w:eastAsiaTheme="minorHAnsi"/>
          <w:b/>
          <w:bCs/>
          <w:color w:val="000000"/>
          <w:lang w:val="sr-Cyrl-RS"/>
        </w:rPr>
        <w:t xml:space="preserve">а              </w:t>
      </w:r>
    </w:p>
    <w:p w:rsidR="00716B79" w:rsidRPr="00716B79" w:rsidRDefault="00716B79" w:rsidP="00716B79">
      <w:pPr>
        <w:widowControl/>
        <w:adjustRightInd w:val="0"/>
        <w:ind w:left="2160" w:firstLine="720"/>
        <w:rPr>
          <w:rFonts w:ascii="Arial-BoldMT" w:eastAsiaTheme="minorHAnsi" w:hAnsi="Arial-BoldMT" w:cs="Arial-BoldMT"/>
          <w:b/>
          <w:bCs/>
          <w:color w:val="000000" w:themeColor="text1"/>
          <w:sz w:val="24"/>
          <w:szCs w:val="24"/>
          <w:lang w:val="sr-Latn-RS"/>
        </w:rPr>
      </w:pPr>
      <w:r w:rsidRPr="00716B79">
        <w:rPr>
          <w:rFonts w:ascii="Arial-BoldMT" w:eastAsiaTheme="minorHAnsi" w:hAnsi="Arial-BoldMT" w:cs="Arial-BoldMT"/>
          <w:b/>
          <w:bCs/>
          <w:color w:val="000000" w:themeColor="text1"/>
          <w:sz w:val="24"/>
          <w:szCs w:val="24"/>
          <w:lang w:val="sr-Latn-RS"/>
        </w:rPr>
        <w:lastRenderedPageBreak/>
        <w:t>ИЗЈАВА ОДГОВОРНОГ ИЗВОЂАЧА РАДОВА</w:t>
      </w:r>
    </w:p>
    <w:p w:rsidR="00716B79" w:rsidRDefault="00716B79" w:rsidP="00716B79">
      <w:pPr>
        <w:widowControl/>
        <w:adjustRightInd w:val="0"/>
        <w:ind w:left="2160" w:firstLine="720"/>
        <w:rPr>
          <w:rFonts w:ascii="Arial-BoldMT" w:eastAsiaTheme="minorHAnsi" w:hAnsi="Arial-BoldMT" w:cs="Arial-BoldMT"/>
          <w:b/>
          <w:bCs/>
          <w:color w:val="000000"/>
          <w:sz w:val="24"/>
          <w:szCs w:val="24"/>
          <w:lang w:val="sr-Cyrl-RS"/>
        </w:rPr>
      </w:pPr>
      <w:r>
        <w:rPr>
          <w:rFonts w:ascii="Arial-BoldMT" w:eastAsiaTheme="minorHAnsi" w:hAnsi="Arial-BoldMT" w:cs="Arial-BoldMT"/>
          <w:b/>
          <w:bCs/>
          <w:color w:val="000000"/>
          <w:sz w:val="24"/>
          <w:szCs w:val="24"/>
          <w:lang w:val="sr-Latn-RS"/>
        </w:rPr>
        <w:t>У случају потписивања Уговора са Понуђачем;</w:t>
      </w:r>
    </w:p>
    <w:p w:rsidR="00716B79" w:rsidRPr="00716B79" w:rsidRDefault="00716B79" w:rsidP="00716B79">
      <w:pPr>
        <w:widowControl/>
        <w:adjustRightInd w:val="0"/>
        <w:ind w:left="2160" w:firstLine="720"/>
        <w:rPr>
          <w:rFonts w:ascii="Arial-BoldMT" w:eastAsiaTheme="minorHAnsi" w:hAnsi="Arial-BoldMT" w:cs="Arial-BoldMT"/>
          <w:b/>
          <w:bCs/>
          <w:color w:val="000000"/>
          <w:sz w:val="24"/>
          <w:szCs w:val="24"/>
          <w:lang w:val="sr-Cyrl-RS"/>
        </w:rPr>
      </w:pPr>
    </w:p>
    <w:p w:rsidR="00716B79" w:rsidRDefault="00716B79" w:rsidP="00716B79">
      <w:pPr>
        <w:widowControl/>
        <w:adjustRightInd w:val="0"/>
        <w:rPr>
          <w:rFonts w:ascii="Arial-BoldMT" w:eastAsiaTheme="minorHAnsi" w:hAnsi="Arial-BoldMT" w:cs="Arial-BoldMT"/>
          <w:b/>
          <w:bCs/>
          <w:color w:val="000000"/>
          <w:sz w:val="24"/>
          <w:szCs w:val="24"/>
          <w:lang w:val="sr-Latn-RS"/>
        </w:rPr>
      </w:pPr>
      <w:r>
        <w:rPr>
          <w:rFonts w:ascii="Arial-BoldMT" w:eastAsiaTheme="minorHAnsi" w:hAnsi="Arial-BoldMT" w:cs="Arial-BoldMT"/>
          <w:b/>
          <w:bCs/>
          <w:color w:val="000000"/>
          <w:sz w:val="24"/>
          <w:szCs w:val="24"/>
          <w:lang w:val="sr-Latn-RS"/>
        </w:rPr>
        <w:t>_____________________________________ из __________________________,</w:t>
      </w:r>
    </w:p>
    <w:p w:rsidR="00716B79" w:rsidRPr="00716B79" w:rsidRDefault="00716B79" w:rsidP="00716B79">
      <w:pPr>
        <w:widowControl/>
        <w:adjustRightInd w:val="0"/>
        <w:rPr>
          <w:rFonts w:ascii="Arial-BoldMT" w:eastAsiaTheme="minorHAnsi" w:hAnsi="Arial-BoldMT" w:cs="Arial-BoldMT"/>
          <w:b/>
          <w:bCs/>
          <w:color w:val="000000"/>
          <w:sz w:val="24"/>
          <w:szCs w:val="24"/>
          <w:lang w:val="sr-Latn-RS"/>
        </w:rPr>
      </w:pPr>
      <w:r>
        <w:rPr>
          <w:rFonts w:ascii="Arial-BoldMT" w:eastAsiaTheme="minorHAnsi" w:hAnsi="Arial-BoldMT" w:cs="Arial-BoldMT"/>
          <w:b/>
          <w:bCs/>
          <w:color w:val="000000"/>
          <w:sz w:val="24"/>
          <w:szCs w:val="24"/>
          <w:lang w:val="sr-Latn-RS"/>
        </w:rPr>
        <w:t>за извођење радова:</w:t>
      </w:r>
      <w:r>
        <w:rPr>
          <w:rFonts w:ascii="Arial-BoldMT" w:eastAsiaTheme="minorHAnsi" w:hAnsi="Arial-BoldMT" w:cs="Arial-BoldMT"/>
          <w:b/>
          <w:bCs/>
          <w:color w:val="000000"/>
          <w:sz w:val="24"/>
          <w:szCs w:val="24"/>
          <w:lang w:val="sr-Cyrl-RS"/>
        </w:rPr>
        <w:t xml:space="preserve"> </w:t>
      </w:r>
      <w:r w:rsidRPr="00716B79">
        <w:rPr>
          <w:rFonts w:ascii="Arial-BoldMT" w:eastAsiaTheme="minorHAnsi" w:hAnsi="Arial-BoldMT" w:cs="Arial-BoldMT"/>
          <w:b/>
          <w:bCs/>
          <w:lang w:val="sr-Latn-RS"/>
        </w:rPr>
        <w:t xml:space="preserve">Радови на </w:t>
      </w:r>
      <w:r>
        <w:rPr>
          <w:rFonts w:ascii="Arial-BoldMT" w:eastAsiaTheme="minorHAnsi" w:hAnsi="Arial-BoldMT" w:cs="Arial-BoldMT"/>
          <w:b/>
          <w:bCs/>
          <w:lang w:val="sr-Cyrl-RS"/>
        </w:rPr>
        <w:t>асфалтирању школског дворишта Основне школе „Десанка Максимовић“ Пожаревац</w:t>
      </w:r>
      <w:r>
        <w:rPr>
          <w:rFonts w:ascii="Arial-BoldMT" w:eastAsiaTheme="minorHAnsi" w:hAnsi="Arial-BoldMT" w:cs="Arial-BoldMT"/>
          <w:b/>
          <w:bCs/>
          <w:color w:val="000000"/>
          <w:lang w:val="sr-Latn-RS"/>
        </w:rPr>
        <w:t>,</w:t>
      </w:r>
    </w:p>
    <w:p w:rsidR="00716B79" w:rsidRDefault="00716B79" w:rsidP="00716B79">
      <w:pPr>
        <w:widowControl/>
        <w:adjustRightInd w:val="0"/>
        <w:rPr>
          <w:rFonts w:ascii="Arial-BoldMT" w:eastAsiaTheme="minorHAnsi" w:hAnsi="Arial-BoldMT" w:cs="Arial-BoldMT"/>
          <w:b/>
          <w:bCs/>
          <w:color w:val="000000"/>
          <w:sz w:val="24"/>
          <w:szCs w:val="24"/>
          <w:lang w:val="sr-Latn-RS"/>
        </w:rPr>
      </w:pPr>
      <w:r>
        <w:rPr>
          <w:rFonts w:ascii="Arial-BoldMT" w:eastAsiaTheme="minorHAnsi" w:hAnsi="Arial-BoldMT" w:cs="Arial-BoldMT"/>
          <w:b/>
          <w:bCs/>
          <w:color w:val="000000"/>
          <w:sz w:val="24"/>
          <w:szCs w:val="24"/>
          <w:lang w:val="sr-Latn-RS"/>
        </w:rPr>
        <w:t>________________________________ са лиценцом број ___________________</w:t>
      </w:r>
    </w:p>
    <w:p w:rsidR="00716B79" w:rsidRDefault="00716B79" w:rsidP="00716B79">
      <w:pPr>
        <w:widowControl/>
        <w:adjustRightInd w:val="0"/>
        <w:rPr>
          <w:rFonts w:ascii="Arial-ItalicMT" w:eastAsiaTheme="minorHAnsi" w:hAnsi="Arial-ItalicMT" w:cs="Arial-ItalicMT"/>
          <w:i/>
          <w:iCs/>
          <w:color w:val="000000"/>
          <w:sz w:val="24"/>
          <w:szCs w:val="24"/>
          <w:lang w:val="sr-Cyrl-RS"/>
        </w:rPr>
      </w:pPr>
      <w:r>
        <w:rPr>
          <w:rFonts w:ascii="Arial-ItalicMT" w:eastAsiaTheme="minorHAnsi" w:hAnsi="Arial-ItalicMT" w:cs="Arial-ItalicMT"/>
          <w:i/>
          <w:iCs/>
          <w:color w:val="000000"/>
          <w:sz w:val="24"/>
          <w:szCs w:val="24"/>
          <w:lang w:val="sr-Latn-RS"/>
        </w:rPr>
        <w:t>( име и презиме одговорног извођача) (број лиценце)</w:t>
      </w:r>
    </w:p>
    <w:p w:rsidR="00716B79" w:rsidRPr="00716B79" w:rsidRDefault="00716B79" w:rsidP="00716B79">
      <w:pPr>
        <w:widowControl/>
        <w:adjustRightInd w:val="0"/>
        <w:rPr>
          <w:rFonts w:ascii="Arial-ItalicMT" w:eastAsiaTheme="minorHAnsi" w:hAnsi="Arial-ItalicMT" w:cs="Arial-ItalicMT"/>
          <w:i/>
          <w:iCs/>
          <w:color w:val="000000"/>
          <w:sz w:val="24"/>
          <w:szCs w:val="24"/>
          <w:lang w:val="sr-Cyrl-RS"/>
        </w:rPr>
      </w:pPr>
    </w:p>
    <w:p w:rsidR="00716B79" w:rsidRPr="00716B79" w:rsidRDefault="00716B79" w:rsidP="00716B79">
      <w:pPr>
        <w:widowControl/>
        <w:adjustRightInd w:val="0"/>
        <w:rPr>
          <w:rFonts w:ascii="Arial-ItalicMT" w:eastAsiaTheme="minorHAnsi" w:hAnsi="Arial-ItalicMT" w:cs="Arial-ItalicMT"/>
          <w:i/>
          <w:iCs/>
          <w:color w:val="000000"/>
          <w:sz w:val="24"/>
          <w:szCs w:val="24"/>
          <w:lang w:val="sr-Cyrl-RS"/>
        </w:rPr>
      </w:pPr>
    </w:p>
    <w:p w:rsidR="00716B79" w:rsidRDefault="00716B79" w:rsidP="00716B79">
      <w:pPr>
        <w:widowControl/>
        <w:adjustRightInd w:val="0"/>
        <w:rPr>
          <w:rFonts w:ascii="Arial-BoldMT" w:eastAsiaTheme="minorHAnsi" w:hAnsi="Arial-BoldMT" w:cs="Arial-BoldMT"/>
          <w:b/>
          <w:bCs/>
          <w:color w:val="000000"/>
          <w:sz w:val="24"/>
          <w:szCs w:val="24"/>
          <w:lang w:val="sr-Latn-RS"/>
        </w:rPr>
      </w:pPr>
      <w:r>
        <w:rPr>
          <w:rFonts w:ascii="Arial-BoldMT" w:eastAsiaTheme="minorHAnsi" w:hAnsi="Arial-BoldMT" w:cs="Arial-BoldMT"/>
          <w:b/>
          <w:bCs/>
          <w:color w:val="000000"/>
          <w:sz w:val="24"/>
          <w:szCs w:val="24"/>
          <w:lang w:val="sr-Latn-RS"/>
        </w:rPr>
        <w:t>1) Изјављујем да прихватам да будем у име Понуђача одговорни извођач</w:t>
      </w:r>
      <w:r>
        <w:rPr>
          <w:rFonts w:ascii="Arial-BoldMT" w:eastAsiaTheme="minorHAnsi" w:hAnsi="Arial-BoldMT" w:cs="Arial-BoldMT"/>
          <w:b/>
          <w:bCs/>
          <w:color w:val="000000"/>
          <w:sz w:val="24"/>
          <w:szCs w:val="24"/>
          <w:lang w:val="sr-Cyrl-RS"/>
        </w:rPr>
        <w:t xml:space="preserve"> </w:t>
      </w:r>
      <w:r w:rsidRPr="00716B79">
        <w:rPr>
          <w:rFonts w:ascii="Arial-BoldMT" w:eastAsiaTheme="minorHAnsi" w:hAnsi="Arial-BoldMT" w:cs="Arial-BoldMT"/>
          <w:b/>
          <w:bCs/>
          <w:sz w:val="24"/>
          <w:szCs w:val="24"/>
          <w:lang w:val="sr-Latn-RS"/>
        </w:rPr>
        <w:t>грађевинских радова.</w:t>
      </w:r>
    </w:p>
    <w:p w:rsidR="00716B79" w:rsidRDefault="00716B79" w:rsidP="00716B79">
      <w:pPr>
        <w:widowControl/>
        <w:adjustRightInd w:val="0"/>
        <w:rPr>
          <w:rFonts w:ascii="Arial-BoldMT" w:eastAsiaTheme="minorHAnsi" w:hAnsi="Arial-BoldMT" w:cs="Arial-BoldMT"/>
          <w:b/>
          <w:bCs/>
          <w:color w:val="000000"/>
          <w:sz w:val="24"/>
          <w:szCs w:val="24"/>
          <w:lang w:val="sr-Latn-RS"/>
        </w:rPr>
      </w:pPr>
      <w:r>
        <w:rPr>
          <w:rFonts w:ascii="Arial-BoldMT" w:eastAsiaTheme="minorHAnsi" w:hAnsi="Arial-BoldMT" w:cs="Arial-BoldMT"/>
          <w:b/>
          <w:bCs/>
          <w:color w:val="000000"/>
          <w:sz w:val="24"/>
          <w:szCs w:val="24"/>
          <w:lang w:val="sr-Latn-RS"/>
        </w:rPr>
        <w:t>2) У прилогу достављам фотокопију своје лиценце оверену личним</w:t>
      </w:r>
      <w:r>
        <w:rPr>
          <w:rFonts w:ascii="Arial-BoldMT" w:eastAsiaTheme="minorHAnsi" w:hAnsi="Arial-BoldMT" w:cs="Arial-BoldMT"/>
          <w:b/>
          <w:bCs/>
          <w:color w:val="000000"/>
          <w:sz w:val="24"/>
          <w:szCs w:val="24"/>
          <w:lang w:val="sr-Cyrl-RS"/>
        </w:rPr>
        <w:t xml:space="preserve"> </w:t>
      </w:r>
      <w:r>
        <w:rPr>
          <w:rFonts w:ascii="Arial-BoldMT" w:eastAsiaTheme="minorHAnsi" w:hAnsi="Arial-BoldMT" w:cs="Arial-BoldMT"/>
          <w:b/>
          <w:bCs/>
          <w:color w:val="000000"/>
          <w:sz w:val="24"/>
          <w:szCs w:val="24"/>
          <w:lang w:val="sr-Latn-RS"/>
        </w:rPr>
        <w:t>печатом.</w:t>
      </w:r>
    </w:p>
    <w:p w:rsidR="00716B79" w:rsidRDefault="00716B79" w:rsidP="00716B79">
      <w:pPr>
        <w:widowControl/>
        <w:adjustRightInd w:val="0"/>
        <w:rPr>
          <w:rFonts w:ascii="Arial-BoldMT" w:eastAsiaTheme="minorHAnsi" w:hAnsi="Arial-BoldMT" w:cs="Arial-BoldMT"/>
          <w:b/>
          <w:bCs/>
          <w:color w:val="000000"/>
          <w:sz w:val="24"/>
          <w:szCs w:val="24"/>
          <w:lang w:val="sr-Cyrl-RS"/>
        </w:rPr>
      </w:pPr>
      <w:r>
        <w:rPr>
          <w:rFonts w:ascii="Arial-BoldMT" w:eastAsiaTheme="minorHAnsi" w:hAnsi="Arial-BoldMT" w:cs="Arial-BoldMT"/>
          <w:b/>
          <w:bCs/>
          <w:color w:val="000000"/>
          <w:sz w:val="24"/>
          <w:szCs w:val="24"/>
          <w:lang w:val="sr-Latn-RS"/>
        </w:rPr>
        <w:t>3) Потврду Инжењерске коморе РС, којом се доказује да је тражена</w:t>
      </w:r>
      <w:r>
        <w:rPr>
          <w:rFonts w:ascii="Arial-BoldMT" w:eastAsiaTheme="minorHAnsi" w:hAnsi="Arial-BoldMT" w:cs="Arial-BoldMT"/>
          <w:b/>
          <w:bCs/>
          <w:color w:val="000000"/>
          <w:sz w:val="24"/>
          <w:szCs w:val="24"/>
          <w:lang w:val="sr-Cyrl-RS"/>
        </w:rPr>
        <w:t xml:space="preserve"> </w:t>
      </w:r>
      <w:r>
        <w:rPr>
          <w:rFonts w:ascii="Arial-BoldMT" w:eastAsiaTheme="minorHAnsi" w:hAnsi="Arial-BoldMT" w:cs="Arial-BoldMT"/>
          <w:b/>
          <w:bCs/>
          <w:color w:val="000000"/>
          <w:sz w:val="24"/>
          <w:szCs w:val="24"/>
          <w:lang w:val="sr-Latn-RS"/>
        </w:rPr>
        <w:t>лиценца важећа.</w:t>
      </w:r>
    </w:p>
    <w:p w:rsidR="00716B79" w:rsidRDefault="00716B79" w:rsidP="00716B79">
      <w:pPr>
        <w:widowControl/>
        <w:adjustRightInd w:val="0"/>
        <w:rPr>
          <w:rFonts w:ascii="Arial-BoldMT" w:eastAsiaTheme="minorHAnsi" w:hAnsi="Arial-BoldMT" w:cs="Arial-BoldMT"/>
          <w:b/>
          <w:bCs/>
          <w:color w:val="000000"/>
          <w:sz w:val="24"/>
          <w:szCs w:val="24"/>
          <w:lang w:val="sr-Cyrl-RS"/>
        </w:rPr>
      </w:pPr>
    </w:p>
    <w:p w:rsidR="00716B79" w:rsidRDefault="00716B79" w:rsidP="00716B79">
      <w:pPr>
        <w:widowControl/>
        <w:adjustRightInd w:val="0"/>
        <w:rPr>
          <w:rFonts w:ascii="Arial-BoldMT" w:eastAsiaTheme="minorHAnsi" w:hAnsi="Arial-BoldMT" w:cs="Arial-BoldMT"/>
          <w:b/>
          <w:bCs/>
          <w:color w:val="000000"/>
          <w:sz w:val="24"/>
          <w:szCs w:val="24"/>
          <w:lang w:val="sr-Cyrl-RS"/>
        </w:rPr>
      </w:pPr>
    </w:p>
    <w:p w:rsidR="00716B79" w:rsidRDefault="00716B79" w:rsidP="00716B79">
      <w:pPr>
        <w:widowControl/>
        <w:adjustRightInd w:val="0"/>
        <w:rPr>
          <w:rFonts w:ascii="Arial-BoldMT" w:eastAsiaTheme="minorHAnsi" w:hAnsi="Arial-BoldMT" w:cs="Arial-BoldMT"/>
          <w:b/>
          <w:bCs/>
          <w:color w:val="000000"/>
          <w:sz w:val="24"/>
          <w:szCs w:val="24"/>
          <w:lang w:val="sr-Cyrl-RS"/>
        </w:rPr>
      </w:pPr>
    </w:p>
    <w:p w:rsidR="00716B79" w:rsidRDefault="00716B79" w:rsidP="00716B79">
      <w:pPr>
        <w:widowControl/>
        <w:adjustRightInd w:val="0"/>
        <w:rPr>
          <w:rFonts w:ascii="Arial-BoldMT" w:eastAsiaTheme="minorHAnsi" w:hAnsi="Arial-BoldMT" w:cs="Arial-BoldMT"/>
          <w:b/>
          <w:bCs/>
          <w:color w:val="000000"/>
          <w:sz w:val="24"/>
          <w:szCs w:val="24"/>
          <w:lang w:val="sr-Cyrl-RS"/>
        </w:rPr>
      </w:pPr>
    </w:p>
    <w:p w:rsidR="00716B79" w:rsidRPr="00716B79" w:rsidRDefault="00716B79" w:rsidP="00716B79">
      <w:pPr>
        <w:widowControl/>
        <w:adjustRightInd w:val="0"/>
        <w:rPr>
          <w:rFonts w:ascii="Arial-BoldMT" w:eastAsiaTheme="minorHAnsi" w:hAnsi="Arial-BoldMT" w:cs="Arial-BoldMT"/>
          <w:b/>
          <w:bCs/>
          <w:color w:val="000000"/>
          <w:sz w:val="24"/>
          <w:szCs w:val="24"/>
          <w:lang w:val="sr-Cyrl-RS"/>
        </w:rPr>
      </w:pPr>
    </w:p>
    <w:p w:rsidR="00716B79" w:rsidRDefault="00716B79" w:rsidP="00716B79">
      <w:pPr>
        <w:widowControl/>
        <w:adjustRightInd w:val="0"/>
        <w:rPr>
          <w:rFonts w:ascii="Arial-BoldMT" w:eastAsiaTheme="minorHAnsi" w:hAnsi="Arial-BoldMT" w:cs="Arial-BoldMT"/>
          <w:b/>
          <w:bCs/>
          <w:color w:val="000000"/>
          <w:sz w:val="24"/>
          <w:szCs w:val="24"/>
          <w:lang w:val="sr-Latn-RS"/>
        </w:rPr>
      </w:pPr>
      <w:r>
        <w:rPr>
          <w:rFonts w:ascii="Arial-BoldMT" w:eastAsiaTheme="minorHAnsi" w:hAnsi="Arial-BoldMT" w:cs="Arial-BoldMT"/>
          <w:b/>
          <w:bCs/>
          <w:color w:val="000000"/>
          <w:sz w:val="24"/>
          <w:szCs w:val="24"/>
          <w:lang w:val="sr-Latn-RS"/>
        </w:rPr>
        <w:t>Датум:__.__.2020.године</w:t>
      </w:r>
    </w:p>
    <w:p w:rsidR="00716B79" w:rsidRDefault="00716B79" w:rsidP="00716B79">
      <w:pPr>
        <w:widowControl/>
        <w:adjustRightInd w:val="0"/>
        <w:rPr>
          <w:rFonts w:ascii="Arial-BoldMT" w:eastAsiaTheme="minorHAnsi" w:hAnsi="Arial-BoldMT" w:cs="Arial-BoldMT"/>
          <w:b/>
          <w:bCs/>
          <w:color w:val="000000"/>
          <w:sz w:val="24"/>
          <w:szCs w:val="24"/>
          <w:lang w:val="sr-Latn-RS"/>
        </w:rPr>
      </w:pPr>
      <w:r>
        <w:rPr>
          <w:rFonts w:ascii="Arial-BoldMT" w:eastAsiaTheme="minorHAnsi" w:hAnsi="Arial-BoldMT" w:cs="Arial-BoldMT"/>
          <w:b/>
          <w:bCs/>
          <w:color w:val="000000"/>
          <w:sz w:val="24"/>
          <w:szCs w:val="24"/>
          <w:lang w:val="sr-Cyrl-RS"/>
        </w:rPr>
        <w:t xml:space="preserve">                                                                                                             </w:t>
      </w:r>
      <w:r>
        <w:rPr>
          <w:rFonts w:ascii="Arial-BoldMT" w:eastAsiaTheme="minorHAnsi" w:hAnsi="Arial-BoldMT" w:cs="Arial-BoldMT"/>
          <w:b/>
          <w:bCs/>
          <w:color w:val="000000"/>
          <w:sz w:val="24"/>
          <w:szCs w:val="24"/>
          <w:lang w:val="sr-Latn-RS"/>
        </w:rPr>
        <w:t>_____________________________</w:t>
      </w:r>
    </w:p>
    <w:p w:rsidR="00716B79" w:rsidRDefault="00716B79" w:rsidP="00716B79">
      <w:pPr>
        <w:ind w:left="5760" w:firstLine="720"/>
        <w:rPr>
          <w:rFonts w:ascii="Arial-BoldMT" w:eastAsiaTheme="minorHAnsi" w:hAnsi="Arial-BoldMT" w:cs="Arial-BoldMT"/>
          <w:b/>
          <w:bCs/>
          <w:color w:val="000000"/>
          <w:sz w:val="24"/>
          <w:szCs w:val="24"/>
          <w:lang w:val="sr-Cyrl-RS"/>
        </w:rPr>
      </w:pPr>
      <w:r>
        <w:rPr>
          <w:rFonts w:ascii="Arial-BoldMT" w:eastAsiaTheme="minorHAnsi" w:hAnsi="Arial-BoldMT" w:cs="Arial-BoldMT"/>
          <w:b/>
          <w:bCs/>
          <w:color w:val="000000"/>
          <w:sz w:val="24"/>
          <w:szCs w:val="24"/>
          <w:lang w:val="sr-Latn-RS"/>
        </w:rPr>
        <w:t>Потпис одговорног извођача радова</w:t>
      </w: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A02AB1" w:rsidRDefault="00A02AB1" w:rsidP="00716B79">
      <w:pPr>
        <w:ind w:left="5760" w:firstLine="720"/>
        <w:rPr>
          <w:rFonts w:ascii="Arial-BoldMT" w:eastAsiaTheme="minorHAnsi" w:hAnsi="Arial-BoldMT" w:cs="Arial-BoldMT"/>
          <w:b/>
          <w:bCs/>
          <w:color w:val="000000"/>
          <w:sz w:val="24"/>
          <w:szCs w:val="24"/>
          <w:lang w:val="sr-Cyrl-RS"/>
        </w:rPr>
      </w:pPr>
    </w:p>
    <w:p w:rsidR="00084FEC" w:rsidRDefault="00084FEC" w:rsidP="00A02AB1">
      <w:pPr>
        <w:widowControl/>
        <w:adjustRightInd w:val="0"/>
        <w:ind w:left="1440" w:firstLine="720"/>
        <w:rPr>
          <w:rFonts w:asciiTheme="minorHAnsi" w:eastAsiaTheme="minorHAnsi" w:hAnsiTheme="minorHAnsi" w:cs="Arial-BoldMT"/>
          <w:b/>
          <w:bCs/>
          <w:sz w:val="24"/>
          <w:szCs w:val="24"/>
          <w:lang w:val="sr-Cyrl-RS"/>
        </w:rPr>
      </w:pPr>
      <w:r>
        <w:rPr>
          <w:rFonts w:asciiTheme="minorHAnsi" w:eastAsiaTheme="minorHAnsi" w:hAnsiTheme="minorHAnsi" w:cs="Arial-BoldMT"/>
          <w:b/>
          <w:bCs/>
          <w:sz w:val="24"/>
          <w:szCs w:val="24"/>
          <w:lang w:val="sr-Latn-RS"/>
        </w:rPr>
        <w:lastRenderedPageBreak/>
        <w:t>X</w:t>
      </w:r>
      <w:r w:rsidR="00CD7131">
        <w:rPr>
          <w:rFonts w:asciiTheme="minorHAnsi" w:eastAsiaTheme="minorHAnsi" w:hAnsiTheme="minorHAnsi" w:cs="Arial-BoldMT"/>
          <w:b/>
          <w:bCs/>
          <w:sz w:val="24"/>
          <w:szCs w:val="24"/>
          <w:lang w:val="sr-Latn-RS"/>
        </w:rPr>
        <w:t>V</w:t>
      </w:r>
      <w:r>
        <w:rPr>
          <w:rFonts w:asciiTheme="minorHAnsi" w:eastAsiaTheme="minorHAnsi" w:hAnsiTheme="minorHAnsi" w:cs="Arial-BoldMT"/>
          <w:b/>
          <w:bCs/>
          <w:sz w:val="24"/>
          <w:szCs w:val="24"/>
          <w:lang w:val="sr-Latn-RS"/>
        </w:rPr>
        <w:t xml:space="preserve">III </w:t>
      </w:r>
      <w:r>
        <w:rPr>
          <w:rFonts w:asciiTheme="minorHAnsi" w:eastAsiaTheme="minorHAnsi" w:hAnsiTheme="minorHAnsi" w:cs="Arial-BoldMT"/>
          <w:b/>
          <w:bCs/>
          <w:sz w:val="24"/>
          <w:szCs w:val="24"/>
          <w:lang w:val="sr-Cyrl-RS"/>
        </w:rPr>
        <w:t>ОБРАЗАЦ О ПОСЕДОВАЊУ  ТЕХНИЧКОГ КАПАЦИТЕТА</w:t>
      </w:r>
    </w:p>
    <w:p w:rsidR="00084FEC" w:rsidRPr="00084FEC" w:rsidRDefault="00084FEC" w:rsidP="00A02AB1">
      <w:pPr>
        <w:widowControl/>
        <w:adjustRightInd w:val="0"/>
        <w:ind w:left="1440" w:firstLine="720"/>
        <w:rPr>
          <w:rFonts w:asciiTheme="minorHAnsi" w:eastAsiaTheme="minorHAnsi" w:hAnsiTheme="minorHAnsi" w:cs="Arial-BoldMT"/>
          <w:b/>
          <w:bCs/>
          <w:sz w:val="24"/>
          <w:szCs w:val="24"/>
          <w:lang w:val="sr-Cyrl-RS"/>
        </w:rPr>
      </w:pPr>
    </w:p>
    <w:p w:rsidR="00A02AB1" w:rsidRDefault="00A02AB1" w:rsidP="00A02AB1">
      <w:pPr>
        <w:widowControl/>
        <w:adjustRightInd w:val="0"/>
        <w:ind w:left="1440" w:firstLine="720"/>
        <w:rPr>
          <w:rFonts w:ascii="Arial-BoldMT" w:eastAsiaTheme="minorHAnsi" w:hAnsi="Arial-BoldMT" w:cs="Arial-BoldMT"/>
          <w:b/>
          <w:bCs/>
          <w:sz w:val="24"/>
          <w:szCs w:val="24"/>
          <w:lang w:val="sr-Cyrl-RS"/>
        </w:rPr>
      </w:pPr>
      <w:r w:rsidRPr="00A02AB1">
        <w:rPr>
          <w:rFonts w:ascii="Arial-BoldMT" w:eastAsiaTheme="minorHAnsi" w:hAnsi="Arial-BoldMT" w:cs="Arial-BoldMT"/>
          <w:b/>
          <w:bCs/>
          <w:sz w:val="24"/>
          <w:szCs w:val="24"/>
          <w:lang w:val="sr-Latn-RS"/>
        </w:rPr>
        <w:t>ДОКАЗ О ПОСЕДОВАЊУ ТЕХНИЧКОГ КАПАЦИТЕТА</w:t>
      </w:r>
    </w:p>
    <w:p w:rsidR="00A02AB1" w:rsidRPr="00A02AB1" w:rsidRDefault="00A02AB1" w:rsidP="00A02AB1">
      <w:pPr>
        <w:widowControl/>
        <w:adjustRightInd w:val="0"/>
        <w:ind w:left="1440" w:firstLine="720"/>
        <w:rPr>
          <w:rFonts w:ascii="Arial-BoldMT" w:eastAsiaTheme="minorHAnsi" w:hAnsi="Arial-BoldMT" w:cs="Arial-BoldMT"/>
          <w:b/>
          <w:bCs/>
          <w:sz w:val="24"/>
          <w:szCs w:val="24"/>
          <w:lang w:val="sr-Cyrl-RS"/>
        </w:rPr>
      </w:pPr>
    </w:p>
    <w:p w:rsidR="00A02AB1" w:rsidRDefault="00A02AB1" w:rsidP="00A02AB1">
      <w:pPr>
        <w:widowControl/>
        <w:adjustRightInd w:val="0"/>
        <w:rPr>
          <w:rFonts w:ascii="ArialMT" w:eastAsiaTheme="minorHAnsi" w:hAnsi="ArialMT" w:cs="ArialMT"/>
          <w:color w:val="000000"/>
          <w:sz w:val="24"/>
          <w:szCs w:val="24"/>
          <w:lang w:val="sr-Cyrl-RS"/>
        </w:rPr>
      </w:pPr>
      <w:r>
        <w:rPr>
          <w:rFonts w:ascii="Arial-BoldMT" w:eastAsiaTheme="minorHAnsi" w:hAnsi="Arial-BoldMT" w:cs="Arial-BoldMT"/>
          <w:b/>
          <w:bCs/>
          <w:color w:val="000000"/>
          <w:sz w:val="24"/>
          <w:szCs w:val="24"/>
          <w:lang w:val="sr-Latn-RS"/>
        </w:rPr>
        <w:t>ПОНУЂАЧ:</w:t>
      </w:r>
      <w:r>
        <w:rPr>
          <w:rFonts w:ascii="ArialMT" w:eastAsiaTheme="minorHAnsi" w:hAnsi="ArialMT" w:cs="ArialMT"/>
          <w:color w:val="000000"/>
          <w:sz w:val="24"/>
          <w:szCs w:val="24"/>
          <w:lang w:val="sr-Latn-RS"/>
        </w:rPr>
        <w:t>______________________________________________</w:t>
      </w:r>
    </w:p>
    <w:p w:rsidR="00A02AB1" w:rsidRDefault="00A02AB1" w:rsidP="00A02AB1">
      <w:pPr>
        <w:widowControl/>
        <w:adjustRightInd w:val="0"/>
        <w:rPr>
          <w:rFonts w:ascii="ArialMT" w:eastAsiaTheme="minorHAnsi" w:hAnsi="ArialMT" w:cs="ArialMT"/>
          <w:color w:val="000000"/>
          <w:sz w:val="24"/>
          <w:szCs w:val="24"/>
          <w:lang w:val="sr-Cyrl-RS"/>
        </w:rPr>
      </w:pPr>
    </w:p>
    <w:p w:rsidR="00A02AB1" w:rsidRPr="00A02AB1" w:rsidRDefault="00A02AB1" w:rsidP="00A02AB1">
      <w:pPr>
        <w:widowControl/>
        <w:adjustRightInd w:val="0"/>
        <w:rPr>
          <w:rFonts w:ascii="ArialMT" w:eastAsiaTheme="minorHAnsi" w:hAnsi="ArialMT" w:cs="ArialMT"/>
          <w:color w:val="000000"/>
          <w:sz w:val="24"/>
          <w:szCs w:val="24"/>
          <w:lang w:val="sr-Cyrl-RS"/>
        </w:rPr>
      </w:pPr>
    </w:p>
    <w:p w:rsidR="00A02AB1" w:rsidRDefault="00A02AB1" w:rsidP="00A02AB1">
      <w:pPr>
        <w:widowControl/>
        <w:adjustRightInd w:val="0"/>
        <w:rPr>
          <w:rFonts w:ascii="Arial-BoldMT" w:eastAsiaTheme="minorHAnsi" w:hAnsi="Arial-BoldMT" w:cs="Arial-BoldMT"/>
          <w:b/>
          <w:bCs/>
          <w:color w:val="000000"/>
          <w:sz w:val="24"/>
          <w:szCs w:val="24"/>
          <w:lang w:val="sr-Cyrl-RS"/>
        </w:rPr>
      </w:pPr>
      <w:r>
        <w:rPr>
          <w:rFonts w:ascii="Arial-BoldMT" w:eastAsiaTheme="minorHAnsi" w:hAnsi="Arial-BoldMT" w:cs="Arial-BoldMT"/>
          <w:b/>
          <w:bCs/>
          <w:color w:val="000000"/>
          <w:sz w:val="24"/>
          <w:szCs w:val="24"/>
          <w:lang w:val="sr-Latn-RS"/>
        </w:rPr>
        <w:t>МЕХАНИЗАЦИЈА (у власништву и/или по основу уговора о закупу/лизингу)</w:t>
      </w:r>
    </w:p>
    <w:p w:rsidR="00A02AB1" w:rsidRPr="00C615BD" w:rsidRDefault="00A02AB1" w:rsidP="00C615BD">
      <w:pPr>
        <w:widowControl/>
        <w:adjustRightInd w:val="0"/>
        <w:ind w:left="1440" w:firstLine="720"/>
        <w:rPr>
          <w:rFonts w:ascii="Arial-BoldMT" w:eastAsiaTheme="minorHAnsi" w:hAnsi="Arial-BoldMT" w:cs="Arial-BoldMT"/>
          <w:b/>
          <w:bCs/>
          <w:color w:val="000000"/>
          <w:sz w:val="24"/>
          <w:szCs w:val="24"/>
          <w:lang w:val="sr-Cyrl-RS"/>
        </w:rPr>
      </w:pPr>
    </w:p>
    <w:p w:rsidR="00C615BD" w:rsidRDefault="00C615BD" w:rsidP="00C615BD">
      <w:pPr>
        <w:widowControl/>
        <w:adjustRightInd w:val="0"/>
        <w:ind w:left="1440" w:firstLine="720"/>
        <w:rPr>
          <w:rFonts w:ascii="Arial-BoldMT" w:eastAsiaTheme="minorHAnsi" w:hAnsi="Arial-BoldMT" w:cs="Arial-BoldMT"/>
          <w:b/>
          <w:bCs/>
          <w:color w:val="000000"/>
          <w:sz w:val="24"/>
          <w:szCs w:val="24"/>
          <w:lang w:val="sr-Cyrl-RS"/>
        </w:rPr>
      </w:pPr>
    </w:p>
    <w:p w:rsidR="00C615BD" w:rsidRDefault="00C615BD" w:rsidP="00C615BD">
      <w:pPr>
        <w:widowControl/>
        <w:adjustRightInd w:val="0"/>
        <w:rPr>
          <w:rFonts w:ascii="Arial-BoldMT" w:eastAsiaTheme="minorHAnsi" w:hAnsi="Arial-BoldMT" w:cs="Arial-BoldMT"/>
          <w:b/>
          <w:bCs/>
          <w:color w:val="000000"/>
          <w:sz w:val="24"/>
          <w:szCs w:val="24"/>
          <w:lang w:val="sr-Cyrl-RS"/>
        </w:rPr>
      </w:pPr>
    </w:p>
    <w:p w:rsidR="00C615BD" w:rsidRPr="00C615BD" w:rsidRDefault="00C615BD" w:rsidP="00C615BD">
      <w:pPr>
        <w:widowControl/>
        <w:adjustRightInd w:val="0"/>
        <w:ind w:left="1440" w:firstLine="720"/>
        <w:rPr>
          <w:rFonts w:ascii="Arial-BoldMT" w:eastAsiaTheme="minorHAnsi" w:hAnsi="Arial-BoldMT" w:cs="Arial-BoldMT"/>
          <w:b/>
          <w:bCs/>
          <w:color w:val="000000"/>
          <w:sz w:val="24"/>
          <w:szCs w:val="24"/>
          <w:lang w:val="sr-Cyrl-RS"/>
        </w:rPr>
      </w:pPr>
    </w:p>
    <w:p w:rsidR="00C615BD" w:rsidRPr="00C615BD" w:rsidRDefault="00C615BD" w:rsidP="00C615BD">
      <w:pPr>
        <w:widowControl/>
        <w:adjustRightInd w:val="0"/>
        <w:ind w:left="1440" w:firstLine="720"/>
        <w:rPr>
          <w:rFonts w:ascii="Arial-BoldMT" w:eastAsiaTheme="minorHAnsi" w:hAnsi="Arial-BoldMT" w:cs="Arial-BoldMT"/>
          <w:b/>
          <w:bCs/>
          <w:color w:val="000000"/>
          <w:sz w:val="24"/>
          <w:szCs w:val="24"/>
          <w:lang w:val="sr-Cyrl-RS"/>
        </w:rPr>
      </w:pPr>
    </w:p>
    <w:tbl>
      <w:tblPr>
        <w:tblStyle w:val="Koordinatnamreatabele"/>
        <w:tblW w:w="0" w:type="auto"/>
        <w:tblLook w:val="04A0" w:firstRow="1" w:lastRow="0" w:firstColumn="1" w:lastColumn="0" w:noHBand="0" w:noVBand="1"/>
      </w:tblPr>
      <w:tblGrid>
        <w:gridCol w:w="5518"/>
        <w:gridCol w:w="5518"/>
      </w:tblGrid>
      <w:tr w:rsidR="00A02AB1" w:rsidTr="00A02AB1">
        <w:tc>
          <w:tcPr>
            <w:tcW w:w="5518" w:type="dxa"/>
          </w:tcPr>
          <w:p w:rsidR="00A02AB1" w:rsidRDefault="00A02AB1" w:rsidP="00A02AB1">
            <w:pPr>
              <w:widowControl/>
              <w:adjustRightInd w:val="0"/>
              <w:rPr>
                <w:rFonts w:ascii="Arial-BoldMT" w:eastAsiaTheme="minorHAnsi" w:hAnsi="Arial-BoldMT" w:cs="Arial-BoldMT"/>
                <w:b/>
                <w:bCs/>
                <w:color w:val="000000"/>
                <w:sz w:val="24"/>
                <w:szCs w:val="24"/>
                <w:lang w:val="sr-Cyrl-RS"/>
              </w:rPr>
            </w:pPr>
            <w:r>
              <w:rPr>
                <w:rFonts w:ascii="Arial-BoldMT" w:eastAsiaTheme="minorHAnsi" w:hAnsi="Arial-BoldMT" w:cs="Arial-BoldMT"/>
                <w:b/>
                <w:bCs/>
                <w:color w:val="000000"/>
                <w:sz w:val="24"/>
                <w:szCs w:val="24"/>
                <w:lang w:val="sr-Cyrl-RS"/>
              </w:rPr>
              <w:t>Назив механизације</w:t>
            </w:r>
          </w:p>
        </w:tc>
        <w:tc>
          <w:tcPr>
            <w:tcW w:w="5518" w:type="dxa"/>
          </w:tcPr>
          <w:p w:rsidR="00A02AB1" w:rsidRDefault="00A02AB1" w:rsidP="00A02AB1">
            <w:pPr>
              <w:widowControl/>
              <w:adjustRightInd w:val="0"/>
              <w:rPr>
                <w:rFonts w:ascii="Arial-BoldMT" w:eastAsiaTheme="minorHAnsi" w:hAnsi="Arial-BoldMT" w:cs="Arial-BoldMT"/>
                <w:b/>
                <w:bCs/>
                <w:color w:val="000000"/>
                <w:sz w:val="24"/>
                <w:szCs w:val="24"/>
                <w:lang w:val="sr-Cyrl-RS"/>
              </w:rPr>
            </w:pPr>
            <w:r>
              <w:rPr>
                <w:rFonts w:ascii="Arial-BoldMT" w:eastAsiaTheme="minorHAnsi" w:hAnsi="Arial-BoldMT" w:cs="Arial-BoldMT"/>
                <w:b/>
                <w:bCs/>
                <w:color w:val="000000"/>
                <w:sz w:val="24"/>
                <w:szCs w:val="24"/>
                <w:lang w:val="sr-Cyrl-RS"/>
              </w:rPr>
              <w:t>Основ поседовања</w:t>
            </w:r>
          </w:p>
        </w:tc>
      </w:tr>
      <w:tr w:rsidR="00A02AB1" w:rsidTr="00A02AB1">
        <w:tc>
          <w:tcPr>
            <w:tcW w:w="5518" w:type="dxa"/>
          </w:tcPr>
          <w:p w:rsidR="00A02AB1" w:rsidRDefault="00C615BD" w:rsidP="00A02AB1">
            <w:pPr>
              <w:widowControl/>
              <w:adjustRightInd w:val="0"/>
              <w:rPr>
                <w:rFonts w:ascii="Arial-BoldMT" w:eastAsiaTheme="minorHAnsi" w:hAnsi="Arial-BoldMT" w:cs="Arial-BoldMT"/>
                <w:b/>
                <w:bCs/>
                <w:color w:val="000000"/>
                <w:sz w:val="24"/>
                <w:szCs w:val="24"/>
                <w:lang w:val="sr-Cyrl-RS"/>
              </w:rPr>
            </w:pPr>
            <w:r>
              <w:rPr>
                <w:rFonts w:ascii="Arial-BoldMT" w:eastAsiaTheme="minorHAnsi" w:hAnsi="Arial-BoldMT" w:cs="Arial-BoldMT"/>
                <w:b/>
                <w:bCs/>
                <w:color w:val="000000"/>
                <w:sz w:val="24"/>
                <w:szCs w:val="24"/>
                <w:lang w:val="sr-Cyrl-RS"/>
              </w:rPr>
              <w:t>Камион кипер – 3 ком; носивост мин.3,5 тона</w:t>
            </w:r>
          </w:p>
          <w:p w:rsidR="00C615BD" w:rsidRDefault="00C615BD" w:rsidP="00A02AB1">
            <w:pPr>
              <w:widowControl/>
              <w:adjustRightInd w:val="0"/>
              <w:rPr>
                <w:rFonts w:ascii="Arial-BoldMT" w:eastAsiaTheme="minorHAnsi" w:hAnsi="Arial-BoldMT" w:cs="Arial-BoldMT"/>
                <w:b/>
                <w:bCs/>
                <w:color w:val="000000"/>
                <w:sz w:val="24"/>
                <w:szCs w:val="24"/>
                <w:lang w:val="sr-Cyrl-RS"/>
              </w:rPr>
            </w:pPr>
          </w:p>
        </w:tc>
        <w:tc>
          <w:tcPr>
            <w:tcW w:w="5518" w:type="dxa"/>
          </w:tcPr>
          <w:p w:rsidR="00A02AB1" w:rsidRDefault="00A02AB1" w:rsidP="00A02AB1">
            <w:pPr>
              <w:widowControl/>
              <w:adjustRightInd w:val="0"/>
              <w:rPr>
                <w:rFonts w:ascii="Arial-BoldMT" w:eastAsiaTheme="minorHAnsi" w:hAnsi="Arial-BoldMT" w:cs="Arial-BoldMT"/>
                <w:b/>
                <w:bCs/>
                <w:color w:val="000000"/>
                <w:sz w:val="24"/>
                <w:szCs w:val="24"/>
                <w:lang w:val="sr-Cyrl-RS"/>
              </w:rPr>
            </w:pPr>
          </w:p>
        </w:tc>
      </w:tr>
      <w:tr w:rsidR="00C615BD" w:rsidTr="00A02AB1">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r>
              <w:rPr>
                <w:rFonts w:ascii="Arial-BoldMT" w:eastAsiaTheme="minorHAnsi" w:hAnsi="Arial-BoldMT" w:cs="Arial-BoldMT"/>
                <w:b/>
                <w:bCs/>
                <w:color w:val="000000"/>
                <w:sz w:val="24"/>
                <w:szCs w:val="24"/>
                <w:lang w:val="sr-Cyrl-RS"/>
              </w:rPr>
              <w:t>Ваљак- ком 1; тежина 1,5 тона</w:t>
            </w:r>
          </w:p>
          <w:p w:rsidR="00C615BD" w:rsidRDefault="00C615BD" w:rsidP="00A02AB1">
            <w:pPr>
              <w:widowControl/>
              <w:adjustRightInd w:val="0"/>
              <w:rPr>
                <w:rFonts w:ascii="Arial-BoldMT" w:eastAsiaTheme="minorHAnsi" w:hAnsi="Arial-BoldMT" w:cs="Arial-BoldMT"/>
                <w:b/>
                <w:bCs/>
                <w:color w:val="000000"/>
                <w:sz w:val="24"/>
                <w:szCs w:val="24"/>
                <w:lang w:val="sr-Cyrl-RS"/>
              </w:rPr>
            </w:pPr>
          </w:p>
        </w:tc>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p>
        </w:tc>
      </w:tr>
      <w:tr w:rsidR="00C615BD" w:rsidTr="00A02AB1">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r>
              <w:rPr>
                <w:rFonts w:ascii="Arial-BoldMT" w:eastAsiaTheme="minorHAnsi" w:hAnsi="Arial-BoldMT" w:cs="Arial-BoldMT"/>
                <w:b/>
                <w:bCs/>
                <w:color w:val="000000"/>
                <w:sz w:val="24"/>
                <w:szCs w:val="24"/>
                <w:lang w:val="sr-Cyrl-RS"/>
              </w:rPr>
              <w:t>Ваљак –ком 1; тежина 8 тона</w:t>
            </w:r>
          </w:p>
          <w:p w:rsidR="00C615BD" w:rsidRDefault="00C615BD" w:rsidP="00A02AB1">
            <w:pPr>
              <w:widowControl/>
              <w:adjustRightInd w:val="0"/>
              <w:rPr>
                <w:rFonts w:ascii="Arial-BoldMT" w:eastAsiaTheme="minorHAnsi" w:hAnsi="Arial-BoldMT" w:cs="Arial-BoldMT"/>
                <w:b/>
                <w:bCs/>
                <w:color w:val="000000"/>
                <w:sz w:val="24"/>
                <w:szCs w:val="24"/>
                <w:lang w:val="sr-Cyrl-RS"/>
              </w:rPr>
            </w:pPr>
          </w:p>
        </w:tc>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p>
        </w:tc>
      </w:tr>
      <w:tr w:rsidR="00C615BD" w:rsidTr="00A02AB1">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r>
              <w:rPr>
                <w:rFonts w:ascii="Arial-BoldMT" w:eastAsiaTheme="minorHAnsi" w:hAnsi="Arial-BoldMT" w:cs="Arial-BoldMT"/>
                <w:b/>
                <w:bCs/>
                <w:color w:val="000000"/>
                <w:sz w:val="24"/>
                <w:szCs w:val="24"/>
                <w:lang w:val="sr-Cyrl-RS"/>
              </w:rPr>
              <w:t>Виброплоча за стабилизацију рова – ком 1</w:t>
            </w:r>
          </w:p>
          <w:p w:rsidR="00C615BD" w:rsidRDefault="00C615BD" w:rsidP="00A02AB1">
            <w:pPr>
              <w:widowControl/>
              <w:adjustRightInd w:val="0"/>
              <w:rPr>
                <w:rFonts w:ascii="Arial-BoldMT" w:eastAsiaTheme="minorHAnsi" w:hAnsi="Arial-BoldMT" w:cs="Arial-BoldMT"/>
                <w:b/>
                <w:bCs/>
                <w:color w:val="000000"/>
                <w:sz w:val="24"/>
                <w:szCs w:val="24"/>
                <w:lang w:val="sr-Cyrl-RS"/>
              </w:rPr>
            </w:pPr>
          </w:p>
        </w:tc>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p>
        </w:tc>
      </w:tr>
      <w:tr w:rsidR="00C615BD" w:rsidTr="00A02AB1">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r>
              <w:rPr>
                <w:rFonts w:ascii="Arial-BoldMT" w:eastAsiaTheme="minorHAnsi" w:hAnsi="Arial-BoldMT" w:cs="Arial-BoldMT"/>
                <w:b/>
                <w:bCs/>
                <w:color w:val="000000"/>
                <w:sz w:val="24"/>
                <w:szCs w:val="24"/>
                <w:lang w:val="sr-Cyrl-RS"/>
              </w:rPr>
              <w:t>Багер или комбинована машина- ком 1</w:t>
            </w:r>
          </w:p>
          <w:p w:rsidR="00C615BD" w:rsidRDefault="00C615BD" w:rsidP="00A02AB1">
            <w:pPr>
              <w:widowControl/>
              <w:adjustRightInd w:val="0"/>
              <w:rPr>
                <w:rFonts w:ascii="Arial-BoldMT" w:eastAsiaTheme="minorHAnsi" w:hAnsi="Arial-BoldMT" w:cs="Arial-BoldMT"/>
                <w:b/>
                <w:bCs/>
                <w:color w:val="000000"/>
                <w:sz w:val="24"/>
                <w:szCs w:val="24"/>
                <w:lang w:val="sr-Cyrl-RS"/>
              </w:rPr>
            </w:pPr>
          </w:p>
        </w:tc>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p>
        </w:tc>
      </w:tr>
      <w:tr w:rsidR="00C615BD" w:rsidTr="00A02AB1">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r>
              <w:rPr>
                <w:rFonts w:ascii="Arial-BoldMT" w:eastAsiaTheme="minorHAnsi" w:hAnsi="Arial-BoldMT" w:cs="Arial-BoldMT"/>
                <w:b/>
                <w:bCs/>
                <w:color w:val="000000"/>
                <w:sz w:val="24"/>
                <w:szCs w:val="24"/>
                <w:lang w:val="sr-Cyrl-RS"/>
              </w:rPr>
              <w:t>Финишер – ком 1</w:t>
            </w:r>
          </w:p>
          <w:p w:rsidR="00C615BD" w:rsidRDefault="00C615BD" w:rsidP="00A02AB1">
            <w:pPr>
              <w:widowControl/>
              <w:adjustRightInd w:val="0"/>
              <w:rPr>
                <w:rFonts w:ascii="Arial-BoldMT" w:eastAsiaTheme="minorHAnsi" w:hAnsi="Arial-BoldMT" w:cs="Arial-BoldMT"/>
                <w:b/>
                <w:bCs/>
                <w:color w:val="000000"/>
                <w:sz w:val="24"/>
                <w:szCs w:val="24"/>
                <w:lang w:val="sr-Cyrl-RS"/>
              </w:rPr>
            </w:pPr>
          </w:p>
        </w:tc>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p>
        </w:tc>
      </w:tr>
      <w:tr w:rsidR="00C615BD" w:rsidTr="00A02AB1">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r>
              <w:rPr>
                <w:rFonts w:ascii="Arial-BoldMT" w:eastAsiaTheme="minorHAnsi" w:hAnsi="Arial-BoldMT" w:cs="Arial-BoldMT"/>
                <w:b/>
                <w:bCs/>
                <w:color w:val="000000"/>
                <w:sz w:val="24"/>
                <w:szCs w:val="24"/>
                <w:lang w:val="sr-Cyrl-RS"/>
              </w:rPr>
              <w:t>Сечица за бетон и асфалт-ком 1</w:t>
            </w:r>
          </w:p>
          <w:p w:rsidR="00C615BD" w:rsidRDefault="00C615BD" w:rsidP="00A02AB1">
            <w:pPr>
              <w:widowControl/>
              <w:adjustRightInd w:val="0"/>
              <w:rPr>
                <w:rFonts w:ascii="Arial-BoldMT" w:eastAsiaTheme="minorHAnsi" w:hAnsi="Arial-BoldMT" w:cs="Arial-BoldMT"/>
                <w:b/>
                <w:bCs/>
                <w:color w:val="000000"/>
                <w:sz w:val="24"/>
                <w:szCs w:val="24"/>
                <w:lang w:val="sr-Cyrl-RS"/>
              </w:rPr>
            </w:pPr>
          </w:p>
        </w:tc>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p>
        </w:tc>
      </w:tr>
      <w:tr w:rsidR="00C615BD" w:rsidTr="00A02AB1">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r>
              <w:rPr>
                <w:rFonts w:ascii="Arial-BoldMT" w:eastAsiaTheme="minorHAnsi" w:hAnsi="Arial-BoldMT" w:cs="Arial-BoldMT"/>
                <w:b/>
                <w:bCs/>
                <w:color w:val="000000"/>
                <w:sz w:val="24"/>
                <w:szCs w:val="24"/>
                <w:lang w:val="sr-Cyrl-RS"/>
              </w:rPr>
              <w:t>Нивелир – ком 1</w:t>
            </w:r>
          </w:p>
          <w:p w:rsidR="00C615BD" w:rsidRDefault="00C615BD" w:rsidP="00A02AB1">
            <w:pPr>
              <w:widowControl/>
              <w:adjustRightInd w:val="0"/>
              <w:rPr>
                <w:rFonts w:ascii="Arial-BoldMT" w:eastAsiaTheme="minorHAnsi" w:hAnsi="Arial-BoldMT" w:cs="Arial-BoldMT"/>
                <w:b/>
                <w:bCs/>
                <w:color w:val="000000"/>
                <w:sz w:val="24"/>
                <w:szCs w:val="24"/>
                <w:lang w:val="sr-Cyrl-RS"/>
              </w:rPr>
            </w:pPr>
          </w:p>
        </w:tc>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p>
        </w:tc>
      </w:tr>
      <w:tr w:rsidR="00C615BD" w:rsidTr="00A02AB1">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r>
              <w:rPr>
                <w:rFonts w:ascii="Arial-BoldMT" w:eastAsiaTheme="minorHAnsi" w:hAnsi="Arial-BoldMT" w:cs="Arial-BoldMT"/>
                <w:b/>
                <w:bCs/>
                <w:color w:val="000000"/>
                <w:sz w:val="24"/>
                <w:szCs w:val="24"/>
                <w:lang w:val="sr-Cyrl-RS"/>
              </w:rPr>
              <w:t>Асфалтна база- ком 1</w:t>
            </w:r>
          </w:p>
          <w:p w:rsidR="00C615BD" w:rsidRDefault="00C615BD" w:rsidP="00A02AB1">
            <w:pPr>
              <w:widowControl/>
              <w:adjustRightInd w:val="0"/>
              <w:rPr>
                <w:rFonts w:ascii="Arial-BoldMT" w:eastAsiaTheme="minorHAnsi" w:hAnsi="Arial-BoldMT" w:cs="Arial-BoldMT"/>
                <w:b/>
                <w:bCs/>
                <w:color w:val="000000"/>
                <w:sz w:val="24"/>
                <w:szCs w:val="24"/>
                <w:lang w:val="sr-Cyrl-RS"/>
              </w:rPr>
            </w:pPr>
          </w:p>
        </w:tc>
        <w:tc>
          <w:tcPr>
            <w:tcW w:w="5518" w:type="dxa"/>
          </w:tcPr>
          <w:p w:rsidR="00C615BD" w:rsidRDefault="00C615BD" w:rsidP="00A02AB1">
            <w:pPr>
              <w:widowControl/>
              <w:adjustRightInd w:val="0"/>
              <w:rPr>
                <w:rFonts w:ascii="Arial-BoldMT" w:eastAsiaTheme="minorHAnsi" w:hAnsi="Arial-BoldMT" w:cs="Arial-BoldMT"/>
                <w:b/>
                <w:bCs/>
                <w:color w:val="000000"/>
                <w:sz w:val="24"/>
                <w:szCs w:val="24"/>
                <w:lang w:val="sr-Cyrl-RS"/>
              </w:rPr>
            </w:pPr>
          </w:p>
        </w:tc>
      </w:tr>
    </w:tbl>
    <w:p w:rsidR="00A02AB1" w:rsidRDefault="00A02AB1" w:rsidP="00A02AB1">
      <w:pPr>
        <w:widowControl/>
        <w:adjustRightInd w:val="0"/>
        <w:rPr>
          <w:rFonts w:ascii="Arial-BoldMT" w:eastAsiaTheme="minorHAnsi" w:hAnsi="Arial-BoldMT" w:cs="Arial-BoldMT"/>
          <w:b/>
          <w:bCs/>
          <w:color w:val="000000"/>
          <w:sz w:val="24"/>
          <w:szCs w:val="24"/>
          <w:lang w:val="sr-Cyrl-RS"/>
        </w:rPr>
      </w:pPr>
    </w:p>
    <w:p w:rsidR="00A02AB1" w:rsidRPr="003B54CD" w:rsidRDefault="00C615BD" w:rsidP="00A02AB1">
      <w:pPr>
        <w:widowControl/>
        <w:adjustRightInd w:val="0"/>
        <w:rPr>
          <w:rFonts w:ascii="Arial-BoldMT" w:eastAsiaTheme="minorHAnsi" w:hAnsi="Arial-BoldMT" w:cs="Arial-BoldMT"/>
          <w:bCs/>
          <w:i/>
          <w:color w:val="000000"/>
          <w:sz w:val="24"/>
          <w:szCs w:val="24"/>
          <w:lang w:val="sr-Cyrl-RS"/>
        </w:rPr>
      </w:pPr>
      <w:r w:rsidRPr="003B54CD">
        <w:rPr>
          <w:rFonts w:ascii="Arial-BoldMT" w:eastAsiaTheme="minorHAnsi" w:hAnsi="Arial-BoldMT" w:cs="Arial-BoldMT"/>
          <w:bCs/>
          <w:i/>
          <w:color w:val="000000"/>
          <w:sz w:val="24"/>
          <w:szCs w:val="24"/>
          <w:lang w:val="sr-Cyrl-RS"/>
        </w:rPr>
        <w:t>У</w:t>
      </w:r>
      <w:r w:rsidR="003B54CD" w:rsidRPr="003B54CD">
        <w:rPr>
          <w:rFonts w:ascii="Arial-BoldMT" w:eastAsiaTheme="minorHAnsi" w:hAnsi="Arial-BoldMT" w:cs="Arial-BoldMT"/>
          <w:bCs/>
          <w:i/>
          <w:color w:val="000000"/>
          <w:sz w:val="24"/>
          <w:szCs w:val="24"/>
          <w:lang w:val="sr-Cyrl-RS"/>
        </w:rPr>
        <w:t xml:space="preserve"> рубр</w:t>
      </w:r>
      <w:r w:rsidRPr="003B54CD">
        <w:rPr>
          <w:rFonts w:ascii="Arial-BoldMT" w:eastAsiaTheme="minorHAnsi" w:hAnsi="Arial-BoldMT" w:cs="Arial-BoldMT"/>
          <w:bCs/>
          <w:i/>
          <w:color w:val="000000"/>
          <w:sz w:val="24"/>
          <w:szCs w:val="24"/>
          <w:lang w:val="sr-Cyrl-RS"/>
        </w:rPr>
        <w:t>ици основ поседовања</w:t>
      </w:r>
      <w:r w:rsidR="003B54CD" w:rsidRPr="003B54CD">
        <w:rPr>
          <w:rFonts w:ascii="Arial-BoldMT" w:eastAsiaTheme="minorHAnsi" w:hAnsi="Arial-BoldMT" w:cs="Arial-BoldMT"/>
          <w:bCs/>
          <w:i/>
          <w:color w:val="000000"/>
          <w:sz w:val="24"/>
          <w:szCs w:val="24"/>
          <w:lang w:val="sr-Cyrl-RS"/>
        </w:rPr>
        <w:t xml:space="preserve"> понуђач наводи да ли механизацију држу као власник, закупац или по основу лизинга.</w:t>
      </w:r>
    </w:p>
    <w:p w:rsidR="00A02AB1" w:rsidRDefault="00A02AB1" w:rsidP="00A02AB1">
      <w:pPr>
        <w:widowControl/>
        <w:adjustRightInd w:val="0"/>
        <w:rPr>
          <w:rFonts w:ascii="Arial-BoldMT" w:eastAsiaTheme="minorHAnsi" w:hAnsi="Arial-BoldMT" w:cs="Arial-BoldMT"/>
          <w:b/>
          <w:bCs/>
          <w:color w:val="000000"/>
          <w:sz w:val="24"/>
          <w:szCs w:val="24"/>
          <w:lang w:val="sr-Cyrl-RS"/>
        </w:rPr>
      </w:pPr>
    </w:p>
    <w:p w:rsidR="00A02AB1" w:rsidRDefault="00A02AB1" w:rsidP="00A02AB1">
      <w:pPr>
        <w:widowControl/>
        <w:adjustRightInd w:val="0"/>
        <w:rPr>
          <w:rFonts w:ascii="Arial-BoldMT" w:eastAsiaTheme="minorHAnsi" w:hAnsi="Arial-BoldMT" w:cs="Arial-BoldMT"/>
          <w:b/>
          <w:bCs/>
          <w:color w:val="000000"/>
          <w:sz w:val="24"/>
          <w:szCs w:val="24"/>
          <w:lang w:val="sr-Cyrl-RS"/>
        </w:rPr>
      </w:pPr>
    </w:p>
    <w:p w:rsidR="00A02AB1" w:rsidRDefault="00A02AB1" w:rsidP="00A02AB1">
      <w:pPr>
        <w:widowControl/>
        <w:adjustRightInd w:val="0"/>
        <w:rPr>
          <w:rFonts w:ascii="Arial-BoldMT" w:eastAsiaTheme="minorHAnsi" w:hAnsi="Arial-BoldMT" w:cs="Arial-BoldMT"/>
          <w:b/>
          <w:bCs/>
          <w:color w:val="000000"/>
          <w:sz w:val="24"/>
          <w:szCs w:val="24"/>
          <w:lang w:val="sr-Cyrl-RS"/>
        </w:rPr>
      </w:pPr>
    </w:p>
    <w:p w:rsidR="00A02AB1" w:rsidRDefault="00A02AB1" w:rsidP="00A02AB1">
      <w:pPr>
        <w:widowControl/>
        <w:adjustRightInd w:val="0"/>
        <w:rPr>
          <w:rFonts w:ascii="Arial-BoldMT" w:eastAsiaTheme="minorHAnsi" w:hAnsi="Arial-BoldMT" w:cs="Arial-BoldMT"/>
          <w:b/>
          <w:bCs/>
          <w:color w:val="000000"/>
          <w:sz w:val="24"/>
          <w:szCs w:val="24"/>
          <w:lang w:val="sr-Cyrl-RS"/>
        </w:rPr>
      </w:pPr>
    </w:p>
    <w:p w:rsidR="00A02AB1" w:rsidRPr="00A02AB1" w:rsidRDefault="00A02AB1" w:rsidP="00A02AB1">
      <w:pPr>
        <w:widowControl/>
        <w:adjustRightInd w:val="0"/>
        <w:rPr>
          <w:rFonts w:ascii="Arial-BoldMT" w:eastAsiaTheme="minorHAnsi" w:hAnsi="Arial-BoldMT" w:cs="Arial-BoldMT"/>
          <w:b/>
          <w:bCs/>
          <w:color w:val="000000"/>
          <w:sz w:val="24"/>
          <w:szCs w:val="24"/>
          <w:lang w:val="sr-Cyrl-RS"/>
        </w:rPr>
      </w:pPr>
    </w:p>
    <w:p w:rsidR="00A02AB1" w:rsidRDefault="00A02AB1" w:rsidP="00A02AB1">
      <w:pPr>
        <w:widowControl/>
        <w:adjustRightInd w:val="0"/>
        <w:rPr>
          <w:rFonts w:ascii="Arial-BoldMT" w:eastAsiaTheme="minorHAnsi" w:hAnsi="Arial-BoldMT" w:cs="Arial-BoldMT"/>
          <w:b/>
          <w:bCs/>
          <w:color w:val="000000"/>
          <w:lang w:val="sr-Latn-RS"/>
        </w:rPr>
      </w:pPr>
      <w:r>
        <w:rPr>
          <w:rFonts w:ascii="Arial-BoldMT" w:eastAsiaTheme="minorHAnsi" w:hAnsi="Arial-BoldMT" w:cs="Arial-BoldMT"/>
          <w:b/>
          <w:bCs/>
          <w:color w:val="000000"/>
          <w:lang w:val="sr-Latn-RS"/>
        </w:rPr>
        <w:t>Датум: ________________</w:t>
      </w:r>
    </w:p>
    <w:p w:rsidR="00A02AB1" w:rsidRDefault="00A02AB1" w:rsidP="00A02AB1">
      <w:pPr>
        <w:widowControl/>
        <w:adjustRightInd w:val="0"/>
        <w:ind w:left="5760" w:firstLine="720"/>
        <w:rPr>
          <w:rFonts w:ascii="Arial-BoldMT" w:eastAsiaTheme="minorHAnsi" w:hAnsi="Arial-BoldMT" w:cs="Arial-BoldMT"/>
          <w:b/>
          <w:bCs/>
          <w:color w:val="000000"/>
          <w:lang w:val="sr-Latn-RS"/>
        </w:rPr>
      </w:pPr>
      <w:r>
        <w:rPr>
          <w:rFonts w:ascii="Arial-BoldMT" w:eastAsiaTheme="minorHAnsi" w:hAnsi="Arial-BoldMT" w:cs="Arial-BoldMT"/>
          <w:b/>
          <w:bCs/>
          <w:color w:val="000000"/>
          <w:lang w:val="sr-Latn-RS"/>
        </w:rPr>
        <w:t>Потпис овлашћеног лица</w:t>
      </w:r>
    </w:p>
    <w:p w:rsidR="00A02AB1" w:rsidRDefault="00A02AB1" w:rsidP="00A02AB1">
      <w:pPr>
        <w:ind w:left="5760" w:firstLine="720"/>
        <w:rPr>
          <w:rFonts w:ascii="Arial-BoldMT" w:eastAsiaTheme="minorHAnsi" w:hAnsi="Arial-BoldMT" w:cs="Arial-BoldMT"/>
          <w:b/>
          <w:bCs/>
          <w:color w:val="000000"/>
          <w:lang w:val="sr-Cyrl-RS"/>
        </w:rPr>
      </w:pPr>
      <w:r>
        <w:rPr>
          <w:rFonts w:ascii="Arial-BoldMT" w:eastAsiaTheme="minorHAnsi" w:hAnsi="Arial-BoldMT" w:cs="Arial-BoldMT"/>
          <w:b/>
          <w:bCs/>
          <w:color w:val="000000"/>
          <w:lang w:val="sr-Latn-RS"/>
        </w:rPr>
        <w:t>_________________________</w:t>
      </w:r>
    </w:p>
    <w:p w:rsidR="00552609" w:rsidRDefault="00552609" w:rsidP="00A02AB1">
      <w:pPr>
        <w:ind w:left="5760" w:firstLine="720"/>
        <w:rPr>
          <w:lang w:val="sr-Cyrl-RS"/>
        </w:rPr>
      </w:pPr>
    </w:p>
    <w:p w:rsidR="00552609" w:rsidRDefault="00552609" w:rsidP="00A02AB1">
      <w:pPr>
        <w:ind w:left="5760" w:firstLine="720"/>
        <w:rPr>
          <w:lang w:val="sr-Cyrl-RS"/>
        </w:rPr>
      </w:pPr>
    </w:p>
    <w:p w:rsidR="00552609" w:rsidRDefault="00552609" w:rsidP="00A02AB1">
      <w:pPr>
        <w:ind w:left="5760" w:firstLine="720"/>
        <w:rPr>
          <w:lang w:val="sr-Cyrl-RS"/>
        </w:rPr>
      </w:pPr>
    </w:p>
    <w:p w:rsidR="00552609" w:rsidRDefault="00552609" w:rsidP="00A02AB1">
      <w:pPr>
        <w:ind w:left="5760" w:firstLine="720"/>
        <w:rPr>
          <w:lang w:val="sr-Cyrl-RS"/>
        </w:rPr>
      </w:pPr>
    </w:p>
    <w:p w:rsidR="00552609" w:rsidRDefault="00552609" w:rsidP="00A02AB1">
      <w:pPr>
        <w:ind w:left="5760" w:firstLine="720"/>
        <w:rPr>
          <w:lang w:val="sr-Cyrl-RS"/>
        </w:rPr>
      </w:pPr>
    </w:p>
    <w:p w:rsidR="00552609" w:rsidRDefault="00552609" w:rsidP="00A02AB1">
      <w:pPr>
        <w:ind w:left="5760" w:firstLine="720"/>
        <w:rPr>
          <w:lang w:val="sr-Cyrl-RS"/>
        </w:rPr>
      </w:pPr>
    </w:p>
    <w:p w:rsidR="00552609" w:rsidRPr="00552609" w:rsidRDefault="00552609" w:rsidP="00A02AB1">
      <w:pPr>
        <w:ind w:left="5760" w:firstLine="720"/>
        <w:rPr>
          <w:lang w:val="sr-Cyrl-RS"/>
        </w:rPr>
      </w:pPr>
    </w:p>
    <w:p w:rsidR="00552609" w:rsidRDefault="00552609" w:rsidP="00552609">
      <w:pPr>
        <w:widowControl/>
        <w:adjustRightInd w:val="0"/>
        <w:ind w:left="1440" w:firstLine="720"/>
        <w:rPr>
          <w:rFonts w:ascii="Arial-BoldMT" w:eastAsiaTheme="minorHAnsi" w:hAnsi="Arial-BoldMT" w:cs="Arial-BoldMT"/>
          <w:b/>
          <w:bCs/>
          <w:lang w:val="sr-Cyrl-RS"/>
        </w:rPr>
      </w:pPr>
      <w:r w:rsidRPr="00552609">
        <w:rPr>
          <w:rFonts w:ascii="Arial-BoldMT" w:eastAsiaTheme="minorHAnsi" w:hAnsi="Arial-BoldMT" w:cs="Arial-BoldMT"/>
          <w:b/>
          <w:bCs/>
          <w:lang w:val="sr-Latn-RS"/>
        </w:rPr>
        <w:t>ИЗЈАВА ПОНУЂАЧА О АНГАЖОВАЊУ ПОДИЗВОЂАЧА</w:t>
      </w:r>
    </w:p>
    <w:p w:rsidR="00552609" w:rsidRPr="00552609" w:rsidRDefault="00552609" w:rsidP="00552609">
      <w:pPr>
        <w:widowControl/>
        <w:adjustRightInd w:val="0"/>
        <w:ind w:left="1440" w:firstLine="720"/>
        <w:rPr>
          <w:rFonts w:ascii="Arial-BoldMT" w:eastAsiaTheme="minorHAnsi" w:hAnsi="Arial-BoldMT" w:cs="Arial-BoldMT"/>
          <w:b/>
          <w:bCs/>
          <w:lang w:val="sr-Cyrl-RS"/>
        </w:rPr>
      </w:pPr>
    </w:p>
    <w:p w:rsidR="00552609" w:rsidRPr="00552609" w:rsidRDefault="00552609" w:rsidP="00552609">
      <w:pPr>
        <w:widowControl/>
        <w:adjustRightInd w:val="0"/>
        <w:ind w:left="1440"/>
        <w:rPr>
          <w:rFonts w:ascii="Arial-BoldMT" w:eastAsiaTheme="minorHAnsi" w:hAnsi="Arial-BoldMT" w:cs="Arial-BoldMT"/>
          <w:b/>
          <w:bCs/>
          <w:color w:val="000000"/>
          <w:lang w:val="sr-Cyrl-RS"/>
        </w:rPr>
      </w:pPr>
      <w:r>
        <w:rPr>
          <w:rFonts w:ascii="Arial-BoldMT" w:eastAsiaTheme="minorHAnsi" w:hAnsi="Arial-BoldMT" w:cs="Arial-BoldMT"/>
          <w:b/>
          <w:bCs/>
          <w:color w:val="000000"/>
          <w:lang w:val="sr-Latn-RS"/>
        </w:rPr>
        <w:t>СПИСАК ПОДИЗВОЂАЧА КОЈЕ ЈЕ ПОНУЂАЧ УКЉУЧИО У ПОНУДУ</w:t>
      </w:r>
    </w:p>
    <w:p w:rsidR="00552609" w:rsidRDefault="00552609" w:rsidP="00552609">
      <w:pPr>
        <w:widowControl/>
        <w:adjustRightInd w:val="0"/>
        <w:rPr>
          <w:rFonts w:ascii="ArialMT" w:eastAsiaTheme="minorHAnsi" w:hAnsi="ArialMT" w:cs="ArialMT"/>
          <w:color w:val="000000"/>
          <w:lang w:val="sr-Cyrl-RS"/>
        </w:rPr>
      </w:pPr>
      <w:r>
        <w:rPr>
          <w:rFonts w:ascii="ArialMT" w:eastAsiaTheme="minorHAnsi" w:hAnsi="ArialMT" w:cs="ArialMT"/>
          <w:color w:val="000000"/>
          <w:lang w:val="sr-Cyrl-RS"/>
        </w:rPr>
        <w:t xml:space="preserve">                               </w:t>
      </w:r>
      <w:r w:rsidR="009557D5">
        <w:rPr>
          <w:rFonts w:ascii="ArialMT" w:eastAsiaTheme="minorHAnsi" w:hAnsi="ArialMT" w:cs="ArialMT"/>
          <w:color w:val="000000"/>
          <w:lang w:val="sr-Cyrl-RS"/>
        </w:rPr>
        <w:t xml:space="preserve">   </w:t>
      </w:r>
      <w:r>
        <w:rPr>
          <w:rFonts w:ascii="ArialMT" w:eastAsiaTheme="minorHAnsi" w:hAnsi="ArialMT" w:cs="ArialMT"/>
          <w:color w:val="000000"/>
          <w:lang w:val="sr-Cyrl-RS"/>
        </w:rPr>
        <w:t xml:space="preserve"> </w:t>
      </w:r>
      <w:r>
        <w:rPr>
          <w:rFonts w:ascii="ArialMT" w:eastAsiaTheme="minorHAnsi" w:hAnsi="ArialMT" w:cs="ArialMT"/>
          <w:color w:val="000000"/>
          <w:lang w:val="sr-Latn-RS"/>
        </w:rPr>
        <w:t>За реализацију јавне набавке, ангажоваћемо следеће подизвођаче:</w:t>
      </w:r>
      <w:r>
        <w:rPr>
          <w:rFonts w:ascii="ArialMT" w:eastAsiaTheme="minorHAnsi" w:hAnsi="ArialMT" w:cs="ArialMT"/>
          <w:color w:val="000000"/>
          <w:lang w:val="sr-Cyrl-RS"/>
        </w:rPr>
        <w:t xml:space="preserve"> </w:t>
      </w:r>
    </w:p>
    <w:p w:rsidR="00552609" w:rsidRDefault="00552609" w:rsidP="00552609">
      <w:pPr>
        <w:widowControl/>
        <w:adjustRightInd w:val="0"/>
        <w:rPr>
          <w:rFonts w:ascii="ArialMT" w:eastAsiaTheme="minorHAnsi" w:hAnsi="ArialMT" w:cs="ArialMT"/>
          <w:color w:val="000000"/>
          <w:lang w:val="sr-Cyrl-RS"/>
        </w:rPr>
      </w:pPr>
    </w:p>
    <w:p w:rsidR="00552609" w:rsidRDefault="00552609" w:rsidP="00552609">
      <w:pPr>
        <w:widowControl/>
        <w:adjustRightInd w:val="0"/>
        <w:rPr>
          <w:rFonts w:ascii="ArialMT" w:eastAsiaTheme="minorHAnsi" w:hAnsi="ArialMT" w:cs="ArialMT"/>
          <w:color w:val="000000"/>
          <w:lang w:val="sr-Cyrl-RS"/>
        </w:rPr>
      </w:pPr>
    </w:p>
    <w:tbl>
      <w:tblPr>
        <w:tblStyle w:val="Koordinatnamreatabele"/>
        <w:tblW w:w="0" w:type="auto"/>
        <w:tblLook w:val="04A0" w:firstRow="1" w:lastRow="0" w:firstColumn="1" w:lastColumn="0" w:noHBand="0" w:noVBand="1"/>
      </w:tblPr>
      <w:tblGrid>
        <w:gridCol w:w="3678"/>
        <w:gridCol w:w="3679"/>
        <w:gridCol w:w="3679"/>
      </w:tblGrid>
      <w:tr w:rsidR="00552609" w:rsidTr="00552609">
        <w:tc>
          <w:tcPr>
            <w:tcW w:w="3678" w:type="dxa"/>
          </w:tcPr>
          <w:p w:rsidR="00552609" w:rsidRPr="00552609" w:rsidRDefault="00552609" w:rsidP="00552609">
            <w:pPr>
              <w:widowControl/>
              <w:adjustRightInd w:val="0"/>
              <w:rPr>
                <w:rFonts w:ascii="ArialMT" w:eastAsiaTheme="minorHAnsi" w:hAnsi="ArialMT" w:cs="ArialMT"/>
                <w:b/>
                <w:color w:val="000000"/>
                <w:lang w:val="sr-Cyrl-RS"/>
              </w:rPr>
            </w:pPr>
            <w:r w:rsidRPr="00552609">
              <w:rPr>
                <w:rFonts w:ascii="ArialMT" w:eastAsiaTheme="minorHAnsi" w:hAnsi="ArialMT" w:cs="ArialMT"/>
                <w:b/>
                <w:color w:val="000000"/>
                <w:lang w:val="sr-Cyrl-RS"/>
              </w:rPr>
              <w:t>Назив подизвођача</w:t>
            </w:r>
          </w:p>
        </w:tc>
        <w:tc>
          <w:tcPr>
            <w:tcW w:w="3679" w:type="dxa"/>
          </w:tcPr>
          <w:p w:rsidR="00552609" w:rsidRPr="00552609" w:rsidRDefault="00552609" w:rsidP="00552609">
            <w:pPr>
              <w:widowControl/>
              <w:adjustRightInd w:val="0"/>
              <w:rPr>
                <w:rFonts w:ascii="ArialMT" w:eastAsiaTheme="minorHAnsi" w:hAnsi="ArialMT" w:cs="ArialMT"/>
                <w:b/>
                <w:color w:val="000000"/>
                <w:lang w:val="sr-Cyrl-RS"/>
              </w:rPr>
            </w:pPr>
            <w:r w:rsidRPr="00552609">
              <w:rPr>
                <w:rFonts w:ascii="ArialMT" w:eastAsiaTheme="minorHAnsi" w:hAnsi="ArialMT" w:cs="ArialMT"/>
                <w:b/>
                <w:color w:val="000000"/>
                <w:lang w:val="sr-Cyrl-RS"/>
              </w:rPr>
              <w:t>Део радова који изводи</w:t>
            </w:r>
          </w:p>
        </w:tc>
        <w:tc>
          <w:tcPr>
            <w:tcW w:w="3679" w:type="dxa"/>
          </w:tcPr>
          <w:p w:rsidR="00552609" w:rsidRPr="00552609" w:rsidRDefault="00552609" w:rsidP="00552609">
            <w:pPr>
              <w:widowControl/>
              <w:adjustRightInd w:val="0"/>
              <w:rPr>
                <w:rFonts w:ascii="ArialMT" w:eastAsiaTheme="minorHAnsi" w:hAnsi="ArialMT" w:cs="ArialMT"/>
                <w:b/>
                <w:color w:val="000000"/>
                <w:lang w:val="sr-Cyrl-RS"/>
              </w:rPr>
            </w:pPr>
            <w:r w:rsidRPr="00552609">
              <w:rPr>
                <w:rFonts w:ascii="ArialMT" w:eastAsiaTheme="minorHAnsi" w:hAnsi="ArialMT" w:cs="ArialMT"/>
                <w:b/>
                <w:color w:val="000000"/>
                <w:lang w:val="sr-Cyrl-RS"/>
              </w:rPr>
              <w:t>Учешће подизвођача у процентима</w:t>
            </w:r>
          </w:p>
        </w:tc>
      </w:tr>
      <w:tr w:rsidR="00552609" w:rsidTr="00552609">
        <w:tc>
          <w:tcPr>
            <w:tcW w:w="3678" w:type="dxa"/>
          </w:tcPr>
          <w:p w:rsidR="00552609" w:rsidRDefault="00552609" w:rsidP="00552609">
            <w:pPr>
              <w:widowControl/>
              <w:adjustRightInd w:val="0"/>
              <w:rPr>
                <w:rFonts w:ascii="ArialMT" w:eastAsiaTheme="minorHAnsi" w:hAnsi="ArialMT" w:cs="ArialMT"/>
                <w:color w:val="000000"/>
                <w:lang w:val="sr-Cyrl-RS"/>
              </w:rPr>
            </w:pPr>
          </w:p>
          <w:p w:rsidR="0088031C" w:rsidRDefault="0088031C" w:rsidP="00552609">
            <w:pPr>
              <w:widowControl/>
              <w:adjustRightInd w:val="0"/>
              <w:rPr>
                <w:rFonts w:ascii="ArialMT" w:eastAsiaTheme="minorHAnsi" w:hAnsi="ArialMT" w:cs="ArialMT"/>
                <w:color w:val="000000"/>
                <w:lang w:val="sr-Cyrl-RS"/>
              </w:rPr>
            </w:pPr>
          </w:p>
        </w:tc>
        <w:tc>
          <w:tcPr>
            <w:tcW w:w="3679" w:type="dxa"/>
          </w:tcPr>
          <w:p w:rsidR="00552609" w:rsidRDefault="00552609" w:rsidP="00552609">
            <w:pPr>
              <w:widowControl/>
              <w:adjustRightInd w:val="0"/>
              <w:rPr>
                <w:rFonts w:ascii="ArialMT" w:eastAsiaTheme="minorHAnsi" w:hAnsi="ArialMT" w:cs="ArialMT"/>
                <w:color w:val="000000"/>
                <w:lang w:val="sr-Cyrl-RS"/>
              </w:rPr>
            </w:pPr>
          </w:p>
          <w:p w:rsidR="0088031C" w:rsidRDefault="0088031C" w:rsidP="00552609">
            <w:pPr>
              <w:widowControl/>
              <w:adjustRightInd w:val="0"/>
              <w:rPr>
                <w:rFonts w:ascii="ArialMT" w:eastAsiaTheme="minorHAnsi" w:hAnsi="ArialMT" w:cs="ArialMT"/>
                <w:color w:val="000000"/>
                <w:lang w:val="sr-Cyrl-RS"/>
              </w:rPr>
            </w:pPr>
          </w:p>
        </w:tc>
        <w:tc>
          <w:tcPr>
            <w:tcW w:w="3679" w:type="dxa"/>
          </w:tcPr>
          <w:p w:rsidR="00552609" w:rsidRDefault="00552609" w:rsidP="00552609">
            <w:pPr>
              <w:widowControl/>
              <w:adjustRightInd w:val="0"/>
              <w:rPr>
                <w:rFonts w:ascii="ArialMT" w:eastAsiaTheme="minorHAnsi" w:hAnsi="ArialMT" w:cs="ArialMT"/>
                <w:color w:val="000000"/>
                <w:lang w:val="sr-Cyrl-RS"/>
              </w:rPr>
            </w:pPr>
          </w:p>
          <w:p w:rsidR="0088031C" w:rsidRDefault="0088031C" w:rsidP="00552609">
            <w:pPr>
              <w:widowControl/>
              <w:adjustRightInd w:val="0"/>
              <w:rPr>
                <w:rFonts w:ascii="ArialMT" w:eastAsiaTheme="minorHAnsi" w:hAnsi="ArialMT" w:cs="ArialMT"/>
                <w:color w:val="000000"/>
                <w:lang w:val="sr-Cyrl-RS"/>
              </w:rPr>
            </w:pPr>
          </w:p>
        </w:tc>
      </w:tr>
      <w:tr w:rsidR="0088031C" w:rsidTr="00552609">
        <w:tc>
          <w:tcPr>
            <w:tcW w:w="3678" w:type="dxa"/>
          </w:tcPr>
          <w:p w:rsidR="0088031C" w:rsidRDefault="0088031C" w:rsidP="00552609">
            <w:pPr>
              <w:widowControl/>
              <w:adjustRightInd w:val="0"/>
              <w:rPr>
                <w:rFonts w:ascii="ArialMT" w:eastAsiaTheme="minorHAnsi" w:hAnsi="ArialMT" w:cs="ArialMT"/>
                <w:color w:val="000000"/>
                <w:lang w:val="sr-Cyrl-RS"/>
              </w:rPr>
            </w:pPr>
          </w:p>
        </w:tc>
        <w:tc>
          <w:tcPr>
            <w:tcW w:w="3679" w:type="dxa"/>
          </w:tcPr>
          <w:p w:rsidR="0088031C" w:rsidRDefault="0088031C" w:rsidP="00552609">
            <w:pPr>
              <w:widowControl/>
              <w:adjustRightInd w:val="0"/>
              <w:rPr>
                <w:rFonts w:ascii="ArialMT" w:eastAsiaTheme="minorHAnsi" w:hAnsi="ArialMT" w:cs="ArialMT"/>
                <w:color w:val="000000"/>
                <w:lang w:val="sr-Cyrl-RS"/>
              </w:rPr>
            </w:pPr>
          </w:p>
          <w:p w:rsidR="0088031C" w:rsidRDefault="0088031C" w:rsidP="00552609">
            <w:pPr>
              <w:widowControl/>
              <w:adjustRightInd w:val="0"/>
              <w:rPr>
                <w:rFonts w:ascii="ArialMT" w:eastAsiaTheme="minorHAnsi" w:hAnsi="ArialMT" w:cs="ArialMT"/>
                <w:color w:val="000000"/>
                <w:lang w:val="sr-Cyrl-RS"/>
              </w:rPr>
            </w:pPr>
          </w:p>
        </w:tc>
        <w:tc>
          <w:tcPr>
            <w:tcW w:w="3679" w:type="dxa"/>
          </w:tcPr>
          <w:p w:rsidR="0088031C" w:rsidRDefault="0088031C" w:rsidP="00552609">
            <w:pPr>
              <w:widowControl/>
              <w:adjustRightInd w:val="0"/>
              <w:rPr>
                <w:rFonts w:ascii="ArialMT" w:eastAsiaTheme="minorHAnsi" w:hAnsi="ArialMT" w:cs="ArialMT"/>
                <w:color w:val="000000"/>
                <w:lang w:val="sr-Cyrl-RS"/>
              </w:rPr>
            </w:pPr>
          </w:p>
        </w:tc>
      </w:tr>
      <w:tr w:rsidR="0088031C" w:rsidTr="00552609">
        <w:tc>
          <w:tcPr>
            <w:tcW w:w="3678" w:type="dxa"/>
          </w:tcPr>
          <w:p w:rsidR="0088031C" w:rsidRDefault="0088031C" w:rsidP="00552609">
            <w:pPr>
              <w:widowControl/>
              <w:adjustRightInd w:val="0"/>
              <w:rPr>
                <w:rFonts w:ascii="ArialMT" w:eastAsiaTheme="minorHAnsi" w:hAnsi="ArialMT" w:cs="ArialMT"/>
                <w:color w:val="000000"/>
                <w:lang w:val="sr-Cyrl-RS"/>
              </w:rPr>
            </w:pPr>
          </w:p>
        </w:tc>
        <w:tc>
          <w:tcPr>
            <w:tcW w:w="3679" w:type="dxa"/>
          </w:tcPr>
          <w:p w:rsidR="0088031C" w:rsidRDefault="0088031C" w:rsidP="00552609">
            <w:pPr>
              <w:widowControl/>
              <w:adjustRightInd w:val="0"/>
              <w:rPr>
                <w:rFonts w:ascii="ArialMT" w:eastAsiaTheme="minorHAnsi" w:hAnsi="ArialMT" w:cs="ArialMT"/>
                <w:color w:val="000000"/>
                <w:lang w:val="sr-Cyrl-RS"/>
              </w:rPr>
            </w:pPr>
          </w:p>
          <w:p w:rsidR="0088031C" w:rsidRDefault="0088031C" w:rsidP="00552609">
            <w:pPr>
              <w:widowControl/>
              <w:adjustRightInd w:val="0"/>
              <w:rPr>
                <w:rFonts w:ascii="ArialMT" w:eastAsiaTheme="minorHAnsi" w:hAnsi="ArialMT" w:cs="ArialMT"/>
                <w:color w:val="000000"/>
                <w:lang w:val="sr-Cyrl-RS"/>
              </w:rPr>
            </w:pPr>
          </w:p>
        </w:tc>
        <w:tc>
          <w:tcPr>
            <w:tcW w:w="3679" w:type="dxa"/>
          </w:tcPr>
          <w:p w:rsidR="0088031C" w:rsidRDefault="0088031C" w:rsidP="00552609">
            <w:pPr>
              <w:widowControl/>
              <w:adjustRightInd w:val="0"/>
              <w:rPr>
                <w:rFonts w:ascii="ArialMT" w:eastAsiaTheme="minorHAnsi" w:hAnsi="ArialMT" w:cs="ArialMT"/>
                <w:color w:val="000000"/>
                <w:lang w:val="sr-Cyrl-RS"/>
              </w:rPr>
            </w:pPr>
          </w:p>
        </w:tc>
      </w:tr>
      <w:tr w:rsidR="0088031C" w:rsidTr="00552609">
        <w:tc>
          <w:tcPr>
            <w:tcW w:w="3678" w:type="dxa"/>
          </w:tcPr>
          <w:p w:rsidR="0088031C" w:rsidRDefault="0088031C" w:rsidP="00552609">
            <w:pPr>
              <w:widowControl/>
              <w:adjustRightInd w:val="0"/>
              <w:rPr>
                <w:rFonts w:ascii="ArialMT" w:eastAsiaTheme="minorHAnsi" w:hAnsi="ArialMT" w:cs="ArialMT"/>
                <w:color w:val="000000"/>
                <w:lang w:val="sr-Cyrl-RS"/>
              </w:rPr>
            </w:pPr>
          </w:p>
        </w:tc>
        <w:tc>
          <w:tcPr>
            <w:tcW w:w="3679" w:type="dxa"/>
          </w:tcPr>
          <w:p w:rsidR="0088031C" w:rsidRDefault="0088031C" w:rsidP="00552609">
            <w:pPr>
              <w:widowControl/>
              <w:adjustRightInd w:val="0"/>
              <w:rPr>
                <w:rFonts w:ascii="ArialMT" w:eastAsiaTheme="minorHAnsi" w:hAnsi="ArialMT" w:cs="ArialMT"/>
                <w:color w:val="000000"/>
                <w:lang w:val="sr-Cyrl-RS"/>
              </w:rPr>
            </w:pPr>
          </w:p>
          <w:p w:rsidR="0088031C" w:rsidRDefault="0088031C" w:rsidP="00552609">
            <w:pPr>
              <w:widowControl/>
              <w:adjustRightInd w:val="0"/>
              <w:rPr>
                <w:rFonts w:ascii="ArialMT" w:eastAsiaTheme="minorHAnsi" w:hAnsi="ArialMT" w:cs="ArialMT"/>
                <w:color w:val="000000"/>
                <w:lang w:val="sr-Cyrl-RS"/>
              </w:rPr>
            </w:pPr>
          </w:p>
        </w:tc>
        <w:tc>
          <w:tcPr>
            <w:tcW w:w="3679" w:type="dxa"/>
          </w:tcPr>
          <w:p w:rsidR="0088031C" w:rsidRDefault="0088031C" w:rsidP="00552609">
            <w:pPr>
              <w:widowControl/>
              <w:adjustRightInd w:val="0"/>
              <w:rPr>
                <w:rFonts w:ascii="ArialMT" w:eastAsiaTheme="minorHAnsi" w:hAnsi="ArialMT" w:cs="ArialMT"/>
                <w:color w:val="000000"/>
                <w:lang w:val="sr-Cyrl-RS"/>
              </w:rPr>
            </w:pPr>
          </w:p>
        </w:tc>
      </w:tr>
      <w:tr w:rsidR="0088031C" w:rsidTr="00552609">
        <w:tc>
          <w:tcPr>
            <w:tcW w:w="3678" w:type="dxa"/>
          </w:tcPr>
          <w:p w:rsidR="0088031C" w:rsidRDefault="0088031C" w:rsidP="00552609">
            <w:pPr>
              <w:widowControl/>
              <w:adjustRightInd w:val="0"/>
              <w:rPr>
                <w:rFonts w:ascii="ArialMT" w:eastAsiaTheme="minorHAnsi" w:hAnsi="ArialMT" w:cs="ArialMT"/>
                <w:color w:val="000000"/>
                <w:lang w:val="sr-Cyrl-RS"/>
              </w:rPr>
            </w:pPr>
          </w:p>
        </w:tc>
        <w:tc>
          <w:tcPr>
            <w:tcW w:w="3679" w:type="dxa"/>
          </w:tcPr>
          <w:p w:rsidR="0088031C" w:rsidRDefault="0088031C" w:rsidP="00552609">
            <w:pPr>
              <w:widowControl/>
              <w:adjustRightInd w:val="0"/>
              <w:rPr>
                <w:rFonts w:ascii="ArialMT" w:eastAsiaTheme="minorHAnsi" w:hAnsi="ArialMT" w:cs="ArialMT"/>
                <w:color w:val="000000"/>
                <w:lang w:val="sr-Cyrl-RS"/>
              </w:rPr>
            </w:pPr>
          </w:p>
          <w:p w:rsidR="0088031C" w:rsidRDefault="0088031C" w:rsidP="00552609">
            <w:pPr>
              <w:widowControl/>
              <w:adjustRightInd w:val="0"/>
              <w:rPr>
                <w:rFonts w:ascii="ArialMT" w:eastAsiaTheme="minorHAnsi" w:hAnsi="ArialMT" w:cs="ArialMT"/>
                <w:color w:val="000000"/>
                <w:lang w:val="sr-Cyrl-RS"/>
              </w:rPr>
            </w:pPr>
          </w:p>
        </w:tc>
        <w:tc>
          <w:tcPr>
            <w:tcW w:w="3679" w:type="dxa"/>
          </w:tcPr>
          <w:p w:rsidR="0088031C" w:rsidRDefault="0088031C" w:rsidP="00552609">
            <w:pPr>
              <w:widowControl/>
              <w:adjustRightInd w:val="0"/>
              <w:rPr>
                <w:rFonts w:ascii="ArialMT" w:eastAsiaTheme="minorHAnsi" w:hAnsi="ArialMT" w:cs="ArialMT"/>
                <w:color w:val="000000"/>
                <w:lang w:val="sr-Cyrl-RS"/>
              </w:rPr>
            </w:pPr>
          </w:p>
        </w:tc>
      </w:tr>
    </w:tbl>
    <w:p w:rsidR="00552609" w:rsidRDefault="00552609" w:rsidP="00552609">
      <w:pPr>
        <w:widowControl/>
        <w:adjustRightInd w:val="0"/>
        <w:rPr>
          <w:rFonts w:ascii="ArialMT" w:eastAsiaTheme="minorHAnsi" w:hAnsi="ArialMT" w:cs="ArialMT"/>
          <w:color w:val="000000"/>
          <w:lang w:val="sr-Cyrl-RS"/>
        </w:rPr>
      </w:pPr>
    </w:p>
    <w:p w:rsidR="00F568D9" w:rsidRDefault="00F568D9" w:rsidP="00552609">
      <w:pPr>
        <w:widowControl/>
        <w:adjustRightInd w:val="0"/>
        <w:rPr>
          <w:rFonts w:ascii="ArialMT" w:eastAsiaTheme="minorHAnsi" w:hAnsi="ArialMT" w:cs="ArialMT"/>
          <w:color w:val="000000"/>
          <w:lang w:val="sr-Cyrl-RS"/>
        </w:rPr>
      </w:pPr>
    </w:p>
    <w:p w:rsidR="00F568D9" w:rsidRDefault="00F568D9" w:rsidP="00552609">
      <w:pPr>
        <w:widowControl/>
        <w:adjustRightInd w:val="0"/>
        <w:rPr>
          <w:rFonts w:ascii="ArialMT" w:eastAsiaTheme="minorHAnsi" w:hAnsi="ArialMT" w:cs="ArialMT"/>
          <w:color w:val="000000"/>
          <w:lang w:val="sr-Cyrl-RS"/>
        </w:rPr>
      </w:pPr>
    </w:p>
    <w:p w:rsidR="00F568D9" w:rsidRDefault="00F568D9" w:rsidP="00552609">
      <w:pPr>
        <w:widowControl/>
        <w:adjustRightInd w:val="0"/>
        <w:rPr>
          <w:rFonts w:ascii="ArialMT" w:eastAsiaTheme="minorHAnsi" w:hAnsi="ArialMT" w:cs="ArialMT"/>
          <w:color w:val="000000"/>
          <w:lang w:val="sr-Cyrl-RS"/>
        </w:rPr>
      </w:pPr>
    </w:p>
    <w:p w:rsidR="00F568D9" w:rsidRPr="00552609" w:rsidRDefault="00F568D9" w:rsidP="00552609">
      <w:pPr>
        <w:widowControl/>
        <w:adjustRightInd w:val="0"/>
        <w:rPr>
          <w:rFonts w:ascii="ArialMT" w:eastAsiaTheme="minorHAnsi" w:hAnsi="ArialMT" w:cs="ArialMT"/>
          <w:color w:val="000000"/>
          <w:lang w:val="sr-Cyrl-RS"/>
        </w:rPr>
      </w:pPr>
    </w:p>
    <w:p w:rsidR="00552609" w:rsidRDefault="00552609" w:rsidP="00552609">
      <w:pPr>
        <w:widowControl/>
        <w:adjustRightInd w:val="0"/>
        <w:rPr>
          <w:rFonts w:ascii="Arial-BoldMT" w:eastAsiaTheme="minorHAnsi" w:hAnsi="Arial-BoldMT" w:cs="Arial-BoldMT"/>
          <w:b/>
          <w:bCs/>
          <w:color w:val="000000"/>
          <w:lang w:val="sr-Latn-RS"/>
        </w:rPr>
      </w:pPr>
      <w:r>
        <w:rPr>
          <w:rFonts w:ascii="Arial-BoldMT" w:eastAsiaTheme="minorHAnsi" w:hAnsi="Arial-BoldMT" w:cs="Arial-BoldMT"/>
          <w:b/>
          <w:bCs/>
          <w:color w:val="000000"/>
          <w:lang w:val="sr-Latn-RS"/>
        </w:rPr>
        <w:t>Датум: ________________ 2020. године</w:t>
      </w:r>
    </w:p>
    <w:p w:rsidR="00552609" w:rsidRDefault="00552609" w:rsidP="00552609">
      <w:pPr>
        <w:widowControl/>
        <w:adjustRightInd w:val="0"/>
        <w:ind w:left="6480"/>
        <w:rPr>
          <w:rFonts w:ascii="Arial-BoldMT" w:eastAsiaTheme="minorHAnsi" w:hAnsi="Arial-BoldMT" w:cs="Arial-BoldMT"/>
          <w:b/>
          <w:bCs/>
          <w:color w:val="000000"/>
          <w:lang w:val="sr-Cyrl-RS"/>
        </w:rPr>
      </w:pPr>
      <w:r>
        <w:rPr>
          <w:rFonts w:ascii="Arial-BoldMT" w:eastAsiaTheme="minorHAnsi" w:hAnsi="Arial-BoldMT" w:cs="Arial-BoldMT"/>
          <w:b/>
          <w:bCs/>
          <w:color w:val="000000"/>
          <w:lang w:val="sr-Cyrl-RS"/>
        </w:rPr>
        <w:t>Потпис овлашћеног лица</w:t>
      </w:r>
    </w:p>
    <w:p w:rsidR="00552609" w:rsidRPr="00552609" w:rsidRDefault="00552609" w:rsidP="00552609">
      <w:pPr>
        <w:widowControl/>
        <w:adjustRightInd w:val="0"/>
        <w:ind w:left="6480"/>
        <w:rPr>
          <w:rFonts w:ascii="Arial-BoldMT" w:eastAsiaTheme="minorHAnsi" w:hAnsi="Arial-BoldMT" w:cs="Arial-BoldMT"/>
          <w:b/>
          <w:bCs/>
          <w:color w:val="000000"/>
          <w:lang w:val="sr-Cyrl-RS"/>
        </w:rPr>
      </w:pPr>
      <w:r>
        <w:rPr>
          <w:rFonts w:ascii="Arial-BoldMT" w:eastAsiaTheme="minorHAnsi" w:hAnsi="Arial-BoldMT" w:cs="Arial-BoldMT"/>
          <w:b/>
          <w:bCs/>
          <w:color w:val="000000"/>
          <w:lang w:val="sr-Cyrl-RS"/>
        </w:rPr>
        <w:t>______________________________</w:t>
      </w:r>
    </w:p>
    <w:p w:rsidR="00552609" w:rsidRDefault="00552609" w:rsidP="00552609">
      <w:pPr>
        <w:widowControl/>
        <w:adjustRightInd w:val="0"/>
        <w:ind w:left="6480"/>
        <w:rPr>
          <w:rFonts w:ascii="Arial-BoldMT" w:eastAsiaTheme="minorHAnsi" w:hAnsi="Arial-BoldMT" w:cs="Arial-BoldMT"/>
          <w:b/>
          <w:bCs/>
          <w:color w:val="000000"/>
          <w:lang w:val="sr-Cyrl-RS"/>
        </w:rPr>
      </w:pPr>
    </w:p>
    <w:p w:rsidR="00552609" w:rsidRDefault="00552609" w:rsidP="00552609">
      <w:pPr>
        <w:widowControl/>
        <w:adjustRightInd w:val="0"/>
        <w:ind w:left="6480"/>
        <w:rPr>
          <w:rFonts w:ascii="Arial-BoldMT" w:eastAsiaTheme="minorHAnsi" w:hAnsi="Arial-BoldMT" w:cs="Arial-BoldMT"/>
          <w:b/>
          <w:bCs/>
          <w:color w:val="000000"/>
          <w:lang w:val="sr-Cyrl-RS"/>
        </w:rPr>
      </w:pPr>
    </w:p>
    <w:p w:rsidR="0088031C" w:rsidRDefault="0088031C" w:rsidP="00552609">
      <w:pPr>
        <w:widowControl/>
        <w:adjustRightInd w:val="0"/>
        <w:ind w:left="6480"/>
        <w:rPr>
          <w:rFonts w:ascii="Arial-BoldMT" w:eastAsiaTheme="minorHAnsi" w:hAnsi="Arial-BoldMT" w:cs="Arial-BoldMT"/>
          <w:b/>
          <w:bCs/>
          <w:color w:val="000000"/>
          <w:lang w:val="sr-Cyrl-RS"/>
        </w:rPr>
      </w:pPr>
    </w:p>
    <w:p w:rsidR="0088031C" w:rsidRDefault="0088031C" w:rsidP="00552609">
      <w:pPr>
        <w:widowControl/>
        <w:adjustRightInd w:val="0"/>
        <w:ind w:left="6480"/>
        <w:rPr>
          <w:rFonts w:ascii="Arial-BoldMT" w:eastAsiaTheme="minorHAnsi" w:hAnsi="Arial-BoldMT" w:cs="Arial-BoldMT"/>
          <w:b/>
          <w:bCs/>
          <w:color w:val="000000"/>
          <w:lang w:val="sr-Cyrl-RS"/>
        </w:rPr>
      </w:pPr>
    </w:p>
    <w:p w:rsidR="0088031C" w:rsidRDefault="0088031C" w:rsidP="00552609">
      <w:pPr>
        <w:widowControl/>
        <w:adjustRightInd w:val="0"/>
        <w:ind w:left="6480"/>
        <w:rPr>
          <w:rFonts w:ascii="Arial-BoldMT" w:eastAsiaTheme="minorHAnsi" w:hAnsi="Arial-BoldMT" w:cs="Arial-BoldMT"/>
          <w:b/>
          <w:bCs/>
          <w:color w:val="000000"/>
          <w:lang w:val="sr-Cyrl-RS"/>
        </w:rPr>
      </w:pPr>
    </w:p>
    <w:p w:rsidR="0088031C" w:rsidRDefault="0088031C" w:rsidP="00552609">
      <w:pPr>
        <w:widowControl/>
        <w:adjustRightInd w:val="0"/>
        <w:ind w:left="6480"/>
        <w:rPr>
          <w:rFonts w:ascii="Arial-BoldMT" w:eastAsiaTheme="minorHAnsi" w:hAnsi="Arial-BoldMT" w:cs="Arial-BoldMT"/>
          <w:b/>
          <w:bCs/>
          <w:color w:val="000000"/>
          <w:lang w:val="sr-Cyrl-RS"/>
        </w:rPr>
      </w:pPr>
    </w:p>
    <w:p w:rsidR="0088031C" w:rsidRDefault="0088031C" w:rsidP="00552609">
      <w:pPr>
        <w:widowControl/>
        <w:adjustRightInd w:val="0"/>
        <w:ind w:left="6480"/>
        <w:rPr>
          <w:rFonts w:ascii="Arial-BoldMT" w:eastAsiaTheme="minorHAnsi" w:hAnsi="Arial-BoldMT" w:cs="Arial-BoldMT"/>
          <w:b/>
          <w:bCs/>
          <w:color w:val="000000"/>
          <w:lang w:val="sr-Cyrl-RS"/>
        </w:rPr>
      </w:pPr>
    </w:p>
    <w:p w:rsidR="0088031C" w:rsidRPr="00552609" w:rsidRDefault="0088031C" w:rsidP="00552609">
      <w:pPr>
        <w:widowControl/>
        <w:adjustRightInd w:val="0"/>
        <w:ind w:left="6480"/>
        <w:rPr>
          <w:rFonts w:ascii="Arial-BoldMT" w:eastAsiaTheme="minorHAnsi" w:hAnsi="Arial-BoldMT" w:cs="Arial-BoldMT"/>
          <w:b/>
          <w:bCs/>
          <w:color w:val="000000"/>
          <w:lang w:val="sr-Cyrl-RS"/>
        </w:rPr>
      </w:pPr>
    </w:p>
    <w:p w:rsidR="00552609" w:rsidRDefault="00552609" w:rsidP="00552609">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Максимално учешће подизвођача је 50% од укупне вредности понуде.</w:t>
      </w:r>
    </w:p>
    <w:p w:rsidR="00552609" w:rsidRDefault="00552609" w:rsidP="00552609">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Образац копирати у потребном броју примерака за подизвођаче уколико понуђач</w:t>
      </w:r>
    </w:p>
    <w:p w:rsidR="00552609" w:rsidRPr="00552609" w:rsidRDefault="00552609" w:rsidP="00552609">
      <w:pPr>
        <w:widowControl/>
        <w:adjustRightInd w:val="0"/>
        <w:rPr>
          <w:rFonts w:ascii="Arial-ItalicMT" w:eastAsiaTheme="minorHAnsi" w:hAnsi="Arial-ItalicMT" w:cs="Arial-ItalicMT"/>
          <w:i/>
          <w:iCs/>
          <w:color w:val="000000"/>
          <w:lang w:val="sr-Latn-RS"/>
        </w:rPr>
      </w:pPr>
      <w:r>
        <w:rPr>
          <w:rFonts w:ascii="Arial-ItalicMT" w:eastAsiaTheme="minorHAnsi" w:hAnsi="Arial-ItalicMT" w:cs="Arial-ItalicMT"/>
          <w:i/>
          <w:iCs/>
          <w:color w:val="000000"/>
          <w:lang w:val="sr-Latn-RS"/>
        </w:rPr>
        <w:t>наступа са подизвођачима.Образац потписује овлашћено лице понуђача или овлашћено лице подизвођача.</w:t>
      </w:r>
    </w:p>
    <w:p w:rsidR="00552609" w:rsidRPr="00552609" w:rsidRDefault="00552609" w:rsidP="00A02AB1">
      <w:pPr>
        <w:ind w:left="5760" w:firstLine="720"/>
        <w:rPr>
          <w:lang w:val="sr-Cyrl-RS"/>
        </w:rPr>
      </w:pPr>
    </w:p>
    <w:sectPr w:rsidR="00552609" w:rsidRPr="00552609">
      <w:footerReference w:type="default" r:id="rId21"/>
      <w:pgSz w:w="12240" w:h="15840"/>
      <w:pgMar w:top="1500" w:right="700" w:bottom="1220" w:left="720" w:header="0" w:footer="10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9D" w:rsidRDefault="00D04B9D">
      <w:r>
        <w:separator/>
      </w:r>
    </w:p>
  </w:endnote>
  <w:endnote w:type="continuationSeparator" w:id="0">
    <w:p w:rsidR="00D04B9D" w:rsidRDefault="00D0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EE"/>
    <w:family w:val="swiss"/>
    <w:pitch w:val="variable"/>
    <w:sig w:usb0="00000287" w:usb1="00000000" w:usb2="00000000" w:usb3="00000000" w:csb0="0000009F"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font>
  <w:font w:name="Arial-ItalicMT">
    <w:altName w:val="Times New Roman"/>
    <w:panose1 w:val="00000000000000000000"/>
    <w:charset w:val="CC"/>
    <w:family w:val="auto"/>
    <w:notTrueType/>
    <w:pitch w:val="default"/>
    <w:sig w:usb0="00000201" w:usb1="00000000" w:usb2="00000000" w:usb3="00000000" w:csb0="00000004" w:csb1="00000000"/>
  </w:font>
  <w:font w:name="Arial-BoldItalic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381549"/>
      <w:docPartObj>
        <w:docPartGallery w:val="Page Numbers (Bottom of Page)"/>
        <w:docPartUnique/>
      </w:docPartObj>
    </w:sdtPr>
    <w:sdtEndPr>
      <w:rPr>
        <w:noProof/>
      </w:rPr>
    </w:sdtEndPr>
    <w:sdtContent>
      <w:p w:rsidR="00BD416E" w:rsidRDefault="00BD416E">
        <w:pPr>
          <w:pStyle w:val="Podnojestranice"/>
          <w:jc w:val="center"/>
        </w:pPr>
        <w:r>
          <w:fldChar w:fldCharType="begin"/>
        </w:r>
        <w:r>
          <w:instrText xml:space="preserve"> PAGE   \* MERGEFORMAT </w:instrText>
        </w:r>
        <w:r>
          <w:fldChar w:fldCharType="separate"/>
        </w:r>
        <w:r w:rsidR="000A6ACF">
          <w:rPr>
            <w:noProof/>
          </w:rPr>
          <w:t>2</w:t>
        </w:r>
        <w:r>
          <w:rPr>
            <w:noProof/>
          </w:rPr>
          <w:fldChar w:fldCharType="end"/>
        </w:r>
      </w:p>
    </w:sdtContent>
  </w:sdt>
  <w:p w:rsidR="00BD416E" w:rsidRDefault="00BD416E">
    <w:pPr>
      <w:pStyle w:val="Teloteksta"/>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202979"/>
      <w:docPartObj>
        <w:docPartGallery w:val="Page Numbers (Bottom of Page)"/>
        <w:docPartUnique/>
      </w:docPartObj>
    </w:sdtPr>
    <w:sdtEndPr>
      <w:rPr>
        <w:noProof/>
      </w:rPr>
    </w:sdtEndPr>
    <w:sdtContent>
      <w:p w:rsidR="00BD416E" w:rsidRDefault="00BD416E">
        <w:pPr>
          <w:pStyle w:val="Podnojestranice"/>
          <w:jc w:val="center"/>
        </w:pPr>
        <w:r>
          <w:fldChar w:fldCharType="begin"/>
        </w:r>
        <w:r>
          <w:instrText xml:space="preserve"> PAGE   \* MERGEFORMAT </w:instrText>
        </w:r>
        <w:r>
          <w:fldChar w:fldCharType="separate"/>
        </w:r>
        <w:r w:rsidR="000A6ACF">
          <w:rPr>
            <w:noProof/>
          </w:rPr>
          <w:t>1</w:t>
        </w:r>
        <w:r>
          <w:rPr>
            <w:noProof/>
          </w:rPr>
          <w:fldChar w:fldCharType="end"/>
        </w:r>
      </w:p>
    </w:sdtContent>
  </w:sdt>
  <w:p w:rsidR="00BD416E" w:rsidRDefault="00BD416E">
    <w:pPr>
      <w:pStyle w:val="Podnojestranic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98843"/>
      <w:docPartObj>
        <w:docPartGallery w:val="Page Numbers (Bottom of Page)"/>
        <w:docPartUnique/>
      </w:docPartObj>
    </w:sdtPr>
    <w:sdtEndPr>
      <w:rPr>
        <w:noProof/>
      </w:rPr>
    </w:sdtEndPr>
    <w:sdtContent>
      <w:p w:rsidR="00BD416E" w:rsidRDefault="00BD416E">
        <w:pPr>
          <w:pStyle w:val="Podnojestranice"/>
          <w:jc w:val="center"/>
        </w:pPr>
        <w:r>
          <w:fldChar w:fldCharType="begin"/>
        </w:r>
        <w:r>
          <w:instrText xml:space="preserve"> PAGE   \* MERGEFORMAT </w:instrText>
        </w:r>
        <w:r>
          <w:fldChar w:fldCharType="separate"/>
        </w:r>
        <w:r w:rsidR="000A6ACF">
          <w:rPr>
            <w:noProof/>
          </w:rPr>
          <w:t>12</w:t>
        </w:r>
        <w:r>
          <w:rPr>
            <w:noProof/>
          </w:rPr>
          <w:fldChar w:fldCharType="end"/>
        </w:r>
      </w:p>
    </w:sdtContent>
  </w:sdt>
  <w:p w:rsidR="00BD416E" w:rsidRPr="00343BDF" w:rsidRDefault="00BD416E">
    <w:pPr>
      <w:pStyle w:val="Teloteksta"/>
      <w:spacing w:line="14" w:lineRule="auto"/>
      <w:rPr>
        <w:sz w:val="20"/>
        <w:lang w:val="sr-Cyrl-R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08737"/>
      <w:docPartObj>
        <w:docPartGallery w:val="Page Numbers (Bottom of Page)"/>
        <w:docPartUnique/>
      </w:docPartObj>
    </w:sdtPr>
    <w:sdtEndPr>
      <w:rPr>
        <w:noProof/>
      </w:rPr>
    </w:sdtEndPr>
    <w:sdtContent>
      <w:p w:rsidR="00BD416E" w:rsidRDefault="00BD416E">
        <w:pPr>
          <w:pStyle w:val="Podnojestranice"/>
          <w:jc w:val="center"/>
        </w:pPr>
        <w:r>
          <w:fldChar w:fldCharType="begin"/>
        </w:r>
        <w:r>
          <w:instrText xml:space="preserve"> PAGE   \* MERGEFORMAT </w:instrText>
        </w:r>
        <w:r>
          <w:fldChar w:fldCharType="separate"/>
        </w:r>
        <w:r w:rsidR="000A6ACF">
          <w:rPr>
            <w:noProof/>
          </w:rPr>
          <w:t>21</w:t>
        </w:r>
        <w:r>
          <w:rPr>
            <w:noProof/>
          </w:rPr>
          <w:fldChar w:fldCharType="end"/>
        </w:r>
      </w:p>
    </w:sdtContent>
  </w:sdt>
  <w:p w:rsidR="00BD416E" w:rsidRDefault="00BD416E">
    <w:pPr>
      <w:pStyle w:val="Teloteksta"/>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075918"/>
      <w:docPartObj>
        <w:docPartGallery w:val="Page Numbers (Bottom of Page)"/>
        <w:docPartUnique/>
      </w:docPartObj>
    </w:sdtPr>
    <w:sdtEndPr>
      <w:rPr>
        <w:noProof/>
      </w:rPr>
    </w:sdtEndPr>
    <w:sdtContent>
      <w:p w:rsidR="00BD416E" w:rsidRDefault="00BD416E">
        <w:pPr>
          <w:pStyle w:val="Podnojestranice"/>
          <w:jc w:val="center"/>
        </w:pPr>
        <w:r>
          <w:fldChar w:fldCharType="begin"/>
        </w:r>
        <w:r>
          <w:instrText xml:space="preserve"> PAGE   \* MERGEFORMAT </w:instrText>
        </w:r>
        <w:r>
          <w:fldChar w:fldCharType="separate"/>
        </w:r>
        <w:r w:rsidR="000A6ACF">
          <w:rPr>
            <w:noProof/>
          </w:rPr>
          <w:t>22</w:t>
        </w:r>
        <w:r>
          <w:rPr>
            <w:noProof/>
          </w:rPr>
          <w:fldChar w:fldCharType="end"/>
        </w:r>
      </w:p>
    </w:sdtContent>
  </w:sdt>
  <w:p w:rsidR="00BD416E" w:rsidRDefault="00BD416E">
    <w:pPr>
      <w:pStyle w:val="Teloteksta"/>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448672"/>
      <w:docPartObj>
        <w:docPartGallery w:val="Page Numbers (Bottom of Page)"/>
        <w:docPartUnique/>
      </w:docPartObj>
    </w:sdtPr>
    <w:sdtEndPr>
      <w:rPr>
        <w:noProof/>
      </w:rPr>
    </w:sdtEndPr>
    <w:sdtContent>
      <w:p w:rsidR="00BD416E" w:rsidRDefault="00BD416E">
        <w:pPr>
          <w:pStyle w:val="Podnojestranice"/>
          <w:jc w:val="center"/>
        </w:pPr>
        <w:r>
          <w:fldChar w:fldCharType="begin"/>
        </w:r>
        <w:r>
          <w:instrText xml:space="preserve"> PAGE   \* MERGEFORMAT </w:instrText>
        </w:r>
        <w:r>
          <w:fldChar w:fldCharType="separate"/>
        </w:r>
        <w:r w:rsidR="000A6ACF">
          <w:rPr>
            <w:noProof/>
          </w:rPr>
          <w:t>37</w:t>
        </w:r>
        <w:r>
          <w:rPr>
            <w:noProof/>
          </w:rPr>
          <w:fldChar w:fldCharType="end"/>
        </w:r>
      </w:p>
    </w:sdtContent>
  </w:sdt>
  <w:p w:rsidR="00BD416E" w:rsidRDefault="00BD416E">
    <w:pPr>
      <w:pStyle w:val="Teloteksta"/>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951053"/>
      <w:docPartObj>
        <w:docPartGallery w:val="Page Numbers (Bottom of Page)"/>
        <w:docPartUnique/>
      </w:docPartObj>
    </w:sdtPr>
    <w:sdtEndPr>
      <w:rPr>
        <w:noProof/>
      </w:rPr>
    </w:sdtEndPr>
    <w:sdtContent>
      <w:p w:rsidR="00BD416E" w:rsidRDefault="00BD416E">
        <w:pPr>
          <w:pStyle w:val="Podnojestranice"/>
          <w:jc w:val="center"/>
        </w:pPr>
        <w:r>
          <w:fldChar w:fldCharType="begin"/>
        </w:r>
        <w:r>
          <w:instrText xml:space="preserve"> PAGE   \* MERGEFORMAT </w:instrText>
        </w:r>
        <w:r>
          <w:fldChar w:fldCharType="separate"/>
        </w:r>
        <w:r w:rsidR="000A6ACF">
          <w:rPr>
            <w:noProof/>
          </w:rPr>
          <w:t>38</w:t>
        </w:r>
        <w:r>
          <w:rPr>
            <w:noProof/>
          </w:rPr>
          <w:fldChar w:fldCharType="end"/>
        </w:r>
      </w:p>
    </w:sdtContent>
  </w:sdt>
  <w:p w:rsidR="00BD416E" w:rsidRDefault="00BD416E">
    <w:pPr>
      <w:pStyle w:val="Teloteksta"/>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21407"/>
      <w:docPartObj>
        <w:docPartGallery w:val="Page Numbers (Bottom of Page)"/>
        <w:docPartUnique/>
      </w:docPartObj>
    </w:sdtPr>
    <w:sdtEndPr>
      <w:rPr>
        <w:noProof/>
      </w:rPr>
    </w:sdtEndPr>
    <w:sdtContent>
      <w:p w:rsidR="00BD416E" w:rsidRDefault="00BD416E">
        <w:pPr>
          <w:pStyle w:val="Podnojestranice"/>
          <w:jc w:val="center"/>
        </w:pPr>
        <w:r>
          <w:fldChar w:fldCharType="begin"/>
        </w:r>
        <w:r>
          <w:instrText xml:space="preserve"> PAGE   \* MERGEFORMAT </w:instrText>
        </w:r>
        <w:r>
          <w:fldChar w:fldCharType="separate"/>
        </w:r>
        <w:r w:rsidR="000A6ACF">
          <w:rPr>
            <w:noProof/>
          </w:rPr>
          <w:t>41</w:t>
        </w:r>
        <w:r>
          <w:rPr>
            <w:noProof/>
          </w:rPr>
          <w:fldChar w:fldCharType="end"/>
        </w:r>
      </w:p>
    </w:sdtContent>
  </w:sdt>
  <w:p w:rsidR="00BD416E" w:rsidRDefault="00BD416E">
    <w:pPr>
      <w:pStyle w:val="Teloteksta"/>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682892"/>
      <w:docPartObj>
        <w:docPartGallery w:val="Page Numbers (Bottom of Page)"/>
        <w:docPartUnique/>
      </w:docPartObj>
    </w:sdtPr>
    <w:sdtEndPr/>
    <w:sdtContent>
      <w:p w:rsidR="00BD416E" w:rsidRDefault="00BD416E">
        <w:pPr>
          <w:pStyle w:val="Podnojestranice"/>
          <w:jc w:val="center"/>
        </w:pPr>
        <w:r>
          <w:fldChar w:fldCharType="begin"/>
        </w:r>
        <w:r>
          <w:instrText>PAGE   \* MERGEFORMAT</w:instrText>
        </w:r>
        <w:r>
          <w:fldChar w:fldCharType="separate"/>
        </w:r>
        <w:r w:rsidR="000A6ACF" w:rsidRPr="000A6ACF">
          <w:rPr>
            <w:noProof/>
            <w:lang w:val="sr-Cyrl-CS"/>
          </w:rPr>
          <w:t>49</w:t>
        </w:r>
        <w:r>
          <w:fldChar w:fldCharType="end"/>
        </w:r>
      </w:p>
    </w:sdtContent>
  </w:sdt>
  <w:p w:rsidR="00BD416E" w:rsidRDefault="00BD416E">
    <w:pPr>
      <w:pStyle w:val="Teloteksta"/>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9D" w:rsidRDefault="00D04B9D">
      <w:r>
        <w:separator/>
      </w:r>
    </w:p>
  </w:footnote>
  <w:footnote w:type="continuationSeparator" w:id="0">
    <w:p w:rsidR="00D04B9D" w:rsidRDefault="00D04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E"/>
    <w:multiLevelType w:val="multilevel"/>
    <w:tmpl w:val="00000891"/>
    <w:lvl w:ilvl="0">
      <w:start w:val="1"/>
      <w:numFmt w:val="decimal"/>
      <w:lvlText w:val="%1."/>
      <w:lvlJc w:val="left"/>
      <w:pPr>
        <w:ind w:left="132" w:hanging="241"/>
      </w:pPr>
      <w:rPr>
        <w:rFonts w:ascii="Times New Roman" w:hAnsi="Times New Roman" w:cs="Times New Roman"/>
        <w:b/>
        <w:bCs/>
        <w:spacing w:val="-3"/>
        <w:w w:val="100"/>
        <w:sz w:val="24"/>
        <w:szCs w:val="24"/>
      </w:rPr>
    </w:lvl>
    <w:lvl w:ilvl="1">
      <w:numFmt w:val="bullet"/>
      <w:lvlText w:val=""/>
      <w:lvlJc w:val="left"/>
      <w:pPr>
        <w:ind w:left="832" w:hanging="360"/>
      </w:pPr>
      <w:rPr>
        <w:rFonts w:ascii="Symbol" w:hAnsi="Symbol"/>
        <w:b w:val="0"/>
        <w:w w:val="100"/>
        <w:sz w:val="24"/>
      </w:rPr>
    </w:lvl>
    <w:lvl w:ilvl="2">
      <w:numFmt w:val="bullet"/>
      <w:lvlText w:val="•"/>
      <w:lvlJc w:val="left"/>
      <w:pPr>
        <w:ind w:left="1841" w:hanging="360"/>
      </w:pPr>
    </w:lvl>
    <w:lvl w:ilvl="3">
      <w:numFmt w:val="bullet"/>
      <w:lvlText w:val="•"/>
      <w:lvlJc w:val="left"/>
      <w:pPr>
        <w:ind w:left="2842" w:hanging="360"/>
      </w:pPr>
    </w:lvl>
    <w:lvl w:ilvl="4">
      <w:numFmt w:val="bullet"/>
      <w:lvlText w:val="•"/>
      <w:lvlJc w:val="left"/>
      <w:pPr>
        <w:ind w:left="3843" w:hanging="360"/>
      </w:pPr>
    </w:lvl>
    <w:lvl w:ilvl="5">
      <w:numFmt w:val="bullet"/>
      <w:lvlText w:val="•"/>
      <w:lvlJc w:val="left"/>
      <w:pPr>
        <w:ind w:left="4844" w:hanging="360"/>
      </w:pPr>
    </w:lvl>
    <w:lvl w:ilvl="6">
      <w:numFmt w:val="bullet"/>
      <w:lvlText w:val="•"/>
      <w:lvlJc w:val="left"/>
      <w:pPr>
        <w:ind w:left="5846" w:hanging="360"/>
      </w:pPr>
    </w:lvl>
    <w:lvl w:ilvl="7">
      <w:numFmt w:val="bullet"/>
      <w:lvlText w:val="•"/>
      <w:lvlJc w:val="left"/>
      <w:pPr>
        <w:ind w:left="6847" w:hanging="360"/>
      </w:pPr>
    </w:lvl>
    <w:lvl w:ilvl="8">
      <w:numFmt w:val="bullet"/>
      <w:lvlText w:val="•"/>
      <w:lvlJc w:val="left"/>
      <w:pPr>
        <w:ind w:left="7848" w:hanging="360"/>
      </w:pPr>
    </w:lvl>
  </w:abstractNum>
  <w:abstractNum w:abstractNumId="1">
    <w:nsid w:val="013F6E36"/>
    <w:multiLevelType w:val="hybridMultilevel"/>
    <w:tmpl w:val="A8F658B0"/>
    <w:lvl w:ilvl="0" w:tplc="AC2206CC">
      <w:numFmt w:val="bullet"/>
      <w:lvlText w:val=""/>
      <w:lvlJc w:val="left"/>
      <w:pPr>
        <w:ind w:left="850" w:hanging="361"/>
      </w:pPr>
      <w:rPr>
        <w:rFonts w:ascii="Wingdings" w:eastAsia="Wingdings" w:hAnsi="Wingdings" w:cs="Wingdings" w:hint="default"/>
        <w:w w:val="100"/>
        <w:sz w:val="22"/>
        <w:szCs w:val="22"/>
      </w:rPr>
    </w:lvl>
    <w:lvl w:ilvl="1" w:tplc="FD9A9B46">
      <w:numFmt w:val="bullet"/>
      <w:lvlText w:val="•"/>
      <w:lvlJc w:val="left"/>
      <w:pPr>
        <w:ind w:left="1856" w:hanging="361"/>
      </w:pPr>
      <w:rPr>
        <w:rFonts w:hint="default"/>
      </w:rPr>
    </w:lvl>
    <w:lvl w:ilvl="2" w:tplc="7D6615DA">
      <w:numFmt w:val="bullet"/>
      <w:lvlText w:val="•"/>
      <w:lvlJc w:val="left"/>
      <w:pPr>
        <w:ind w:left="2852" w:hanging="361"/>
      </w:pPr>
      <w:rPr>
        <w:rFonts w:hint="default"/>
      </w:rPr>
    </w:lvl>
    <w:lvl w:ilvl="3" w:tplc="B0D218B8">
      <w:numFmt w:val="bullet"/>
      <w:lvlText w:val="•"/>
      <w:lvlJc w:val="left"/>
      <w:pPr>
        <w:ind w:left="3848" w:hanging="361"/>
      </w:pPr>
      <w:rPr>
        <w:rFonts w:hint="default"/>
      </w:rPr>
    </w:lvl>
    <w:lvl w:ilvl="4" w:tplc="D22C79F8">
      <w:numFmt w:val="bullet"/>
      <w:lvlText w:val="•"/>
      <w:lvlJc w:val="left"/>
      <w:pPr>
        <w:ind w:left="4844" w:hanging="361"/>
      </w:pPr>
      <w:rPr>
        <w:rFonts w:hint="default"/>
      </w:rPr>
    </w:lvl>
    <w:lvl w:ilvl="5" w:tplc="7A9ACDFC">
      <w:numFmt w:val="bullet"/>
      <w:lvlText w:val="•"/>
      <w:lvlJc w:val="left"/>
      <w:pPr>
        <w:ind w:left="5840" w:hanging="361"/>
      </w:pPr>
      <w:rPr>
        <w:rFonts w:hint="default"/>
      </w:rPr>
    </w:lvl>
    <w:lvl w:ilvl="6" w:tplc="DFE027F6">
      <w:numFmt w:val="bullet"/>
      <w:lvlText w:val="•"/>
      <w:lvlJc w:val="left"/>
      <w:pPr>
        <w:ind w:left="6836" w:hanging="361"/>
      </w:pPr>
      <w:rPr>
        <w:rFonts w:hint="default"/>
      </w:rPr>
    </w:lvl>
    <w:lvl w:ilvl="7" w:tplc="94561A6E">
      <w:numFmt w:val="bullet"/>
      <w:lvlText w:val="•"/>
      <w:lvlJc w:val="left"/>
      <w:pPr>
        <w:ind w:left="7832" w:hanging="361"/>
      </w:pPr>
      <w:rPr>
        <w:rFonts w:hint="default"/>
      </w:rPr>
    </w:lvl>
    <w:lvl w:ilvl="8" w:tplc="3CEEDC34">
      <w:numFmt w:val="bullet"/>
      <w:lvlText w:val="•"/>
      <w:lvlJc w:val="left"/>
      <w:pPr>
        <w:ind w:left="8828" w:hanging="361"/>
      </w:pPr>
      <w:rPr>
        <w:rFonts w:hint="default"/>
      </w:rPr>
    </w:lvl>
  </w:abstractNum>
  <w:abstractNum w:abstractNumId="2">
    <w:nsid w:val="03737E19"/>
    <w:multiLevelType w:val="hybridMultilevel"/>
    <w:tmpl w:val="9B08EA5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3DA6576"/>
    <w:multiLevelType w:val="multilevel"/>
    <w:tmpl w:val="DB528EAE"/>
    <w:lvl w:ilvl="0">
      <w:start w:val="1"/>
      <w:numFmt w:val="decimal"/>
      <w:lvlText w:val="%1"/>
      <w:lvlJc w:val="left"/>
      <w:pPr>
        <w:ind w:left="1483" w:hanging="720"/>
      </w:pPr>
      <w:rPr>
        <w:rFonts w:hint="default"/>
      </w:rPr>
    </w:lvl>
    <w:lvl w:ilvl="1">
      <w:start w:val="1"/>
      <w:numFmt w:val="decimal"/>
      <w:lvlText w:val="%1.%2."/>
      <w:lvlJc w:val="left"/>
      <w:pPr>
        <w:ind w:left="1483" w:hanging="720"/>
      </w:pPr>
      <w:rPr>
        <w:rFonts w:ascii="Times New Roman" w:eastAsia="Times New Roman" w:hAnsi="Times New Roman" w:cs="Times New Roman" w:hint="default"/>
        <w:b/>
        <w:bCs/>
        <w:w w:val="100"/>
        <w:sz w:val="22"/>
        <w:szCs w:val="22"/>
      </w:rPr>
    </w:lvl>
    <w:lvl w:ilvl="2">
      <w:start w:val="1"/>
      <w:numFmt w:val="decimal"/>
      <w:lvlText w:val="%3)"/>
      <w:lvlJc w:val="left"/>
      <w:pPr>
        <w:ind w:left="1572" w:hanging="360"/>
      </w:pPr>
      <w:rPr>
        <w:rFonts w:ascii="Times New Roman" w:eastAsia="Times New Roman" w:hAnsi="Times New Roman" w:cs="Times New Roman" w:hint="default"/>
        <w:w w:val="100"/>
        <w:sz w:val="22"/>
        <w:szCs w:val="22"/>
      </w:rPr>
    </w:lvl>
    <w:lvl w:ilvl="3">
      <w:start w:val="1"/>
      <w:numFmt w:val="decimal"/>
      <w:lvlText w:val="%4."/>
      <w:lvlJc w:val="left"/>
      <w:pPr>
        <w:ind w:left="1709" w:hanging="221"/>
      </w:pPr>
      <w:rPr>
        <w:rFonts w:ascii="Times New Roman" w:eastAsia="Times New Roman" w:hAnsi="Times New Roman" w:cs="Times New Roman" w:hint="default"/>
        <w:i/>
        <w:w w:val="100"/>
        <w:sz w:val="22"/>
        <w:szCs w:val="22"/>
      </w:rPr>
    </w:lvl>
    <w:lvl w:ilvl="4">
      <w:numFmt w:val="bullet"/>
      <w:lvlText w:val="•"/>
      <w:lvlJc w:val="left"/>
      <w:pPr>
        <w:ind w:left="3980" w:hanging="221"/>
      </w:pPr>
      <w:rPr>
        <w:rFonts w:hint="default"/>
      </w:rPr>
    </w:lvl>
    <w:lvl w:ilvl="5">
      <w:numFmt w:val="bullet"/>
      <w:lvlText w:val="•"/>
      <w:lvlJc w:val="left"/>
      <w:pPr>
        <w:ind w:left="5120" w:hanging="221"/>
      </w:pPr>
      <w:rPr>
        <w:rFonts w:hint="default"/>
      </w:rPr>
    </w:lvl>
    <w:lvl w:ilvl="6">
      <w:numFmt w:val="bullet"/>
      <w:lvlText w:val="•"/>
      <w:lvlJc w:val="left"/>
      <w:pPr>
        <w:ind w:left="6260" w:hanging="221"/>
      </w:pPr>
      <w:rPr>
        <w:rFonts w:hint="default"/>
      </w:rPr>
    </w:lvl>
    <w:lvl w:ilvl="7">
      <w:numFmt w:val="bullet"/>
      <w:lvlText w:val="•"/>
      <w:lvlJc w:val="left"/>
      <w:pPr>
        <w:ind w:left="7400" w:hanging="221"/>
      </w:pPr>
      <w:rPr>
        <w:rFonts w:hint="default"/>
      </w:rPr>
    </w:lvl>
    <w:lvl w:ilvl="8">
      <w:numFmt w:val="bullet"/>
      <w:lvlText w:val="•"/>
      <w:lvlJc w:val="left"/>
      <w:pPr>
        <w:ind w:left="8540" w:hanging="221"/>
      </w:pPr>
      <w:rPr>
        <w:rFonts w:hint="default"/>
      </w:rPr>
    </w:lvl>
  </w:abstractNum>
  <w:abstractNum w:abstractNumId="4">
    <w:nsid w:val="06064E98"/>
    <w:multiLevelType w:val="hybridMultilevel"/>
    <w:tmpl w:val="B37652D6"/>
    <w:lvl w:ilvl="0" w:tplc="7568A862">
      <w:numFmt w:val="bullet"/>
      <w:lvlText w:val=""/>
      <w:lvlJc w:val="left"/>
      <w:pPr>
        <w:ind w:left="832" w:hanging="361"/>
      </w:pPr>
      <w:rPr>
        <w:rFonts w:ascii="Wingdings" w:eastAsia="Wingdings" w:hAnsi="Wingdings" w:cs="Wingdings" w:hint="default"/>
        <w:w w:val="100"/>
        <w:sz w:val="22"/>
        <w:szCs w:val="22"/>
      </w:rPr>
    </w:lvl>
    <w:lvl w:ilvl="1" w:tplc="41B8952C">
      <w:numFmt w:val="bullet"/>
      <w:lvlText w:val="•"/>
      <w:lvlJc w:val="left"/>
      <w:pPr>
        <w:ind w:left="1832" w:hanging="361"/>
      </w:pPr>
      <w:rPr>
        <w:rFonts w:hint="default"/>
      </w:rPr>
    </w:lvl>
    <w:lvl w:ilvl="2" w:tplc="67AA5510">
      <w:numFmt w:val="bullet"/>
      <w:lvlText w:val="•"/>
      <w:lvlJc w:val="left"/>
      <w:pPr>
        <w:ind w:left="2824" w:hanging="361"/>
      </w:pPr>
      <w:rPr>
        <w:rFonts w:hint="default"/>
      </w:rPr>
    </w:lvl>
    <w:lvl w:ilvl="3" w:tplc="9CE231A0">
      <w:numFmt w:val="bullet"/>
      <w:lvlText w:val="•"/>
      <w:lvlJc w:val="left"/>
      <w:pPr>
        <w:ind w:left="3816" w:hanging="361"/>
      </w:pPr>
      <w:rPr>
        <w:rFonts w:hint="default"/>
      </w:rPr>
    </w:lvl>
    <w:lvl w:ilvl="4" w:tplc="567C378E">
      <w:numFmt w:val="bullet"/>
      <w:lvlText w:val="•"/>
      <w:lvlJc w:val="left"/>
      <w:pPr>
        <w:ind w:left="4808" w:hanging="361"/>
      </w:pPr>
      <w:rPr>
        <w:rFonts w:hint="default"/>
      </w:rPr>
    </w:lvl>
    <w:lvl w:ilvl="5" w:tplc="AE30D6DA">
      <w:numFmt w:val="bullet"/>
      <w:lvlText w:val="•"/>
      <w:lvlJc w:val="left"/>
      <w:pPr>
        <w:ind w:left="5800" w:hanging="361"/>
      </w:pPr>
      <w:rPr>
        <w:rFonts w:hint="default"/>
      </w:rPr>
    </w:lvl>
    <w:lvl w:ilvl="6" w:tplc="F258B718">
      <w:numFmt w:val="bullet"/>
      <w:lvlText w:val="•"/>
      <w:lvlJc w:val="left"/>
      <w:pPr>
        <w:ind w:left="6792" w:hanging="361"/>
      </w:pPr>
      <w:rPr>
        <w:rFonts w:hint="default"/>
      </w:rPr>
    </w:lvl>
    <w:lvl w:ilvl="7" w:tplc="9D7C233A">
      <w:numFmt w:val="bullet"/>
      <w:lvlText w:val="•"/>
      <w:lvlJc w:val="left"/>
      <w:pPr>
        <w:ind w:left="7784" w:hanging="361"/>
      </w:pPr>
      <w:rPr>
        <w:rFonts w:hint="default"/>
      </w:rPr>
    </w:lvl>
    <w:lvl w:ilvl="8" w:tplc="D00A9976">
      <w:numFmt w:val="bullet"/>
      <w:lvlText w:val="•"/>
      <w:lvlJc w:val="left"/>
      <w:pPr>
        <w:ind w:left="8776" w:hanging="361"/>
      </w:pPr>
      <w:rPr>
        <w:rFonts w:hint="default"/>
      </w:rPr>
    </w:lvl>
  </w:abstractNum>
  <w:abstractNum w:abstractNumId="5">
    <w:nsid w:val="0FEA241F"/>
    <w:multiLevelType w:val="hybridMultilevel"/>
    <w:tmpl w:val="F6048C10"/>
    <w:lvl w:ilvl="0" w:tplc="A9F2351C">
      <w:start w:val="1"/>
      <w:numFmt w:val="decimal"/>
      <w:lvlText w:val="%1."/>
      <w:lvlJc w:val="left"/>
      <w:pPr>
        <w:ind w:left="850" w:hanging="269"/>
      </w:pPr>
      <w:rPr>
        <w:rFonts w:ascii="Times New Roman" w:eastAsia="Times New Roman" w:hAnsi="Times New Roman" w:cs="Times New Roman" w:hint="default"/>
        <w:b/>
        <w:bCs/>
        <w:w w:val="100"/>
        <w:sz w:val="22"/>
        <w:szCs w:val="22"/>
      </w:rPr>
    </w:lvl>
    <w:lvl w:ilvl="1" w:tplc="EE782B18">
      <w:start w:val="1"/>
      <w:numFmt w:val="decimal"/>
      <w:lvlText w:val="%2)"/>
      <w:lvlJc w:val="left"/>
      <w:pPr>
        <w:ind w:left="1570" w:hanging="360"/>
      </w:pPr>
      <w:rPr>
        <w:rFonts w:ascii="Times New Roman" w:eastAsia="Times New Roman" w:hAnsi="Times New Roman" w:cs="Times New Roman" w:hint="default"/>
        <w:w w:val="100"/>
        <w:sz w:val="22"/>
        <w:szCs w:val="22"/>
      </w:rPr>
    </w:lvl>
    <w:lvl w:ilvl="2" w:tplc="A89C1D5C">
      <w:numFmt w:val="bullet"/>
      <w:lvlText w:val="•"/>
      <w:lvlJc w:val="left"/>
      <w:pPr>
        <w:ind w:left="2606" w:hanging="360"/>
      </w:pPr>
      <w:rPr>
        <w:rFonts w:hint="default"/>
      </w:rPr>
    </w:lvl>
    <w:lvl w:ilvl="3" w:tplc="BA6C35B8">
      <w:numFmt w:val="bullet"/>
      <w:lvlText w:val="•"/>
      <w:lvlJc w:val="left"/>
      <w:pPr>
        <w:ind w:left="3633" w:hanging="360"/>
      </w:pPr>
      <w:rPr>
        <w:rFonts w:hint="default"/>
      </w:rPr>
    </w:lvl>
    <w:lvl w:ilvl="4" w:tplc="58C29834">
      <w:numFmt w:val="bullet"/>
      <w:lvlText w:val="•"/>
      <w:lvlJc w:val="left"/>
      <w:pPr>
        <w:ind w:left="4660" w:hanging="360"/>
      </w:pPr>
      <w:rPr>
        <w:rFonts w:hint="default"/>
      </w:rPr>
    </w:lvl>
    <w:lvl w:ilvl="5" w:tplc="9CCA5F70">
      <w:numFmt w:val="bullet"/>
      <w:lvlText w:val="•"/>
      <w:lvlJc w:val="left"/>
      <w:pPr>
        <w:ind w:left="5686" w:hanging="360"/>
      </w:pPr>
      <w:rPr>
        <w:rFonts w:hint="default"/>
      </w:rPr>
    </w:lvl>
    <w:lvl w:ilvl="6" w:tplc="BA8C4034">
      <w:numFmt w:val="bullet"/>
      <w:lvlText w:val="•"/>
      <w:lvlJc w:val="left"/>
      <w:pPr>
        <w:ind w:left="6713" w:hanging="360"/>
      </w:pPr>
      <w:rPr>
        <w:rFonts w:hint="default"/>
      </w:rPr>
    </w:lvl>
    <w:lvl w:ilvl="7" w:tplc="62B419EE">
      <w:numFmt w:val="bullet"/>
      <w:lvlText w:val="•"/>
      <w:lvlJc w:val="left"/>
      <w:pPr>
        <w:ind w:left="7740" w:hanging="360"/>
      </w:pPr>
      <w:rPr>
        <w:rFonts w:hint="default"/>
      </w:rPr>
    </w:lvl>
    <w:lvl w:ilvl="8" w:tplc="39584A46">
      <w:numFmt w:val="bullet"/>
      <w:lvlText w:val="•"/>
      <w:lvlJc w:val="left"/>
      <w:pPr>
        <w:ind w:left="8766" w:hanging="360"/>
      </w:pPr>
      <w:rPr>
        <w:rFonts w:hint="default"/>
      </w:rPr>
    </w:lvl>
  </w:abstractNum>
  <w:abstractNum w:abstractNumId="6">
    <w:nsid w:val="19CA145C"/>
    <w:multiLevelType w:val="hybridMultilevel"/>
    <w:tmpl w:val="B2B8EDA0"/>
    <w:lvl w:ilvl="0" w:tplc="17DCBF60">
      <w:start w:val="1"/>
      <w:numFmt w:val="decimal"/>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nsid w:val="1ADC2110"/>
    <w:multiLevelType w:val="hybridMultilevel"/>
    <w:tmpl w:val="4CF6E190"/>
    <w:lvl w:ilvl="0" w:tplc="0AB8AA64">
      <w:start w:val="1"/>
      <w:numFmt w:val="decimal"/>
      <w:lvlText w:val="%1)"/>
      <w:lvlJc w:val="left"/>
      <w:pPr>
        <w:ind w:left="1550" w:hanging="360"/>
      </w:pPr>
      <w:rPr>
        <w:rFonts w:ascii="Times New Roman" w:eastAsia="Times New Roman" w:hAnsi="Times New Roman" w:cs="Times New Roman" w:hint="default"/>
        <w:w w:val="100"/>
        <w:sz w:val="22"/>
        <w:szCs w:val="22"/>
      </w:rPr>
    </w:lvl>
    <w:lvl w:ilvl="1" w:tplc="54E2C8EC">
      <w:numFmt w:val="bullet"/>
      <w:lvlText w:val=""/>
      <w:lvlJc w:val="left"/>
      <w:pPr>
        <w:ind w:left="1930" w:hanging="360"/>
      </w:pPr>
      <w:rPr>
        <w:rFonts w:ascii="Wingdings" w:eastAsia="Wingdings" w:hAnsi="Wingdings" w:cs="Wingdings" w:hint="default"/>
        <w:w w:val="100"/>
        <w:sz w:val="22"/>
        <w:szCs w:val="22"/>
      </w:rPr>
    </w:lvl>
    <w:lvl w:ilvl="2" w:tplc="88D4C8B0">
      <w:numFmt w:val="bullet"/>
      <w:lvlText w:val="•"/>
      <w:lvlJc w:val="left"/>
      <w:pPr>
        <w:ind w:left="2920" w:hanging="360"/>
      </w:pPr>
      <w:rPr>
        <w:rFonts w:hint="default"/>
      </w:rPr>
    </w:lvl>
    <w:lvl w:ilvl="3" w:tplc="8C38AB4C">
      <w:numFmt w:val="bullet"/>
      <w:lvlText w:val="•"/>
      <w:lvlJc w:val="left"/>
      <w:pPr>
        <w:ind w:left="3900" w:hanging="360"/>
      </w:pPr>
      <w:rPr>
        <w:rFonts w:hint="default"/>
      </w:rPr>
    </w:lvl>
    <w:lvl w:ilvl="4" w:tplc="2CD6884A">
      <w:numFmt w:val="bullet"/>
      <w:lvlText w:val="•"/>
      <w:lvlJc w:val="left"/>
      <w:pPr>
        <w:ind w:left="4880" w:hanging="360"/>
      </w:pPr>
      <w:rPr>
        <w:rFonts w:hint="default"/>
      </w:rPr>
    </w:lvl>
    <w:lvl w:ilvl="5" w:tplc="EECCCD74">
      <w:numFmt w:val="bullet"/>
      <w:lvlText w:val="•"/>
      <w:lvlJc w:val="left"/>
      <w:pPr>
        <w:ind w:left="5860" w:hanging="360"/>
      </w:pPr>
      <w:rPr>
        <w:rFonts w:hint="default"/>
      </w:rPr>
    </w:lvl>
    <w:lvl w:ilvl="6" w:tplc="8FD458DA">
      <w:numFmt w:val="bullet"/>
      <w:lvlText w:val="•"/>
      <w:lvlJc w:val="left"/>
      <w:pPr>
        <w:ind w:left="6840" w:hanging="360"/>
      </w:pPr>
      <w:rPr>
        <w:rFonts w:hint="default"/>
      </w:rPr>
    </w:lvl>
    <w:lvl w:ilvl="7" w:tplc="32428C14">
      <w:numFmt w:val="bullet"/>
      <w:lvlText w:val="•"/>
      <w:lvlJc w:val="left"/>
      <w:pPr>
        <w:ind w:left="7820" w:hanging="360"/>
      </w:pPr>
      <w:rPr>
        <w:rFonts w:hint="default"/>
      </w:rPr>
    </w:lvl>
    <w:lvl w:ilvl="8" w:tplc="64904BF0">
      <w:numFmt w:val="bullet"/>
      <w:lvlText w:val="•"/>
      <w:lvlJc w:val="left"/>
      <w:pPr>
        <w:ind w:left="8800" w:hanging="360"/>
      </w:pPr>
      <w:rPr>
        <w:rFonts w:hint="default"/>
      </w:rPr>
    </w:lvl>
  </w:abstractNum>
  <w:abstractNum w:abstractNumId="8">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9">
    <w:nsid w:val="2F5A4C05"/>
    <w:multiLevelType w:val="hybridMultilevel"/>
    <w:tmpl w:val="2DCC5296"/>
    <w:lvl w:ilvl="0" w:tplc="9E4E8770">
      <w:numFmt w:val="bullet"/>
      <w:lvlText w:val="-"/>
      <w:lvlJc w:val="left"/>
      <w:pPr>
        <w:ind w:left="852" w:hanging="361"/>
      </w:pPr>
      <w:rPr>
        <w:rFonts w:ascii="Arial" w:eastAsia="Arial" w:hAnsi="Arial" w:cs="Arial" w:hint="default"/>
        <w:w w:val="100"/>
        <w:sz w:val="22"/>
        <w:szCs w:val="22"/>
      </w:rPr>
    </w:lvl>
    <w:lvl w:ilvl="1" w:tplc="3A94B322">
      <w:numFmt w:val="bullet"/>
      <w:lvlText w:val=""/>
      <w:lvlJc w:val="left"/>
      <w:pPr>
        <w:ind w:left="932" w:hanging="360"/>
      </w:pPr>
      <w:rPr>
        <w:rFonts w:ascii="Wingdings" w:eastAsia="Wingdings" w:hAnsi="Wingdings" w:cs="Wingdings" w:hint="default"/>
        <w:w w:val="100"/>
        <w:sz w:val="22"/>
        <w:szCs w:val="22"/>
      </w:rPr>
    </w:lvl>
    <w:lvl w:ilvl="2" w:tplc="A39C354A">
      <w:numFmt w:val="bullet"/>
      <w:lvlText w:val=""/>
      <w:lvlJc w:val="left"/>
      <w:pPr>
        <w:ind w:left="1292" w:hanging="360"/>
      </w:pPr>
      <w:rPr>
        <w:rFonts w:ascii="Wingdings" w:eastAsia="Wingdings" w:hAnsi="Wingdings" w:cs="Wingdings" w:hint="default"/>
        <w:w w:val="100"/>
        <w:sz w:val="22"/>
        <w:szCs w:val="22"/>
      </w:rPr>
    </w:lvl>
    <w:lvl w:ilvl="3" w:tplc="CB82D35A">
      <w:numFmt w:val="bullet"/>
      <w:lvlText w:val="•"/>
      <w:lvlJc w:val="left"/>
      <w:pPr>
        <w:ind w:left="2360" w:hanging="360"/>
      </w:pPr>
      <w:rPr>
        <w:rFonts w:hint="default"/>
      </w:rPr>
    </w:lvl>
    <w:lvl w:ilvl="4" w:tplc="BD4CC00C">
      <w:numFmt w:val="bullet"/>
      <w:lvlText w:val="•"/>
      <w:lvlJc w:val="left"/>
      <w:pPr>
        <w:ind w:left="3420" w:hanging="360"/>
      </w:pPr>
      <w:rPr>
        <w:rFonts w:hint="default"/>
      </w:rPr>
    </w:lvl>
    <w:lvl w:ilvl="5" w:tplc="2D3E2B8C">
      <w:numFmt w:val="bullet"/>
      <w:lvlText w:val="•"/>
      <w:lvlJc w:val="left"/>
      <w:pPr>
        <w:ind w:left="4480" w:hanging="360"/>
      </w:pPr>
      <w:rPr>
        <w:rFonts w:hint="default"/>
      </w:rPr>
    </w:lvl>
    <w:lvl w:ilvl="6" w:tplc="F59E6920">
      <w:numFmt w:val="bullet"/>
      <w:lvlText w:val="•"/>
      <w:lvlJc w:val="left"/>
      <w:pPr>
        <w:ind w:left="5540" w:hanging="360"/>
      </w:pPr>
      <w:rPr>
        <w:rFonts w:hint="default"/>
      </w:rPr>
    </w:lvl>
    <w:lvl w:ilvl="7" w:tplc="5CF69DE4">
      <w:numFmt w:val="bullet"/>
      <w:lvlText w:val="•"/>
      <w:lvlJc w:val="left"/>
      <w:pPr>
        <w:ind w:left="6600" w:hanging="360"/>
      </w:pPr>
      <w:rPr>
        <w:rFonts w:hint="default"/>
      </w:rPr>
    </w:lvl>
    <w:lvl w:ilvl="8" w:tplc="BBEE3876">
      <w:numFmt w:val="bullet"/>
      <w:lvlText w:val="•"/>
      <w:lvlJc w:val="left"/>
      <w:pPr>
        <w:ind w:left="7660" w:hanging="360"/>
      </w:pPr>
      <w:rPr>
        <w:rFonts w:hint="default"/>
      </w:rPr>
    </w:lvl>
  </w:abstractNum>
  <w:abstractNum w:abstractNumId="10">
    <w:nsid w:val="31F42566"/>
    <w:multiLevelType w:val="hybridMultilevel"/>
    <w:tmpl w:val="EB5CEECE"/>
    <w:lvl w:ilvl="0" w:tplc="0AD61462">
      <w:start w:val="5"/>
      <w:numFmt w:val="decimal"/>
      <w:lvlText w:val="(%1)"/>
      <w:lvlJc w:val="left"/>
      <w:pPr>
        <w:ind w:left="553" w:hanging="312"/>
        <w:jc w:val="right"/>
      </w:pPr>
      <w:rPr>
        <w:rFonts w:ascii="Times New Roman" w:eastAsia="Times New Roman" w:hAnsi="Times New Roman" w:cs="Times New Roman" w:hint="default"/>
        <w:w w:val="100"/>
        <w:sz w:val="22"/>
        <w:szCs w:val="22"/>
      </w:rPr>
    </w:lvl>
    <w:lvl w:ilvl="1" w:tplc="4762CF70">
      <w:numFmt w:val="bullet"/>
      <w:lvlText w:val="•"/>
      <w:lvlJc w:val="left"/>
      <w:pPr>
        <w:ind w:left="1580" w:hanging="312"/>
      </w:pPr>
      <w:rPr>
        <w:rFonts w:hint="default"/>
      </w:rPr>
    </w:lvl>
    <w:lvl w:ilvl="2" w:tplc="7DC0B85A">
      <w:numFmt w:val="bullet"/>
      <w:lvlText w:val="•"/>
      <w:lvlJc w:val="left"/>
      <w:pPr>
        <w:ind w:left="2600" w:hanging="312"/>
      </w:pPr>
      <w:rPr>
        <w:rFonts w:hint="default"/>
      </w:rPr>
    </w:lvl>
    <w:lvl w:ilvl="3" w:tplc="C4DEF160">
      <w:numFmt w:val="bullet"/>
      <w:lvlText w:val="•"/>
      <w:lvlJc w:val="left"/>
      <w:pPr>
        <w:ind w:left="3620" w:hanging="312"/>
      </w:pPr>
      <w:rPr>
        <w:rFonts w:hint="default"/>
      </w:rPr>
    </w:lvl>
    <w:lvl w:ilvl="4" w:tplc="929837C2">
      <w:numFmt w:val="bullet"/>
      <w:lvlText w:val="•"/>
      <w:lvlJc w:val="left"/>
      <w:pPr>
        <w:ind w:left="4640" w:hanging="312"/>
      </w:pPr>
      <w:rPr>
        <w:rFonts w:hint="default"/>
      </w:rPr>
    </w:lvl>
    <w:lvl w:ilvl="5" w:tplc="6122ED6A">
      <w:numFmt w:val="bullet"/>
      <w:lvlText w:val="•"/>
      <w:lvlJc w:val="left"/>
      <w:pPr>
        <w:ind w:left="5660" w:hanging="312"/>
      </w:pPr>
      <w:rPr>
        <w:rFonts w:hint="default"/>
      </w:rPr>
    </w:lvl>
    <w:lvl w:ilvl="6" w:tplc="8586D300">
      <w:numFmt w:val="bullet"/>
      <w:lvlText w:val="•"/>
      <w:lvlJc w:val="left"/>
      <w:pPr>
        <w:ind w:left="6680" w:hanging="312"/>
      </w:pPr>
      <w:rPr>
        <w:rFonts w:hint="default"/>
      </w:rPr>
    </w:lvl>
    <w:lvl w:ilvl="7" w:tplc="4320A420">
      <w:numFmt w:val="bullet"/>
      <w:lvlText w:val="•"/>
      <w:lvlJc w:val="left"/>
      <w:pPr>
        <w:ind w:left="7700" w:hanging="312"/>
      </w:pPr>
      <w:rPr>
        <w:rFonts w:hint="default"/>
      </w:rPr>
    </w:lvl>
    <w:lvl w:ilvl="8" w:tplc="D0B42F22">
      <w:numFmt w:val="bullet"/>
      <w:lvlText w:val="•"/>
      <w:lvlJc w:val="left"/>
      <w:pPr>
        <w:ind w:left="8720" w:hanging="312"/>
      </w:pPr>
      <w:rPr>
        <w:rFonts w:hint="default"/>
      </w:rPr>
    </w:lvl>
  </w:abstractNum>
  <w:abstractNum w:abstractNumId="11">
    <w:nsid w:val="3A5218A7"/>
    <w:multiLevelType w:val="hybridMultilevel"/>
    <w:tmpl w:val="EA4AC950"/>
    <w:lvl w:ilvl="0" w:tplc="90384096">
      <w:numFmt w:val="bullet"/>
      <w:lvlText w:val="-"/>
      <w:lvlJc w:val="left"/>
      <w:pPr>
        <w:ind w:left="1550" w:hanging="360"/>
      </w:pPr>
      <w:rPr>
        <w:rFonts w:ascii="Times New Roman" w:eastAsia="Times New Roman" w:hAnsi="Times New Roman" w:cs="Times New Roman" w:hint="default"/>
        <w:w w:val="100"/>
        <w:sz w:val="22"/>
        <w:szCs w:val="22"/>
      </w:rPr>
    </w:lvl>
    <w:lvl w:ilvl="1" w:tplc="3BEAED44">
      <w:numFmt w:val="bullet"/>
      <w:lvlText w:val="•"/>
      <w:lvlJc w:val="left"/>
      <w:pPr>
        <w:ind w:left="2480" w:hanging="360"/>
      </w:pPr>
      <w:rPr>
        <w:rFonts w:hint="default"/>
      </w:rPr>
    </w:lvl>
    <w:lvl w:ilvl="2" w:tplc="09FC59B0">
      <w:numFmt w:val="bullet"/>
      <w:lvlText w:val="•"/>
      <w:lvlJc w:val="left"/>
      <w:pPr>
        <w:ind w:left="3400" w:hanging="360"/>
      </w:pPr>
      <w:rPr>
        <w:rFonts w:hint="default"/>
      </w:rPr>
    </w:lvl>
    <w:lvl w:ilvl="3" w:tplc="2A624F72">
      <w:numFmt w:val="bullet"/>
      <w:lvlText w:val="•"/>
      <w:lvlJc w:val="left"/>
      <w:pPr>
        <w:ind w:left="4320" w:hanging="360"/>
      </w:pPr>
      <w:rPr>
        <w:rFonts w:hint="default"/>
      </w:rPr>
    </w:lvl>
    <w:lvl w:ilvl="4" w:tplc="49384930">
      <w:numFmt w:val="bullet"/>
      <w:lvlText w:val="•"/>
      <w:lvlJc w:val="left"/>
      <w:pPr>
        <w:ind w:left="5240" w:hanging="360"/>
      </w:pPr>
      <w:rPr>
        <w:rFonts w:hint="default"/>
      </w:rPr>
    </w:lvl>
    <w:lvl w:ilvl="5" w:tplc="3F84F47A">
      <w:numFmt w:val="bullet"/>
      <w:lvlText w:val="•"/>
      <w:lvlJc w:val="left"/>
      <w:pPr>
        <w:ind w:left="6160" w:hanging="360"/>
      </w:pPr>
      <w:rPr>
        <w:rFonts w:hint="default"/>
      </w:rPr>
    </w:lvl>
    <w:lvl w:ilvl="6" w:tplc="95D82432">
      <w:numFmt w:val="bullet"/>
      <w:lvlText w:val="•"/>
      <w:lvlJc w:val="left"/>
      <w:pPr>
        <w:ind w:left="7080" w:hanging="360"/>
      </w:pPr>
      <w:rPr>
        <w:rFonts w:hint="default"/>
      </w:rPr>
    </w:lvl>
    <w:lvl w:ilvl="7" w:tplc="D3586E7E">
      <w:numFmt w:val="bullet"/>
      <w:lvlText w:val="•"/>
      <w:lvlJc w:val="left"/>
      <w:pPr>
        <w:ind w:left="8000" w:hanging="360"/>
      </w:pPr>
      <w:rPr>
        <w:rFonts w:hint="default"/>
      </w:rPr>
    </w:lvl>
    <w:lvl w:ilvl="8" w:tplc="3ABE1C90">
      <w:numFmt w:val="bullet"/>
      <w:lvlText w:val="•"/>
      <w:lvlJc w:val="left"/>
      <w:pPr>
        <w:ind w:left="8920" w:hanging="360"/>
      </w:pPr>
      <w:rPr>
        <w:rFonts w:hint="default"/>
      </w:rPr>
    </w:lvl>
  </w:abstractNum>
  <w:abstractNum w:abstractNumId="12">
    <w:nsid w:val="43294C97"/>
    <w:multiLevelType w:val="hybridMultilevel"/>
    <w:tmpl w:val="15CA3758"/>
    <w:lvl w:ilvl="0" w:tplc="A1A49840">
      <w:start w:val="1"/>
      <w:numFmt w:val="decimal"/>
      <w:lvlText w:val="%1."/>
      <w:lvlJc w:val="left"/>
      <w:pPr>
        <w:ind w:left="352" w:hanging="221"/>
      </w:pPr>
      <w:rPr>
        <w:rFonts w:ascii="Times New Roman" w:eastAsia="Times New Roman" w:hAnsi="Times New Roman" w:cs="Times New Roman" w:hint="default"/>
        <w:b/>
        <w:bCs/>
        <w:w w:val="100"/>
        <w:sz w:val="22"/>
        <w:szCs w:val="22"/>
      </w:rPr>
    </w:lvl>
    <w:lvl w:ilvl="1" w:tplc="72CA1808">
      <w:numFmt w:val="bullet"/>
      <w:lvlText w:val=""/>
      <w:lvlJc w:val="left"/>
      <w:pPr>
        <w:ind w:left="775" w:hanging="361"/>
      </w:pPr>
      <w:rPr>
        <w:rFonts w:ascii="Wingdings" w:eastAsia="Wingdings" w:hAnsi="Wingdings" w:cs="Wingdings" w:hint="default"/>
        <w:w w:val="100"/>
        <w:sz w:val="22"/>
        <w:szCs w:val="22"/>
      </w:rPr>
    </w:lvl>
    <w:lvl w:ilvl="2" w:tplc="46163A0C">
      <w:numFmt w:val="bullet"/>
      <w:lvlText w:val="•"/>
      <w:lvlJc w:val="left"/>
      <w:pPr>
        <w:ind w:left="1895" w:hanging="361"/>
      </w:pPr>
      <w:rPr>
        <w:rFonts w:hint="default"/>
      </w:rPr>
    </w:lvl>
    <w:lvl w:ilvl="3" w:tplc="579EC7CA">
      <w:numFmt w:val="bullet"/>
      <w:lvlText w:val="•"/>
      <w:lvlJc w:val="left"/>
      <w:pPr>
        <w:ind w:left="3011" w:hanging="361"/>
      </w:pPr>
      <w:rPr>
        <w:rFonts w:hint="default"/>
      </w:rPr>
    </w:lvl>
    <w:lvl w:ilvl="4" w:tplc="3E084DDC">
      <w:numFmt w:val="bullet"/>
      <w:lvlText w:val="•"/>
      <w:lvlJc w:val="left"/>
      <w:pPr>
        <w:ind w:left="4126" w:hanging="361"/>
      </w:pPr>
      <w:rPr>
        <w:rFonts w:hint="default"/>
      </w:rPr>
    </w:lvl>
    <w:lvl w:ilvl="5" w:tplc="8AA8B9DC">
      <w:numFmt w:val="bullet"/>
      <w:lvlText w:val="•"/>
      <w:lvlJc w:val="left"/>
      <w:pPr>
        <w:ind w:left="5242" w:hanging="361"/>
      </w:pPr>
      <w:rPr>
        <w:rFonts w:hint="default"/>
      </w:rPr>
    </w:lvl>
    <w:lvl w:ilvl="6" w:tplc="DA92C084">
      <w:numFmt w:val="bullet"/>
      <w:lvlText w:val="•"/>
      <w:lvlJc w:val="left"/>
      <w:pPr>
        <w:ind w:left="6357" w:hanging="361"/>
      </w:pPr>
      <w:rPr>
        <w:rFonts w:hint="default"/>
      </w:rPr>
    </w:lvl>
    <w:lvl w:ilvl="7" w:tplc="1DBABBA6">
      <w:numFmt w:val="bullet"/>
      <w:lvlText w:val="•"/>
      <w:lvlJc w:val="left"/>
      <w:pPr>
        <w:ind w:left="7473" w:hanging="361"/>
      </w:pPr>
      <w:rPr>
        <w:rFonts w:hint="default"/>
      </w:rPr>
    </w:lvl>
    <w:lvl w:ilvl="8" w:tplc="7284B9E2">
      <w:numFmt w:val="bullet"/>
      <w:lvlText w:val="•"/>
      <w:lvlJc w:val="left"/>
      <w:pPr>
        <w:ind w:left="8588" w:hanging="361"/>
      </w:pPr>
      <w:rPr>
        <w:rFonts w:hint="default"/>
      </w:rPr>
    </w:lvl>
  </w:abstractNum>
  <w:abstractNum w:abstractNumId="13">
    <w:nsid w:val="4BC33D69"/>
    <w:multiLevelType w:val="hybridMultilevel"/>
    <w:tmpl w:val="41BC20AE"/>
    <w:lvl w:ilvl="0" w:tplc="37202C78">
      <w:numFmt w:val="bullet"/>
      <w:lvlText w:val=""/>
      <w:lvlJc w:val="left"/>
      <w:pPr>
        <w:ind w:left="1932" w:hanging="360"/>
      </w:pPr>
      <w:rPr>
        <w:rFonts w:ascii="Wingdings" w:eastAsia="Wingdings" w:hAnsi="Wingdings" w:cs="Wingdings" w:hint="default"/>
        <w:w w:val="100"/>
        <w:sz w:val="22"/>
        <w:szCs w:val="22"/>
      </w:rPr>
    </w:lvl>
    <w:lvl w:ilvl="1" w:tplc="67441F50">
      <w:numFmt w:val="bullet"/>
      <w:lvlText w:val="•"/>
      <w:lvlJc w:val="left"/>
      <w:pPr>
        <w:ind w:left="2828" w:hanging="360"/>
      </w:pPr>
      <w:rPr>
        <w:rFonts w:hint="default"/>
      </w:rPr>
    </w:lvl>
    <w:lvl w:ilvl="2" w:tplc="BA086D0C">
      <w:numFmt w:val="bullet"/>
      <w:lvlText w:val="•"/>
      <w:lvlJc w:val="left"/>
      <w:pPr>
        <w:ind w:left="3716" w:hanging="360"/>
      </w:pPr>
      <w:rPr>
        <w:rFonts w:hint="default"/>
      </w:rPr>
    </w:lvl>
    <w:lvl w:ilvl="3" w:tplc="E46CA244">
      <w:numFmt w:val="bullet"/>
      <w:lvlText w:val="•"/>
      <w:lvlJc w:val="left"/>
      <w:pPr>
        <w:ind w:left="4604" w:hanging="360"/>
      </w:pPr>
      <w:rPr>
        <w:rFonts w:hint="default"/>
      </w:rPr>
    </w:lvl>
    <w:lvl w:ilvl="4" w:tplc="B8401ECC">
      <w:numFmt w:val="bullet"/>
      <w:lvlText w:val="•"/>
      <w:lvlJc w:val="left"/>
      <w:pPr>
        <w:ind w:left="5492" w:hanging="360"/>
      </w:pPr>
      <w:rPr>
        <w:rFonts w:hint="default"/>
      </w:rPr>
    </w:lvl>
    <w:lvl w:ilvl="5" w:tplc="B8D43EA8">
      <w:numFmt w:val="bullet"/>
      <w:lvlText w:val="•"/>
      <w:lvlJc w:val="left"/>
      <w:pPr>
        <w:ind w:left="6380" w:hanging="360"/>
      </w:pPr>
      <w:rPr>
        <w:rFonts w:hint="default"/>
      </w:rPr>
    </w:lvl>
    <w:lvl w:ilvl="6" w:tplc="01624BAA">
      <w:numFmt w:val="bullet"/>
      <w:lvlText w:val="•"/>
      <w:lvlJc w:val="left"/>
      <w:pPr>
        <w:ind w:left="7268" w:hanging="360"/>
      </w:pPr>
      <w:rPr>
        <w:rFonts w:hint="default"/>
      </w:rPr>
    </w:lvl>
    <w:lvl w:ilvl="7" w:tplc="0F3823F2">
      <w:numFmt w:val="bullet"/>
      <w:lvlText w:val="•"/>
      <w:lvlJc w:val="left"/>
      <w:pPr>
        <w:ind w:left="8156" w:hanging="360"/>
      </w:pPr>
      <w:rPr>
        <w:rFonts w:hint="default"/>
      </w:rPr>
    </w:lvl>
    <w:lvl w:ilvl="8" w:tplc="4A421828">
      <w:numFmt w:val="bullet"/>
      <w:lvlText w:val="•"/>
      <w:lvlJc w:val="left"/>
      <w:pPr>
        <w:ind w:left="9044" w:hanging="360"/>
      </w:pPr>
      <w:rPr>
        <w:rFonts w:hint="default"/>
      </w:rPr>
    </w:lvl>
  </w:abstractNum>
  <w:abstractNum w:abstractNumId="14">
    <w:nsid w:val="50D246A0"/>
    <w:multiLevelType w:val="hybridMultilevel"/>
    <w:tmpl w:val="D90C5F48"/>
    <w:lvl w:ilvl="0" w:tplc="286E630A">
      <w:start w:val="4"/>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15">
    <w:nsid w:val="51A43DD7"/>
    <w:multiLevelType w:val="hybridMultilevel"/>
    <w:tmpl w:val="F692FC40"/>
    <w:lvl w:ilvl="0" w:tplc="0DA036E0">
      <w:start w:val="22"/>
      <w:numFmt w:val="decimal"/>
      <w:lvlText w:val="%1."/>
      <w:lvlJc w:val="left"/>
      <w:pPr>
        <w:ind w:left="443" w:hanging="332"/>
      </w:pPr>
      <w:rPr>
        <w:rFonts w:ascii="Times New Roman" w:eastAsia="Times New Roman" w:hAnsi="Times New Roman" w:cs="Times New Roman" w:hint="default"/>
        <w:b/>
        <w:bCs/>
        <w:w w:val="100"/>
        <w:sz w:val="22"/>
        <w:szCs w:val="22"/>
      </w:rPr>
    </w:lvl>
    <w:lvl w:ilvl="1" w:tplc="850475C6">
      <w:start w:val="1"/>
      <w:numFmt w:val="decimal"/>
      <w:lvlText w:val="%2)"/>
      <w:lvlJc w:val="left"/>
      <w:pPr>
        <w:ind w:left="972" w:hanging="361"/>
        <w:jc w:val="right"/>
      </w:pPr>
      <w:rPr>
        <w:rFonts w:hint="default"/>
        <w:w w:val="100"/>
      </w:rPr>
    </w:lvl>
    <w:lvl w:ilvl="2" w:tplc="A4700E44">
      <w:numFmt w:val="bullet"/>
      <w:lvlText w:val="•"/>
      <w:lvlJc w:val="left"/>
      <w:pPr>
        <w:ind w:left="2066" w:hanging="361"/>
      </w:pPr>
      <w:rPr>
        <w:rFonts w:hint="default"/>
      </w:rPr>
    </w:lvl>
    <w:lvl w:ilvl="3" w:tplc="A72EF9DE">
      <w:numFmt w:val="bullet"/>
      <w:lvlText w:val="•"/>
      <w:lvlJc w:val="left"/>
      <w:pPr>
        <w:ind w:left="3153" w:hanging="361"/>
      </w:pPr>
      <w:rPr>
        <w:rFonts w:hint="default"/>
      </w:rPr>
    </w:lvl>
    <w:lvl w:ilvl="4" w:tplc="47748662">
      <w:numFmt w:val="bullet"/>
      <w:lvlText w:val="•"/>
      <w:lvlJc w:val="left"/>
      <w:pPr>
        <w:ind w:left="4240" w:hanging="361"/>
      </w:pPr>
      <w:rPr>
        <w:rFonts w:hint="default"/>
      </w:rPr>
    </w:lvl>
    <w:lvl w:ilvl="5" w:tplc="E4308A32">
      <w:numFmt w:val="bullet"/>
      <w:lvlText w:val="•"/>
      <w:lvlJc w:val="left"/>
      <w:pPr>
        <w:ind w:left="5326" w:hanging="361"/>
      </w:pPr>
      <w:rPr>
        <w:rFonts w:hint="default"/>
      </w:rPr>
    </w:lvl>
    <w:lvl w:ilvl="6" w:tplc="241A7F6E">
      <w:numFmt w:val="bullet"/>
      <w:lvlText w:val="•"/>
      <w:lvlJc w:val="left"/>
      <w:pPr>
        <w:ind w:left="6413" w:hanging="361"/>
      </w:pPr>
      <w:rPr>
        <w:rFonts w:hint="default"/>
      </w:rPr>
    </w:lvl>
    <w:lvl w:ilvl="7" w:tplc="0CA45A44">
      <w:numFmt w:val="bullet"/>
      <w:lvlText w:val="•"/>
      <w:lvlJc w:val="left"/>
      <w:pPr>
        <w:ind w:left="7500" w:hanging="361"/>
      </w:pPr>
      <w:rPr>
        <w:rFonts w:hint="default"/>
      </w:rPr>
    </w:lvl>
    <w:lvl w:ilvl="8" w:tplc="3B44FF14">
      <w:numFmt w:val="bullet"/>
      <w:lvlText w:val="•"/>
      <w:lvlJc w:val="left"/>
      <w:pPr>
        <w:ind w:left="8586" w:hanging="361"/>
      </w:pPr>
      <w:rPr>
        <w:rFonts w:hint="default"/>
      </w:rPr>
    </w:lvl>
  </w:abstractNum>
  <w:abstractNum w:abstractNumId="16">
    <w:nsid w:val="53454772"/>
    <w:multiLevelType w:val="hybridMultilevel"/>
    <w:tmpl w:val="6BECAF66"/>
    <w:lvl w:ilvl="0" w:tplc="8F24DA1C">
      <w:start w:val="10"/>
      <w:numFmt w:val="decimal"/>
      <w:lvlText w:val="%1."/>
      <w:lvlJc w:val="left"/>
      <w:pPr>
        <w:ind w:left="251" w:hanging="360"/>
      </w:pPr>
      <w:rPr>
        <w:rFonts w:hint="default"/>
      </w:rPr>
    </w:lvl>
    <w:lvl w:ilvl="1" w:tplc="241A0019">
      <w:start w:val="1"/>
      <w:numFmt w:val="lowerLetter"/>
      <w:lvlText w:val="%2."/>
      <w:lvlJc w:val="left"/>
      <w:pPr>
        <w:ind w:left="971" w:hanging="360"/>
      </w:pPr>
    </w:lvl>
    <w:lvl w:ilvl="2" w:tplc="241A001B" w:tentative="1">
      <w:start w:val="1"/>
      <w:numFmt w:val="lowerRoman"/>
      <w:lvlText w:val="%3."/>
      <w:lvlJc w:val="right"/>
      <w:pPr>
        <w:ind w:left="1691" w:hanging="180"/>
      </w:pPr>
    </w:lvl>
    <w:lvl w:ilvl="3" w:tplc="241A000F" w:tentative="1">
      <w:start w:val="1"/>
      <w:numFmt w:val="decimal"/>
      <w:lvlText w:val="%4."/>
      <w:lvlJc w:val="left"/>
      <w:pPr>
        <w:ind w:left="2411" w:hanging="360"/>
      </w:pPr>
    </w:lvl>
    <w:lvl w:ilvl="4" w:tplc="241A0019" w:tentative="1">
      <w:start w:val="1"/>
      <w:numFmt w:val="lowerLetter"/>
      <w:lvlText w:val="%5."/>
      <w:lvlJc w:val="left"/>
      <w:pPr>
        <w:ind w:left="3131" w:hanging="360"/>
      </w:pPr>
    </w:lvl>
    <w:lvl w:ilvl="5" w:tplc="241A001B" w:tentative="1">
      <w:start w:val="1"/>
      <w:numFmt w:val="lowerRoman"/>
      <w:lvlText w:val="%6."/>
      <w:lvlJc w:val="right"/>
      <w:pPr>
        <w:ind w:left="3851" w:hanging="180"/>
      </w:pPr>
    </w:lvl>
    <w:lvl w:ilvl="6" w:tplc="241A000F" w:tentative="1">
      <w:start w:val="1"/>
      <w:numFmt w:val="decimal"/>
      <w:lvlText w:val="%7."/>
      <w:lvlJc w:val="left"/>
      <w:pPr>
        <w:ind w:left="4571" w:hanging="360"/>
      </w:pPr>
    </w:lvl>
    <w:lvl w:ilvl="7" w:tplc="241A0019" w:tentative="1">
      <w:start w:val="1"/>
      <w:numFmt w:val="lowerLetter"/>
      <w:lvlText w:val="%8."/>
      <w:lvlJc w:val="left"/>
      <w:pPr>
        <w:ind w:left="5291" w:hanging="360"/>
      </w:pPr>
    </w:lvl>
    <w:lvl w:ilvl="8" w:tplc="241A001B" w:tentative="1">
      <w:start w:val="1"/>
      <w:numFmt w:val="lowerRoman"/>
      <w:lvlText w:val="%9."/>
      <w:lvlJc w:val="right"/>
      <w:pPr>
        <w:ind w:left="6011" w:hanging="180"/>
      </w:pPr>
    </w:lvl>
  </w:abstractNum>
  <w:abstractNum w:abstractNumId="17">
    <w:nsid w:val="54B272E5"/>
    <w:multiLevelType w:val="hybridMultilevel"/>
    <w:tmpl w:val="F9FA8C4A"/>
    <w:lvl w:ilvl="0" w:tplc="71AC33EA">
      <w:start w:val="1"/>
      <w:numFmt w:val="decimal"/>
      <w:lvlText w:val="%1."/>
      <w:lvlJc w:val="left"/>
      <w:pPr>
        <w:ind w:left="112" w:hanging="221"/>
      </w:pPr>
      <w:rPr>
        <w:rFonts w:ascii="Times New Roman" w:eastAsia="Times New Roman" w:hAnsi="Times New Roman" w:cs="Times New Roman" w:hint="default"/>
        <w:b/>
        <w:bCs/>
        <w:w w:val="100"/>
        <w:sz w:val="22"/>
        <w:szCs w:val="22"/>
      </w:rPr>
    </w:lvl>
    <w:lvl w:ilvl="1" w:tplc="F47A9048">
      <w:start w:val="1"/>
      <w:numFmt w:val="decimal"/>
      <w:lvlText w:val="(%2)"/>
      <w:lvlJc w:val="left"/>
      <w:pPr>
        <w:ind w:left="553" w:hanging="312"/>
      </w:pPr>
      <w:rPr>
        <w:rFonts w:ascii="Times New Roman" w:eastAsia="Times New Roman" w:hAnsi="Times New Roman" w:cs="Times New Roman" w:hint="default"/>
        <w:w w:val="100"/>
        <w:sz w:val="22"/>
        <w:szCs w:val="22"/>
      </w:rPr>
    </w:lvl>
    <w:lvl w:ilvl="2" w:tplc="9F283276">
      <w:numFmt w:val="bullet"/>
      <w:lvlText w:val="•"/>
      <w:lvlJc w:val="left"/>
      <w:pPr>
        <w:ind w:left="1693" w:hanging="312"/>
      </w:pPr>
      <w:rPr>
        <w:rFonts w:hint="default"/>
      </w:rPr>
    </w:lvl>
    <w:lvl w:ilvl="3" w:tplc="327890F8">
      <w:numFmt w:val="bullet"/>
      <w:lvlText w:val="•"/>
      <w:lvlJc w:val="left"/>
      <w:pPr>
        <w:ind w:left="2826" w:hanging="312"/>
      </w:pPr>
      <w:rPr>
        <w:rFonts w:hint="default"/>
      </w:rPr>
    </w:lvl>
    <w:lvl w:ilvl="4" w:tplc="0F7420F2">
      <w:numFmt w:val="bullet"/>
      <w:lvlText w:val="•"/>
      <w:lvlJc w:val="left"/>
      <w:pPr>
        <w:ind w:left="3960" w:hanging="312"/>
      </w:pPr>
      <w:rPr>
        <w:rFonts w:hint="default"/>
      </w:rPr>
    </w:lvl>
    <w:lvl w:ilvl="5" w:tplc="454273F6">
      <w:numFmt w:val="bullet"/>
      <w:lvlText w:val="•"/>
      <w:lvlJc w:val="left"/>
      <w:pPr>
        <w:ind w:left="5093" w:hanging="312"/>
      </w:pPr>
      <w:rPr>
        <w:rFonts w:hint="default"/>
      </w:rPr>
    </w:lvl>
    <w:lvl w:ilvl="6" w:tplc="1ADA64E0">
      <w:numFmt w:val="bullet"/>
      <w:lvlText w:val="•"/>
      <w:lvlJc w:val="left"/>
      <w:pPr>
        <w:ind w:left="6226" w:hanging="312"/>
      </w:pPr>
      <w:rPr>
        <w:rFonts w:hint="default"/>
      </w:rPr>
    </w:lvl>
    <w:lvl w:ilvl="7" w:tplc="7E70ECD8">
      <w:numFmt w:val="bullet"/>
      <w:lvlText w:val="•"/>
      <w:lvlJc w:val="left"/>
      <w:pPr>
        <w:ind w:left="7360" w:hanging="312"/>
      </w:pPr>
      <w:rPr>
        <w:rFonts w:hint="default"/>
      </w:rPr>
    </w:lvl>
    <w:lvl w:ilvl="8" w:tplc="B2B0BAFA">
      <w:numFmt w:val="bullet"/>
      <w:lvlText w:val="•"/>
      <w:lvlJc w:val="left"/>
      <w:pPr>
        <w:ind w:left="8493" w:hanging="312"/>
      </w:pPr>
      <w:rPr>
        <w:rFonts w:hint="default"/>
      </w:rPr>
    </w:lvl>
  </w:abstractNum>
  <w:abstractNum w:abstractNumId="18">
    <w:nsid w:val="555F5421"/>
    <w:multiLevelType w:val="hybridMultilevel"/>
    <w:tmpl w:val="6110237C"/>
    <w:lvl w:ilvl="0" w:tplc="9256964A">
      <w:start w:val="1"/>
      <w:numFmt w:val="decimal"/>
      <w:lvlText w:val="%1."/>
      <w:lvlJc w:val="left"/>
      <w:pPr>
        <w:ind w:left="352" w:hanging="221"/>
      </w:pPr>
      <w:rPr>
        <w:rFonts w:ascii="Times New Roman" w:eastAsia="Times New Roman" w:hAnsi="Times New Roman" w:cs="Times New Roman" w:hint="default"/>
        <w:w w:val="100"/>
        <w:sz w:val="22"/>
        <w:szCs w:val="22"/>
      </w:rPr>
    </w:lvl>
    <w:lvl w:ilvl="1" w:tplc="05A84EE6">
      <w:numFmt w:val="bullet"/>
      <w:lvlText w:val=""/>
      <w:lvlJc w:val="left"/>
      <w:pPr>
        <w:ind w:left="852" w:hanging="361"/>
      </w:pPr>
      <w:rPr>
        <w:rFonts w:ascii="Wingdings" w:eastAsia="Wingdings" w:hAnsi="Wingdings" w:cs="Wingdings" w:hint="default"/>
        <w:w w:val="100"/>
        <w:sz w:val="22"/>
        <w:szCs w:val="22"/>
      </w:rPr>
    </w:lvl>
    <w:lvl w:ilvl="2" w:tplc="2CC4CEE8">
      <w:numFmt w:val="bullet"/>
      <w:lvlText w:val="•"/>
      <w:lvlJc w:val="left"/>
      <w:pPr>
        <w:ind w:left="1966" w:hanging="361"/>
      </w:pPr>
      <w:rPr>
        <w:rFonts w:hint="default"/>
      </w:rPr>
    </w:lvl>
    <w:lvl w:ilvl="3" w:tplc="4D647E18">
      <w:numFmt w:val="bullet"/>
      <w:lvlText w:val="•"/>
      <w:lvlJc w:val="left"/>
      <w:pPr>
        <w:ind w:left="3073" w:hanging="361"/>
      </w:pPr>
      <w:rPr>
        <w:rFonts w:hint="default"/>
      </w:rPr>
    </w:lvl>
    <w:lvl w:ilvl="4" w:tplc="0624071A">
      <w:numFmt w:val="bullet"/>
      <w:lvlText w:val="•"/>
      <w:lvlJc w:val="left"/>
      <w:pPr>
        <w:ind w:left="4180" w:hanging="361"/>
      </w:pPr>
      <w:rPr>
        <w:rFonts w:hint="default"/>
      </w:rPr>
    </w:lvl>
    <w:lvl w:ilvl="5" w:tplc="E29878FC">
      <w:numFmt w:val="bullet"/>
      <w:lvlText w:val="•"/>
      <w:lvlJc w:val="left"/>
      <w:pPr>
        <w:ind w:left="5286" w:hanging="361"/>
      </w:pPr>
      <w:rPr>
        <w:rFonts w:hint="default"/>
      </w:rPr>
    </w:lvl>
    <w:lvl w:ilvl="6" w:tplc="FB8E3900">
      <w:numFmt w:val="bullet"/>
      <w:lvlText w:val="•"/>
      <w:lvlJc w:val="left"/>
      <w:pPr>
        <w:ind w:left="6393" w:hanging="361"/>
      </w:pPr>
      <w:rPr>
        <w:rFonts w:hint="default"/>
      </w:rPr>
    </w:lvl>
    <w:lvl w:ilvl="7" w:tplc="2D6034D8">
      <w:numFmt w:val="bullet"/>
      <w:lvlText w:val="•"/>
      <w:lvlJc w:val="left"/>
      <w:pPr>
        <w:ind w:left="7500" w:hanging="361"/>
      </w:pPr>
      <w:rPr>
        <w:rFonts w:hint="default"/>
      </w:rPr>
    </w:lvl>
    <w:lvl w:ilvl="8" w:tplc="C48A76F8">
      <w:numFmt w:val="bullet"/>
      <w:lvlText w:val="•"/>
      <w:lvlJc w:val="left"/>
      <w:pPr>
        <w:ind w:left="8606" w:hanging="361"/>
      </w:pPr>
      <w:rPr>
        <w:rFonts w:hint="default"/>
      </w:rPr>
    </w:lvl>
  </w:abstractNum>
  <w:abstractNum w:abstractNumId="19">
    <w:nsid w:val="56DF600A"/>
    <w:multiLevelType w:val="hybridMultilevel"/>
    <w:tmpl w:val="7B34F4EE"/>
    <w:lvl w:ilvl="0" w:tplc="D40EB460">
      <w:numFmt w:val="bullet"/>
      <w:lvlText w:val="-"/>
      <w:lvlJc w:val="left"/>
      <w:pPr>
        <w:ind w:left="516" w:hanging="128"/>
      </w:pPr>
      <w:rPr>
        <w:rFonts w:ascii="Times New Roman" w:eastAsia="Times New Roman" w:hAnsi="Times New Roman" w:cs="Times New Roman" w:hint="default"/>
        <w:w w:val="100"/>
        <w:sz w:val="22"/>
        <w:szCs w:val="22"/>
      </w:rPr>
    </w:lvl>
    <w:lvl w:ilvl="1" w:tplc="5714F334">
      <w:numFmt w:val="bullet"/>
      <w:lvlText w:val="•"/>
      <w:lvlJc w:val="left"/>
      <w:pPr>
        <w:ind w:left="1596" w:hanging="128"/>
      </w:pPr>
      <w:rPr>
        <w:rFonts w:hint="default"/>
      </w:rPr>
    </w:lvl>
    <w:lvl w:ilvl="2" w:tplc="D2162F4E">
      <w:numFmt w:val="bullet"/>
      <w:lvlText w:val="•"/>
      <w:lvlJc w:val="left"/>
      <w:pPr>
        <w:ind w:left="2672" w:hanging="128"/>
      </w:pPr>
      <w:rPr>
        <w:rFonts w:hint="default"/>
      </w:rPr>
    </w:lvl>
    <w:lvl w:ilvl="3" w:tplc="117C0438">
      <w:numFmt w:val="bullet"/>
      <w:lvlText w:val="•"/>
      <w:lvlJc w:val="left"/>
      <w:pPr>
        <w:ind w:left="3748" w:hanging="128"/>
      </w:pPr>
      <w:rPr>
        <w:rFonts w:hint="default"/>
      </w:rPr>
    </w:lvl>
    <w:lvl w:ilvl="4" w:tplc="4FDC18EA">
      <w:numFmt w:val="bullet"/>
      <w:lvlText w:val="•"/>
      <w:lvlJc w:val="left"/>
      <w:pPr>
        <w:ind w:left="4824" w:hanging="128"/>
      </w:pPr>
      <w:rPr>
        <w:rFonts w:hint="default"/>
      </w:rPr>
    </w:lvl>
    <w:lvl w:ilvl="5" w:tplc="234CA67C">
      <w:numFmt w:val="bullet"/>
      <w:lvlText w:val="•"/>
      <w:lvlJc w:val="left"/>
      <w:pPr>
        <w:ind w:left="5900" w:hanging="128"/>
      </w:pPr>
      <w:rPr>
        <w:rFonts w:hint="default"/>
      </w:rPr>
    </w:lvl>
    <w:lvl w:ilvl="6" w:tplc="6F4C2DB6">
      <w:numFmt w:val="bullet"/>
      <w:lvlText w:val="•"/>
      <w:lvlJc w:val="left"/>
      <w:pPr>
        <w:ind w:left="6976" w:hanging="128"/>
      </w:pPr>
      <w:rPr>
        <w:rFonts w:hint="default"/>
      </w:rPr>
    </w:lvl>
    <w:lvl w:ilvl="7" w:tplc="0344C472">
      <w:numFmt w:val="bullet"/>
      <w:lvlText w:val="•"/>
      <w:lvlJc w:val="left"/>
      <w:pPr>
        <w:ind w:left="8052" w:hanging="128"/>
      </w:pPr>
      <w:rPr>
        <w:rFonts w:hint="default"/>
      </w:rPr>
    </w:lvl>
    <w:lvl w:ilvl="8" w:tplc="06542166">
      <w:numFmt w:val="bullet"/>
      <w:lvlText w:val="•"/>
      <w:lvlJc w:val="left"/>
      <w:pPr>
        <w:ind w:left="9128" w:hanging="128"/>
      </w:pPr>
      <w:rPr>
        <w:rFonts w:hint="default"/>
      </w:rPr>
    </w:lvl>
  </w:abstractNum>
  <w:abstractNum w:abstractNumId="20">
    <w:nsid w:val="59EE5150"/>
    <w:multiLevelType w:val="multilevel"/>
    <w:tmpl w:val="300A3472"/>
    <w:lvl w:ilvl="0">
      <w:start w:val="9"/>
      <w:numFmt w:val="decimal"/>
      <w:lvlText w:val="%1"/>
      <w:lvlJc w:val="left"/>
      <w:pPr>
        <w:ind w:left="498" w:hanging="387"/>
      </w:pPr>
      <w:rPr>
        <w:rFonts w:hint="default"/>
      </w:rPr>
    </w:lvl>
    <w:lvl w:ilvl="1">
      <w:start w:val="1"/>
      <w:numFmt w:val="decimal"/>
      <w:lvlText w:val="%1.%2."/>
      <w:lvlJc w:val="left"/>
      <w:pPr>
        <w:ind w:left="498" w:hanging="387"/>
      </w:pPr>
      <w:rPr>
        <w:rFonts w:ascii="Times New Roman" w:eastAsia="Times New Roman" w:hAnsi="Times New Roman" w:cs="Times New Roman" w:hint="default"/>
        <w:b/>
        <w:bCs/>
        <w:w w:val="100"/>
        <w:sz w:val="22"/>
        <w:szCs w:val="22"/>
      </w:rPr>
    </w:lvl>
    <w:lvl w:ilvl="2">
      <w:numFmt w:val="bullet"/>
      <w:lvlText w:val="•"/>
      <w:lvlJc w:val="left"/>
      <w:pPr>
        <w:ind w:left="2552" w:hanging="387"/>
      </w:pPr>
      <w:rPr>
        <w:rFonts w:hint="default"/>
      </w:rPr>
    </w:lvl>
    <w:lvl w:ilvl="3">
      <w:numFmt w:val="bullet"/>
      <w:lvlText w:val="•"/>
      <w:lvlJc w:val="left"/>
      <w:pPr>
        <w:ind w:left="3578" w:hanging="387"/>
      </w:pPr>
      <w:rPr>
        <w:rFonts w:hint="default"/>
      </w:rPr>
    </w:lvl>
    <w:lvl w:ilvl="4">
      <w:numFmt w:val="bullet"/>
      <w:lvlText w:val="•"/>
      <w:lvlJc w:val="left"/>
      <w:pPr>
        <w:ind w:left="4604" w:hanging="387"/>
      </w:pPr>
      <w:rPr>
        <w:rFonts w:hint="default"/>
      </w:rPr>
    </w:lvl>
    <w:lvl w:ilvl="5">
      <w:numFmt w:val="bullet"/>
      <w:lvlText w:val="•"/>
      <w:lvlJc w:val="left"/>
      <w:pPr>
        <w:ind w:left="5630" w:hanging="387"/>
      </w:pPr>
      <w:rPr>
        <w:rFonts w:hint="default"/>
      </w:rPr>
    </w:lvl>
    <w:lvl w:ilvl="6">
      <w:numFmt w:val="bullet"/>
      <w:lvlText w:val="•"/>
      <w:lvlJc w:val="left"/>
      <w:pPr>
        <w:ind w:left="6656" w:hanging="387"/>
      </w:pPr>
      <w:rPr>
        <w:rFonts w:hint="default"/>
      </w:rPr>
    </w:lvl>
    <w:lvl w:ilvl="7">
      <w:numFmt w:val="bullet"/>
      <w:lvlText w:val="•"/>
      <w:lvlJc w:val="left"/>
      <w:pPr>
        <w:ind w:left="7682" w:hanging="387"/>
      </w:pPr>
      <w:rPr>
        <w:rFonts w:hint="default"/>
      </w:rPr>
    </w:lvl>
    <w:lvl w:ilvl="8">
      <w:numFmt w:val="bullet"/>
      <w:lvlText w:val="•"/>
      <w:lvlJc w:val="left"/>
      <w:pPr>
        <w:ind w:left="8708" w:hanging="387"/>
      </w:pPr>
      <w:rPr>
        <w:rFonts w:hint="default"/>
      </w:rPr>
    </w:lvl>
  </w:abstractNum>
  <w:abstractNum w:abstractNumId="21">
    <w:nsid w:val="5BC56E69"/>
    <w:multiLevelType w:val="hybridMultilevel"/>
    <w:tmpl w:val="14F20642"/>
    <w:lvl w:ilvl="0" w:tplc="51EAECB6">
      <w:start w:val="1"/>
      <w:numFmt w:val="decimal"/>
      <w:lvlText w:val="%1)"/>
      <w:lvlJc w:val="left"/>
      <w:pPr>
        <w:ind w:left="666" w:hanging="240"/>
      </w:pPr>
      <w:rPr>
        <w:rFonts w:ascii="Times New Roman" w:eastAsia="Times New Roman" w:hAnsi="Times New Roman" w:cs="Times New Roman" w:hint="default"/>
        <w:b w:val="0"/>
        <w:bCs/>
        <w:w w:val="100"/>
        <w:sz w:val="22"/>
        <w:szCs w:val="22"/>
      </w:rPr>
    </w:lvl>
    <w:lvl w:ilvl="1" w:tplc="89FC00FE">
      <w:numFmt w:val="bullet"/>
      <w:lvlText w:val="•"/>
      <w:lvlJc w:val="left"/>
      <w:pPr>
        <w:ind w:left="1706" w:hanging="240"/>
      </w:pPr>
      <w:rPr>
        <w:rFonts w:hint="default"/>
      </w:rPr>
    </w:lvl>
    <w:lvl w:ilvl="2" w:tplc="68283262">
      <w:numFmt w:val="bullet"/>
      <w:lvlText w:val="•"/>
      <w:lvlJc w:val="left"/>
      <w:pPr>
        <w:ind w:left="2712" w:hanging="240"/>
      </w:pPr>
      <w:rPr>
        <w:rFonts w:hint="default"/>
      </w:rPr>
    </w:lvl>
    <w:lvl w:ilvl="3" w:tplc="4EFCA6D4">
      <w:numFmt w:val="bullet"/>
      <w:lvlText w:val="•"/>
      <w:lvlJc w:val="left"/>
      <w:pPr>
        <w:ind w:left="3718" w:hanging="240"/>
      </w:pPr>
      <w:rPr>
        <w:rFonts w:hint="default"/>
      </w:rPr>
    </w:lvl>
    <w:lvl w:ilvl="4" w:tplc="84BA791C">
      <w:numFmt w:val="bullet"/>
      <w:lvlText w:val="•"/>
      <w:lvlJc w:val="left"/>
      <w:pPr>
        <w:ind w:left="4724" w:hanging="240"/>
      </w:pPr>
      <w:rPr>
        <w:rFonts w:hint="default"/>
      </w:rPr>
    </w:lvl>
    <w:lvl w:ilvl="5" w:tplc="92E61282">
      <w:numFmt w:val="bullet"/>
      <w:lvlText w:val="•"/>
      <w:lvlJc w:val="left"/>
      <w:pPr>
        <w:ind w:left="5730" w:hanging="240"/>
      </w:pPr>
      <w:rPr>
        <w:rFonts w:hint="default"/>
      </w:rPr>
    </w:lvl>
    <w:lvl w:ilvl="6" w:tplc="7B8E61E2">
      <w:numFmt w:val="bullet"/>
      <w:lvlText w:val="•"/>
      <w:lvlJc w:val="left"/>
      <w:pPr>
        <w:ind w:left="6736" w:hanging="240"/>
      </w:pPr>
      <w:rPr>
        <w:rFonts w:hint="default"/>
      </w:rPr>
    </w:lvl>
    <w:lvl w:ilvl="7" w:tplc="B1C2E356">
      <w:numFmt w:val="bullet"/>
      <w:lvlText w:val="•"/>
      <w:lvlJc w:val="left"/>
      <w:pPr>
        <w:ind w:left="7742" w:hanging="240"/>
      </w:pPr>
      <w:rPr>
        <w:rFonts w:hint="default"/>
      </w:rPr>
    </w:lvl>
    <w:lvl w:ilvl="8" w:tplc="F31C0A28">
      <w:numFmt w:val="bullet"/>
      <w:lvlText w:val="•"/>
      <w:lvlJc w:val="left"/>
      <w:pPr>
        <w:ind w:left="8748" w:hanging="240"/>
      </w:pPr>
      <w:rPr>
        <w:rFonts w:hint="default"/>
      </w:rPr>
    </w:lvl>
  </w:abstractNum>
  <w:abstractNum w:abstractNumId="22">
    <w:nsid w:val="6178079A"/>
    <w:multiLevelType w:val="hybridMultilevel"/>
    <w:tmpl w:val="01683BEA"/>
    <w:lvl w:ilvl="0" w:tplc="6252638E">
      <w:start w:val="1"/>
      <w:numFmt w:val="decimal"/>
      <w:lvlText w:val="%1."/>
      <w:lvlJc w:val="left"/>
      <w:pPr>
        <w:ind w:left="112" w:hanging="221"/>
      </w:pPr>
      <w:rPr>
        <w:rFonts w:hint="default"/>
        <w:b/>
        <w:bCs/>
        <w:w w:val="100"/>
      </w:rPr>
    </w:lvl>
    <w:lvl w:ilvl="1" w:tplc="10A85D6E">
      <w:start w:val="1"/>
      <w:numFmt w:val="decimal"/>
      <w:lvlText w:val="%2."/>
      <w:lvlJc w:val="left"/>
      <w:pPr>
        <w:ind w:left="2203" w:hanging="360"/>
      </w:pPr>
      <w:rPr>
        <w:rFonts w:ascii="Arial" w:eastAsia="Arial" w:hAnsi="Arial" w:cs="Arial" w:hint="default"/>
        <w:spacing w:val="-1"/>
        <w:w w:val="100"/>
        <w:sz w:val="22"/>
        <w:szCs w:val="22"/>
      </w:rPr>
    </w:lvl>
    <w:lvl w:ilvl="2" w:tplc="5DF4CF28">
      <w:numFmt w:val="bullet"/>
      <w:lvlText w:val="-"/>
      <w:lvlJc w:val="left"/>
      <w:pPr>
        <w:ind w:left="2363" w:hanging="200"/>
      </w:pPr>
      <w:rPr>
        <w:rFonts w:ascii="Times New Roman" w:eastAsia="Times New Roman" w:hAnsi="Times New Roman" w:cs="Times New Roman" w:hint="default"/>
        <w:b/>
        <w:bCs/>
        <w:w w:val="100"/>
        <w:sz w:val="22"/>
        <w:szCs w:val="22"/>
      </w:rPr>
    </w:lvl>
    <w:lvl w:ilvl="3" w:tplc="B27CEA22">
      <w:numFmt w:val="bullet"/>
      <w:lvlText w:val="•"/>
      <w:lvlJc w:val="left"/>
      <w:pPr>
        <w:ind w:left="3410" w:hanging="200"/>
      </w:pPr>
      <w:rPr>
        <w:rFonts w:hint="default"/>
      </w:rPr>
    </w:lvl>
    <w:lvl w:ilvl="4" w:tplc="B7A26A18">
      <w:numFmt w:val="bullet"/>
      <w:lvlText w:val="•"/>
      <w:lvlJc w:val="left"/>
      <w:pPr>
        <w:ind w:left="4460" w:hanging="200"/>
      </w:pPr>
      <w:rPr>
        <w:rFonts w:hint="default"/>
      </w:rPr>
    </w:lvl>
    <w:lvl w:ilvl="5" w:tplc="868627D2">
      <w:numFmt w:val="bullet"/>
      <w:lvlText w:val="•"/>
      <w:lvlJc w:val="left"/>
      <w:pPr>
        <w:ind w:left="5510" w:hanging="200"/>
      </w:pPr>
      <w:rPr>
        <w:rFonts w:hint="default"/>
      </w:rPr>
    </w:lvl>
    <w:lvl w:ilvl="6" w:tplc="0E289420">
      <w:numFmt w:val="bullet"/>
      <w:lvlText w:val="•"/>
      <w:lvlJc w:val="left"/>
      <w:pPr>
        <w:ind w:left="6560" w:hanging="200"/>
      </w:pPr>
      <w:rPr>
        <w:rFonts w:hint="default"/>
      </w:rPr>
    </w:lvl>
    <w:lvl w:ilvl="7" w:tplc="0F8AA50E">
      <w:numFmt w:val="bullet"/>
      <w:lvlText w:val="•"/>
      <w:lvlJc w:val="left"/>
      <w:pPr>
        <w:ind w:left="7610" w:hanging="200"/>
      </w:pPr>
      <w:rPr>
        <w:rFonts w:hint="default"/>
      </w:rPr>
    </w:lvl>
    <w:lvl w:ilvl="8" w:tplc="7C4A9BD6">
      <w:numFmt w:val="bullet"/>
      <w:lvlText w:val="•"/>
      <w:lvlJc w:val="left"/>
      <w:pPr>
        <w:ind w:left="8660" w:hanging="200"/>
      </w:pPr>
      <w:rPr>
        <w:rFonts w:hint="default"/>
      </w:rPr>
    </w:lvl>
  </w:abstractNum>
  <w:abstractNum w:abstractNumId="23">
    <w:nsid w:val="64BB2F2D"/>
    <w:multiLevelType w:val="hybridMultilevel"/>
    <w:tmpl w:val="3A94937A"/>
    <w:lvl w:ilvl="0" w:tplc="167871D6">
      <w:numFmt w:val="bullet"/>
      <w:lvlText w:val="-"/>
      <w:lvlJc w:val="left"/>
      <w:pPr>
        <w:ind w:left="109" w:hanging="128"/>
      </w:pPr>
      <w:rPr>
        <w:rFonts w:ascii="Times New Roman" w:eastAsia="Times New Roman" w:hAnsi="Times New Roman" w:cs="Times New Roman" w:hint="default"/>
        <w:w w:val="100"/>
        <w:sz w:val="22"/>
        <w:szCs w:val="22"/>
      </w:rPr>
    </w:lvl>
    <w:lvl w:ilvl="1" w:tplc="BA96C2EA">
      <w:numFmt w:val="bullet"/>
      <w:lvlText w:val="-"/>
      <w:lvlJc w:val="left"/>
      <w:pPr>
        <w:ind w:left="830" w:hanging="361"/>
      </w:pPr>
      <w:rPr>
        <w:rFonts w:ascii="Times New Roman" w:eastAsia="Times New Roman" w:hAnsi="Times New Roman" w:cs="Times New Roman" w:hint="default"/>
        <w:w w:val="100"/>
        <w:sz w:val="22"/>
        <w:szCs w:val="22"/>
      </w:rPr>
    </w:lvl>
    <w:lvl w:ilvl="2" w:tplc="017E79F8">
      <w:numFmt w:val="bullet"/>
      <w:lvlText w:val="•"/>
      <w:lvlJc w:val="left"/>
      <w:pPr>
        <w:ind w:left="1942" w:hanging="361"/>
      </w:pPr>
      <w:rPr>
        <w:rFonts w:hint="default"/>
      </w:rPr>
    </w:lvl>
    <w:lvl w:ilvl="3" w:tplc="A7563A90">
      <w:numFmt w:val="bullet"/>
      <w:lvlText w:val="•"/>
      <w:lvlJc w:val="left"/>
      <w:pPr>
        <w:ind w:left="3044" w:hanging="361"/>
      </w:pPr>
      <w:rPr>
        <w:rFonts w:hint="default"/>
      </w:rPr>
    </w:lvl>
    <w:lvl w:ilvl="4" w:tplc="335E04C8">
      <w:numFmt w:val="bullet"/>
      <w:lvlText w:val="•"/>
      <w:lvlJc w:val="left"/>
      <w:pPr>
        <w:ind w:left="4146" w:hanging="361"/>
      </w:pPr>
      <w:rPr>
        <w:rFonts w:hint="default"/>
      </w:rPr>
    </w:lvl>
    <w:lvl w:ilvl="5" w:tplc="CC9E67E6">
      <w:numFmt w:val="bullet"/>
      <w:lvlText w:val="•"/>
      <w:lvlJc w:val="left"/>
      <w:pPr>
        <w:ind w:left="5248" w:hanging="361"/>
      </w:pPr>
      <w:rPr>
        <w:rFonts w:hint="default"/>
      </w:rPr>
    </w:lvl>
    <w:lvl w:ilvl="6" w:tplc="3F82C29A">
      <w:numFmt w:val="bullet"/>
      <w:lvlText w:val="•"/>
      <w:lvlJc w:val="left"/>
      <w:pPr>
        <w:ind w:left="6351" w:hanging="361"/>
      </w:pPr>
      <w:rPr>
        <w:rFonts w:hint="default"/>
      </w:rPr>
    </w:lvl>
    <w:lvl w:ilvl="7" w:tplc="463E274C">
      <w:numFmt w:val="bullet"/>
      <w:lvlText w:val="•"/>
      <w:lvlJc w:val="left"/>
      <w:pPr>
        <w:ind w:left="7453" w:hanging="361"/>
      </w:pPr>
      <w:rPr>
        <w:rFonts w:hint="default"/>
      </w:rPr>
    </w:lvl>
    <w:lvl w:ilvl="8" w:tplc="07EA009A">
      <w:numFmt w:val="bullet"/>
      <w:lvlText w:val="•"/>
      <w:lvlJc w:val="left"/>
      <w:pPr>
        <w:ind w:left="8555" w:hanging="361"/>
      </w:pPr>
      <w:rPr>
        <w:rFonts w:hint="default"/>
      </w:rPr>
    </w:lvl>
  </w:abstractNum>
  <w:abstractNum w:abstractNumId="24">
    <w:nsid w:val="650A0480"/>
    <w:multiLevelType w:val="hybridMultilevel"/>
    <w:tmpl w:val="AC9A1E12"/>
    <w:lvl w:ilvl="0" w:tplc="FCC4AA50">
      <w:numFmt w:val="bullet"/>
      <w:lvlText w:val=""/>
      <w:lvlJc w:val="left"/>
      <w:pPr>
        <w:ind w:left="463" w:hanging="363"/>
      </w:pPr>
      <w:rPr>
        <w:rFonts w:ascii="Wingdings" w:eastAsia="Wingdings" w:hAnsi="Wingdings" w:cs="Wingdings" w:hint="default"/>
        <w:w w:val="100"/>
        <w:sz w:val="22"/>
        <w:szCs w:val="22"/>
      </w:rPr>
    </w:lvl>
    <w:lvl w:ilvl="1" w:tplc="38A0D9FA">
      <w:numFmt w:val="bullet"/>
      <w:lvlText w:val="•"/>
      <w:lvlJc w:val="left"/>
      <w:pPr>
        <w:ind w:left="1498" w:hanging="363"/>
      </w:pPr>
      <w:rPr>
        <w:rFonts w:hint="default"/>
      </w:rPr>
    </w:lvl>
    <w:lvl w:ilvl="2" w:tplc="D2CC53B0">
      <w:numFmt w:val="bullet"/>
      <w:lvlText w:val="•"/>
      <w:lvlJc w:val="left"/>
      <w:pPr>
        <w:ind w:left="2536" w:hanging="363"/>
      </w:pPr>
      <w:rPr>
        <w:rFonts w:hint="default"/>
      </w:rPr>
    </w:lvl>
    <w:lvl w:ilvl="3" w:tplc="EDE04F84">
      <w:numFmt w:val="bullet"/>
      <w:lvlText w:val="•"/>
      <w:lvlJc w:val="left"/>
      <w:pPr>
        <w:ind w:left="3574" w:hanging="363"/>
      </w:pPr>
      <w:rPr>
        <w:rFonts w:hint="default"/>
      </w:rPr>
    </w:lvl>
    <w:lvl w:ilvl="4" w:tplc="011604CA">
      <w:numFmt w:val="bullet"/>
      <w:lvlText w:val="•"/>
      <w:lvlJc w:val="left"/>
      <w:pPr>
        <w:ind w:left="4612" w:hanging="363"/>
      </w:pPr>
      <w:rPr>
        <w:rFonts w:hint="default"/>
      </w:rPr>
    </w:lvl>
    <w:lvl w:ilvl="5" w:tplc="0F9E7066">
      <w:numFmt w:val="bullet"/>
      <w:lvlText w:val="•"/>
      <w:lvlJc w:val="left"/>
      <w:pPr>
        <w:ind w:left="5650" w:hanging="363"/>
      </w:pPr>
      <w:rPr>
        <w:rFonts w:hint="default"/>
      </w:rPr>
    </w:lvl>
    <w:lvl w:ilvl="6" w:tplc="59D60290">
      <w:numFmt w:val="bullet"/>
      <w:lvlText w:val="•"/>
      <w:lvlJc w:val="left"/>
      <w:pPr>
        <w:ind w:left="6688" w:hanging="363"/>
      </w:pPr>
      <w:rPr>
        <w:rFonts w:hint="default"/>
      </w:rPr>
    </w:lvl>
    <w:lvl w:ilvl="7" w:tplc="98489E6E">
      <w:numFmt w:val="bullet"/>
      <w:lvlText w:val="•"/>
      <w:lvlJc w:val="left"/>
      <w:pPr>
        <w:ind w:left="7726" w:hanging="363"/>
      </w:pPr>
      <w:rPr>
        <w:rFonts w:hint="default"/>
      </w:rPr>
    </w:lvl>
    <w:lvl w:ilvl="8" w:tplc="59E89AEA">
      <w:numFmt w:val="bullet"/>
      <w:lvlText w:val="•"/>
      <w:lvlJc w:val="left"/>
      <w:pPr>
        <w:ind w:left="8764" w:hanging="363"/>
      </w:pPr>
      <w:rPr>
        <w:rFonts w:hint="default"/>
      </w:rPr>
    </w:lvl>
  </w:abstractNum>
  <w:abstractNum w:abstractNumId="25">
    <w:nsid w:val="6E046C44"/>
    <w:multiLevelType w:val="multilevel"/>
    <w:tmpl w:val="5B6A83C0"/>
    <w:lvl w:ilvl="0">
      <w:start w:val="2"/>
      <w:numFmt w:val="decimal"/>
      <w:lvlText w:val="%1"/>
      <w:lvlJc w:val="left"/>
      <w:pPr>
        <w:ind w:left="1483" w:hanging="720"/>
      </w:pPr>
      <w:rPr>
        <w:rFonts w:hint="default"/>
      </w:rPr>
    </w:lvl>
    <w:lvl w:ilvl="1">
      <w:start w:val="1"/>
      <w:numFmt w:val="decimal"/>
      <w:lvlText w:val="%1.%2."/>
      <w:lvlJc w:val="left"/>
      <w:pPr>
        <w:ind w:left="823" w:hanging="720"/>
        <w:jc w:val="right"/>
      </w:pPr>
      <w:rPr>
        <w:rFonts w:ascii="Times New Roman" w:eastAsia="Times New Roman" w:hAnsi="Times New Roman" w:cs="Times New Roman" w:hint="default"/>
        <w:b/>
        <w:bCs/>
        <w:w w:val="100"/>
        <w:sz w:val="22"/>
        <w:szCs w:val="22"/>
      </w:rPr>
    </w:lvl>
    <w:lvl w:ilvl="2">
      <w:start w:val="1"/>
      <w:numFmt w:val="decimal"/>
      <w:lvlText w:val="%3)"/>
      <w:lvlJc w:val="left"/>
      <w:pPr>
        <w:ind w:left="1212" w:hanging="360"/>
        <w:jc w:val="right"/>
      </w:pPr>
      <w:rPr>
        <w:rFonts w:ascii="Times New Roman" w:eastAsia="Times New Roman" w:hAnsi="Times New Roman" w:cs="Times New Roman" w:hint="default"/>
        <w:w w:val="100"/>
        <w:sz w:val="22"/>
        <w:szCs w:val="22"/>
      </w:rPr>
    </w:lvl>
    <w:lvl w:ilvl="3">
      <w:start w:val="1"/>
      <w:numFmt w:val="decimal"/>
      <w:lvlText w:val="%4)"/>
      <w:lvlJc w:val="left"/>
      <w:pPr>
        <w:ind w:left="1572" w:hanging="264"/>
      </w:pPr>
      <w:rPr>
        <w:rFonts w:ascii="Times New Roman" w:eastAsia="Times New Roman" w:hAnsi="Times New Roman" w:cs="Times New Roman" w:hint="default"/>
        <w:w w:val="100"/>
        <w:sz w:val="22"/>
        <w:szCs w:val="22"/>
      </w:rPr>
    </w:lvl>
    <w:lvl w:ilvl="4">
      <w:numFmt w:val="bullet"/>
      <w:lvlText w:val="•"/>
      <w:lvlJc w:val="left"/>
      <w:pPr>
        <w:ind w:left="1580" w:hanging="264"/>
      </w:pPr>
      <w:rPr>
        <w:rFonts w:hint="default"/>
      </w:rPr>
    </w:lvl>
    <w:lvl w:ilvl="5">
      <w:numFmt w:val="bullet"/>
      <w:lvlText w:val="•"/>
      <w:lvlJc w:val="left"/>
      <w:pPr>
        <w:ind w:left="3003" w:hanging="264"/>
      </w:pPr>
      <w:rPr>
        <w:rFonts w:hint="default"/>
      </w:rPr>
    </w:lvl>
    <w:lvl w:ilvl="6">
      <w:numFmt w:val="bullet"/>
      <w:lvlText w:val="•"/>
      <w:lvlJc w:val="left"/>
      <w:pPr>
        <w:ind w:left="4426" w:hanging="264"/>
      </w:pPr>
      <w:rPr>
        <w:rFonts w:hint="default"/>
      </w:rPr>
    </w:lvl>
    <w:lvl w:ilvl="7">
      <w:numFmt w:val="bullet"/>
      <w:lvlText w:val="•"/>
      <w:lvlJc w:val="left"/>
      <w:pPr>
        <w:ind w:left="5850" w:hanging="264"/>
      </w:pPr>
      <w:rPr>
        <w:rFonts w:hint="default"/>
      </w:rPr>
    </w:lvl>
    <w:lvl w:ilvl="8">
      <w:numFmt w:val="bullet"/>
      <w:lvlText w:val="•"/>
      <w:lvlJc w:val="left"/>
      <w:pPr>
        <w:ind w:left="7273" w:hanging="264"/>
      </w:pPr>
      <w:rPr>
        <w:rFonts w:hint="default"/>
      </w:rPr>
    </w:lvl>
  </w:abstractNum>
  <w:abstractNum w:abstractNumId="26">
    <w:nsid w:val="74BF18EC"/>
    <w:multiLevelType w:val="hybridMultilevel"/>
    <w:tmpl w:val="BBD8E1F6"/>
    <w:lvl w:ilvl="0" w:tplc="850475C6">
      <w:start w:val="1"/>
      <w:numFmt w:val="decimal"/>
      <w:lvlText w:val="%1)"/>
      <w:lvlJc w:val="left"/>
      <w:pPr>
        <w:ind w:left="972" w:hanging="361"/>
        <w:jc w:val="right"/>
      </w:pPr>
      <w:rPr>
        <w:rFonts w:hint="default"/>
        <w:w w:val="1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647646F"/>
    <w:multiLevelType w:val="hybridMultilevel"/>
    <w:tmpl w:val="6F64CE1E"/>
    <w:lvl w:ilvl="0" w:tplc="FB465992">
      <w:start w:val="1"/>
      <w:numFmt w:val="decimal"/>
      <w:lvlText w:val="%1)"/>
      <w:lvlJc w:val="left"/>
      <w:pPr>
        <w:ind w:left="1192" w:hanging="356"/>
      </w:pPr>
      <w:rPr>
        <w:rFonts w:ascii="Arial" w:eastAsia="Arial" w:hAnsi="Arial" w:cs="Arial" w:hint="default"/>
        <w:spacing w:val="-1"/>
        <w:w w:val="100"/>
        <w:sz w:val="22"/>
        <w:szCs w:val="22"/>
      </w:rPr>
    </w:lvl>
    <w:lvl w:ilvl="1" w:tplc="B1AA4474">
      <w:numFmt w:val="bullet"/>
      <w:lvlText w:val="•"/>
      <w:lvlJc w:val="left"/>
      <w:pPr>
        <w:ind w:left="2156" w:hanging="356"/>
      </w:pPr>
      <w:rPr>
        <w:rFonts w:hint="default"/>
      </w:rPr>
    </w:lvl>
    <w:lvl w:ilvl="2" w:tplc="68A02496">
      <w:numFmt w:val="bullet"/>
      <w:lvlText w:val="•"/>
      <w:lvlJc w:val="left"/>
      <w:pPr>
        <w:ind w:left="3112" w:hanging="356"/>
      </w:pPr>
      <w:rPr>
        <w:rFonts w:hint="default"/>
      </w:rPr>
    </w:lvl>
    <w:lvl w:ilvl="3" w:tplc="03CE47E6">
      <w:numFmt w:val="bullet"/>
      <w:lvlText w:val="•"/>
      <w:lvlJc w:val="left"/>
      <w:pPr>
        <w:ind w:left="4068" w:hanging="356"/>
      </w:pPr>
      <w:rPr>
        <w:rFonts w:hint="default"/>
      </w:rPr>
    </w:lvl>
    <w:lvl w:ilvl="4" w:tplc="9B9E619C">
      <w:numFmt w:val="bullet"/>
      <w:lvlText w:val="•"/>
      <w:lvlJc w:val="left"/>
      <w:pPr>
        <w:ind w:left="5024" w:hanging="356"/>
      </w:pPr>
      <w:rPr>
        <w:rFonts w:hint="default"/>
      </w:rPr>
    </w:lvl>
    <w:lvl w:ilvl="5" w:tplc="2564CBB4">
      <w:numFmt w:val="bullet"/>
      <w:lvlText w:val="•"/>
      <w:lvlJc w:val="left"/>
      <w:pPr>
        <w:ind w:left="5980" w:hanging="356"/>
      </w:pPr>
      <w:rPr>
        <w:rFonts w:hint="default"/>
      </w:rPr>
    </w:lvl>
    <w:lvl w:ilvl="6" w:tplc="56BAA150">
      <w:numFmt w:val="bullet"/>
      <w:lvlText w:val="•"/>
      <w:lvlJc w:val="left"/>
      <w:pPr>
        <w:ind w:left="6936" w:hanging="356"/>
      </w:pPr>
      <w:rPr>
        <w:rFonts w:hint="default"/>
      </w:rPr>
    </w:lvl>
    <w:lvl w:ilvl="7" w:tplc="2422B3F8">
      <w:numFmt w:val="bullet"/>
      <w:lvlText w:val="•"/>
      <w:lvlJc w:val="left"/>
      <w:pPr>
        <w:ind w:left="7892" w:hanging="356"/>
      </w:pPr>
      <w:rPr>
        <w:rFonts w:hint="default"/>
      </w:rPr>
    </w:lvl>
    <w:lvl w:ilvl="8" w:tplc="9F2A9656">
      <w:numFmt w:val="bullet"/>
      <w:lvlText w:val="•"/>
      <w:lvlJc w:val="left"/>
      <w:pPr>
        <w:ind w:left="8848" w:hanging="356"/>
      </w:pPr>
      <w:rPr>
        <w:rFonts w:hint="default"/>
      </w:rPr>
    </w:lvl>
  </w:abstractNum>
  <w:abstractNum w:abstractNumId="28">
    <w:nsid w:val="765F684D"/>
    <w:multiLevelType w:val="hybridMultilevel"/>
    <w:tmpl w:val="54CEF108"/>
    <w:lvl w:ilvl="0" w:tplc="81609E98">
      <w:start w:val="1"/>
      <w:numFmt w:val="decimal"/>
      <w:lvlText w:val="%1)"/>
      <w:lvlJc w:val="left"/>
      <w:pPr>
        <w:ind w:left="1103" w:hanging="257"/>
      </w:pPr>
      <w:rPr>
        <w:rFonts w:ascii="Arial" w:eastAsia="Arial" w:hAnsi="Arial" w:cs="Arial" w:hint="default"/>
        <w:spacing w:val="-1"/>
        <w:w w:val="100"/>
        <w:sz w:val="22"/>
        <w:szCs w:val="22"/>
      </w:rPr>
    </w:lvl>
    <w:lvl w:ilvl="1" w:tplc="BCFEEA48">
      <w:numFmt w:val="bullet"/>
      <w:lvlText w:val="•"/>
      <w:lvlJc w:val="left"/>
      <w:pPr>
        <w:ind w:left="2066" w:hanging="257"/>
      </w:pPr>
      <w:rPr>
        <w:rFonts w:hint="default"/>
      </w:rPr>
    </w:lvl>
    <w:lvl w:ilvl="2" w:tplc="64EAFA8C">
      <w:numFmt w:val="bullet"/>
      <w:lvlText w:val="•"/>
      <w:lvlJc w:val="left"/>
      <w:pPr>
        <w:ind w:left="3032" w:hanging="257"/>
      </w:pPr>
      <w:rPr>
        <w:rFonts w:hint="default"/>
      </w:rPr>
    </w:lvl>
    <w:lvl w:ilvl="3" w:tplc="9A3EBB92">
      <w:numFmt w:val="bullet"/>
      <w:lvlText w:val="•"/>
      <w:lvlJc w:val="left"/>
      <w:pPr>
        <w:ind w:left="3998" w:hanging="257"/>
      </w:pPr>
      <w:rPr>
        <w:rFonts w:hint="default"/>
      </w:rPr>
    </w:lvl>
    <w:lvl w:ilvl="4" w:tplc="4D0ACD64">
      <w:numFmt w:val="bullet"/>
      <w:lvlText w:val="•"/>
      <w:lvlJc w:val="left"/>
      <w:pPr>
        <w:ind w:left="4964" w:hanging="257"/>
      </w:pPr>
      <w:rPr>
        <w:rFonts w:hint="default"/>
      </w:rPr>
    </w:lvl>
    <w:lvl w:ilvl="5" w:tplc="02F01474">
      <w:numFmt w:val="bullet"/>
      <w:lvlText w:val="•"/>
      <w:lvlJc w:val="left"/>
      <w:pPr>
        <w:ind w:left="5930" w:hanging="257"/>
      </w:pPr>
      <w:rPr>
        <w:rFonts w:hint="default"/>
      </w:rPr>
    </w:lvl>
    <w:lvl w:ilvl="6" w:tplc="E3C8EFBA">
      <w:numFmt w:val="bullet"/>
      <w:lvlText w:val="•"/>
      <w:lvlJc w:val="left"/>
      <w:pPr>
        <w:ind w:left="6896" w:hanging="257"/>
      </w:pPr>
      <w:rPr>
        <w:rFonts w:hint="default"/>
      </w:rPr>
    </w:lvl>
    <w:lvl w:ilvl="7" w:tplc="5E4CFD8A">
      <w:numFmt w:val="bullet"/>
      <w:lvlText w:val="•"/>
      <w:lvlJc w:val="left"/>
      <w:pPr>
        <w:ind w:left="7862" w:hanging="257"/>
      </w:pPr>
      <w:rPr>
        <w:rFonts w:hint="default"/>
      </w:rPr>
    </w:lvl>
    <w:lvl w:ilvl="8" w:tplc="5DFAA266">
      <w:numFmt w:val="bullet"/>
      <w:lvlText w:val="•"/>
      <w:lvlJc w:val="left"/>
      <w:pPr>
        <w:ind w:left="8828" w:hanging="257"/>
      </w:pPr>
      <w:rPr>
        <w:rFonts w:hint="default"/>
      </w:rPr>
    </w:lvl>
  </w:abstractNum>
  <w:num w:numId="1">
    <w:abstractNumId w:val="1"/>
  </w:num>
  <w:num w:numId="2">
    <w:abstractNumId w:val="7"/>
  </w:num>
  <w:num w:numId="3">
    <w:abstractNumId w:val="23"/>
  </w:num>
  <w:num w:numId="4">
    <w:abstractNumId w:val="11"/>
  </w:num>
  <w:num w:numId="5">
    <w:abstractNumId w:val="5"/>
  </w:num>
  <w:num w:numId="6">
    <w:abstractNumId w:val="19"/>
  </w:num>
  <w:num w:numId="7">
    <w:abstractNumId w:val="15"/>
  </w:num>
  <w:num w:numId="8">
    <w:abstractNumId w:val="10"/>
  </w:num>
  <w:num w:numId="9">
    <w:abstractNumId w:val="17"/>
  </w:num>
  <w:num w:numId="10">
    <w:abstractNumId w:val="21"/>
  </w:num>
  <w:num w:numId="11">
    <w:abstractNumId w:val="27"/>
  </w:num>
  <w:num w:numId="12">
    <w:abstractNumId w:val="28"/>
  </w:num>
  <w:num w:numId="13">
    <w:abstractNumId w:val="24"/>
  </w:num>
  <w:num w:numId="14">
    <w:abstractNumId w:val="20"/>
  </w:num>
  <w:num w:numId="15">
    <w:abstractNumId w:val="4"/>
  </w:num>
  <w:num w:numId="16">
    <w:abstractNumId w:val="22"/>
  </w:num>
  <w:num w:numId="17">
    <w:abstractNumId w:val="25"/>
  </w:num>
  <w:num w:numId="18">
    <w:abstractNumId w:val="13"/>
  </w:num>
  <w:num w:numId="19">
    <w:abstractNumId w:val="3"/>
  </w:num>
  <w:num w:numId="20">
    <w:abstractNumId w:val="9"/>
  </w:num>
  <w:num w:numId="21">
    <w:abstractNumId w:val="12"/>
  </w:num>
  <w:num w:numId="22">
    <w:abstractNumId w:val="18"/>
  </w:num>
  <w:num w:numId="23">
    <w:abstractNumId w:val="2"/>
  </w:num>
  <w:num w:numId="24">
    <w:abstractNumId w:val="0"/>
  </w:num>
  <w:num w:numId="25">
    <w:abstractNumId w:val="16"/>
  </w:num>
  <w:num w:numId="26">
    <w:abstractNumId w:val="6"/>
  </w:num>
  <w:num w:numId="27">
    <w:abstractNumId w:val="6"/>
    <w:lvlOverride w:ilvl="0">
      <w:startOverride w:val="1"/>
    </w:lvlOverride>
  </w:num>
  <w:num w:numId="28">
    <w:abstractNumId w:val="8"/>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4C"/>
    <w:rsid w:val="0000081E"/>
    <w:rsid w:val="00002817"/>
    <w:rsid w:val="000123EA"/>
    <w:rsid w:val="00013C1F"/>
    <w:rsid w:val="0001529A"/>
    <w:rsid w:val="00016B02"/>
    <w:rsid w:val="00017B0B"/>
    <w:rsid w:val="000202FC"/>
    <w:rsid w:val="000215A2"/>
    <w:rsid w:val="000232BA"/>
    <w:rsid w:val="00023FC7"/>
    <w:rsid w:val="000300E1"/>
    <w:rsid w:val="00036332"/>
    <w:rsid w:val="000402EC"/>
    <w:rsid w:val="0005037C"/>
    <w:rsid w:val="00054213"/>
    <w:rsid w:val="0005674D"/>
    <w:rsid w:val="00060938"/>
    <w:rsid w:val="000650DB"/>
    <w:rsid w:val="000771C9"/>
    <w:rsid w:val="00083AB6"/>
    <w:rsid w:val="00084FEC"/>
    <w:rsid w:val="0009013E"/>
    <w:rsid w:val="00091868"/>
    <w:rsid w:val="0009510E"/>
    <w:rsid w:val="000952DA"/>
    <w:rsid w:val="000A1F18"/>
    <w:rsid w:val="000A3836"/>
    <w:rsid w:val="000A38B6"/>
    <w:rsid w:val="000A5028"/>
    <w:rsid w:val="000A6ACF"/>
    <w:rsid w:val="000B168F"/>
    <w:rsid w:val="000B1BD1"/>
    <w:rsid w:val="000B2755"/>
    <w:rsid w:val="000B2832"/>
    <w:rsid w:val="000B3F5C"/>
    <w:rsid w:val="000E01CF"/>
    <w:rsid w:val="000E7CF1"/>
    <w:rsid w:val="000F0E3C"/>
    <w:rsid w:val="000F1841"/>
    <w:rsid w:val="000F36BF"/>
    <w:rsid w:val="000F58BC"/>
    <w:rsid w:val="001063C1"/>
    <w:rsid w:val="00115CC2"/>
    <w:rsid w:val="00121007"/>
    <w:rsid w:val="0012523E"/>
    <w:rsid w:val="001304D2"/>
    <w:rsid w:val="00130939"/>
    <w:rsid w:val="0013749E"/>
    <w:rsid w:val="00141AEF"/>
    <w:rsid w:val="001469E8"/>
    <w:rsid w:val="001527C2"/>
    <w:rsid w:val="00155829"/>
    <w:rsid w:val="00160A72"/>
    <w:rsid w:val="0017290B"/>
    <w:rsid w:val="00173FFC"/>
    <w:rsid w:val="00177D18"/>
    <w:rsid w:val="0018011D"/>
    <w:rsid w:val="00185FDD"/>
    <w:rsid w:val="0019164A"/>
    <w:rsid w:val="00193A0E"/>
    <w:rsid w:val="001A4B8D"/>
    <w:rsid w:val="001B1591"/>
    <w:rsid w:val="001C22C6"/>
    <w:rsid w:val="001C333C"/>
    <w:rsid w:val="001C79B2"/>
    <w:rsid w:val="001C7A90"/>
    <w:rsid w:val="001D0D45"/>
    <w:rsid w:val="001D36CA"/>
    <w:rsid w:val="001E15B2"/>
    <w:rsid w:val="001E21B6"/>
    <w:rsid w:val="00205F3E"/>
    <w:rsid w:val="00212E8A"/>
    <w:rsid w:val="00217529"/>
    <w:rsid w:val="00221904"/>
    <w:rsid w:val="00222471"/>
    <w:rsid w:val="00226075"/>
    <w:rsid w:val="0022747E"/>
    <w:rsid w:val="00236F68"/>
    <w:rsid w:val="00253625"/>
    <w:rsid w:val="0027194B"/>
    <w:rsid w:val="002757F7"/>
    <w:rsid w:val="0027610E"/>
    <w:rsid w:val="002933A4"/>
    <w:rsid w:val="002A1329"/>
    <w:rsid w:val="002A2218"/>
    <w:rsid w:val="002A732D"/>
    <w:rsid w:val="002B39BA"/>
    <w:rsid w:val="002C3725"/>
    <w:rsid w:val="0030446C"/>
    <w:rsid w:val="00313A85"/>
    <w:rsid w:val="00322111"/>
    <w:rsid w:val="00323EE2"/>
    <w:rsid w:val="00332A6C"/>
    <w:rsid w:val="00332A73"/>
    <w:rsid w:val="00343BDF"/>
    <w:rsid w:val="00347360"/>
    <w:rsid w:val="00352B0E"/>
    <w:rsid w:val="003566D9"/>
    <w:rsid w:val="0036534F"/>
    <w:rsid w:val="00371228"/>
    <w:rsid w:val="00372503"/>
    <w:rsid w:val="0038489F"/>
    <w:rsid w:val="00384EE5"/>
    <w:rsid w:val="00385C29"/>
    <w:rsid w:val="0038669A"/>
    <w:rsid w:val="003B449C"/>
    <w:rsid w:val="003B461B"/>
    <w:rsid w:val="003B54CD"/>
    <w:rsid w:val="003B54FF"/>
    <w:rsid w:val="003B7977"/>
    <w:rsid w:val="003C095F"/>
    <w:rsid w:val="003C407D"/>
    <w:rsid w:val="003D2BE5"/>
    <w:rsid w:val="003D3282"/>
    <w:rsid w:val="003E3ED4"/>
    <w:rsid w:val="003E68B9"/>
    <w:rsid w:val="003E6D7F"/>
    <w:rsid w:val="003F1AC2"/>
    <w:rsid w:val="0040298C"/>
    <w:rsid w:val="00406FFF"/>
    <w:rsid w:val="004132EA"/>
    <w:rsid w:val="004239E2"/>
    <w:rsid w:val="004378C5"/>
    <w:rsid w:val="00440BE1"/>
    <w:rsid w:val="004447A1"/>
    <w:rsid w:val="00446FCD"/>
    <w:rsid w:val="00460E7C"/>
    <w:rsid w:val="004616E1"/>
    <w:rsid w:val="004653D5"/>
    <w:rsid w:val="00465C4E"/>
    <w:rsid w:val="00465FB1"/>
    <w:rsid w:val="004752B6"/>
    <w:rsid w:val="0048011D"/>
    <w:rsid w:val="0048048F"/>
    <w:rsid w:val="004824B5"/>
    <w:rsid w:val="00483027"/>
    <w:rsid w:val="0048374A"/>
    <w:rsid w:val="00487A52"/>
    <w:rsid w:val="004945E7"/>
    <w:rsid w:val="004956FF"/>
    <w:rsid w:val="004A07C5"/>
    <w:rsid w:val="004A67A4"/>
    <w:rsid w:val="004B161E"/>
    <w:rsid w:val="004B1FF7"/>
    <w:rsid w:val="004B3849"/>
    <w:rsid w:val="004C499D"/>
    <w:rsid w:val="004C6520"/>
    <w:rsid w:val="004D3440"/>
    <w:rsid w:val="004F42D3"/>
    <w:rsid w:val="00500417"/>
    <w:rsid w:val="00505AE6"/>
    <w:rsid w:val="00522104"/>
    <w:rsid w:val="00523076"/>
    <w:rsid w:val="00523215"/>
    <w:rsid w:val="00524C43"/>
    <w:rsid w:val="00530335"/>
    <w:rsid w:val="00532388"/>
    <w:rsid w:val="00542BCE"/>
    <w:rsid w:val="0054451A"/>
    <w:rsid w:val="00552609"/>
    <w:rsid w:val="00552AB5"/>
    <w:rsid w:val="0055404C"/>
    <w:rsid w:val="00557E3C"/>
    <w:rsid w:val="005624DC"/>
    <w:rsid w:val="00567E06"/>
    <w:rsid w:val="005767C9"/>
    <w:rsid w:val="005804F6"/>
    <w:rsid w:val="005805A0"/>
    <w:rsid w:val="00582C3A"/>
    <w:rsid w:val="005852C7"/>
    <w:rsid w:val="00591711"/>
    <w:rsid w:val="00591D9C"/>
    <w:rsid w:val="00592D7E"/>
    <w:rsid w:val="005A1FD8"/>
    <w:rsid w:val="005A3964"/>
    <w:rsid w:val="005B5F64"/>
    <w:rsid w:val="005C3B45"/>
    <w:rsid w:val="005D6D3D"/>
    <w:rsid w:val="005D7BB2"/>
    <w:rsid w:val="005D7D4B"/>
    <w:rsid w:val="005E2DCF"/>
    <w:rsid w:val="005F4748"/>
    <w:rsid w:val="00602CC6"/>
    <w:rsid w:val="0060459C"/>
    <w:rsid w:val="00606C78"/>
    <w:rsid w:val="0061252B"/>
    <w:rsid w:val="0062611C"/>
    <w:rsid w:val="006520AF"/>
    <w:rsid w:val="00663E55"/>
    <w:rsid w:val="00666F09"/>
    <w:rsid w:val="00667316"/>
    <w:rsid w:val="00677C62"/>
    <w:rsid w:val="006826DA"/>
    <w:rsid w:val="0069295F"/>
    <w:rsid w:val="00693C06"/>
    <w:rsid w:val="00696DF2"/>
    <w:rsid w:val="006A0E35"/>
    <w:rsid w:val="006A1A58"/>
    <w:rsid w:val="006B04D9"/>
    <w:rsid w:val="006B18FB"/>
    <w:rsid w:val="006B2CC2"/>
    <w:rsid w:val="006D37A7"/>
    <w:rsid w:val="006D58E5"/>
    <w:rsid w:val="006D7319"/>
    <w:rsid w:val="006D7665"/>
    <w:rsid w:val="006D794C"/>
    <w:rsid w:val="006E0FB1"/>
    <w:rsid w:val="006F0A4F"/>
    <w:rsid w:val="006F3434"/>
    <w:rsid w:val="006F55BD"/>
    <w:rsid w:val="006F76E5"/>
    <w:rsid w:val="0070190C"/>
    <w:rsid w:val="0070577A"/>
    <w:rsid w:val="00710AC1"/>
    <w:rsid w:val="00716379"/>
    <w:rsid w:val="00716B79"/>
    <w:rsid w:val="00717EAB"/>
    <w:rsid w:val="00720ACB"/>
    <w:rsid w:val="00723426"/>
    <w:rsid w:val="0073548D"/>
    <w:rsid w:val="007455EE"/>
    <w:rsid w:val="00751E16"/>
    <w:rsid w:val="00760D88"/>
    <w:rsid w:val="007701AE"/>
    <w:rsid w:val="00773B8A"/>
    <w:rsid w:val="00774770"/>
    <w:rsid w:val="00775F30"/>
    <w:rsid w:val="0079269A"/>
    <w:rsid w:val="00792BDE"/>
    <w:rsid w:val="0079604F"/>
    <w:rsid w:val="00796257"/>
    <w:rsid w:val="007B5C2B"/>
    <w:rsid w:val="007C2B42"/>
    <w:rsid w:val="007C5DB3"/>
    <w:rsid w:val="007D3082"/>
    <w:rsid w:val="007D5AA0"/>
    <w:rsid w:val="00800AE2"/>
    <w:rsid w:val="00815A90"/>
    <w:rsid w:val="00822134"/>
    <w:rsid w:val="0083239B"/>
    <w:rsid w:val="00841C07"/>
    <w:rsid w:val="00856C5E"/>
    <w:rsid w:val="00862975"/>
    <w:rsid w:val="0086383F"/>
    <w:rsid w:val="008653FB"/>
    <w:rsid w:val="008768CB"/>
    <w:rsid w:val="00877857"/>
    <w:rsid w:val="0088031C"/>
    <w:rsid w:val="0088296D"/>
    <w:rsid w:val="00886CAE"/>
    <w:rsid w:val="00890A2C"/>
    <w:rsid w:val="0089139A"/>
    <w:rsid w:val="00892E52"/>
    <w:rsid w:val="00897D69"/>
    <w:rsid w:val="008A0804"/>
    <w:rsid w:val="008A7318"/>
    <w:rsid w:val="008B28C1"/>
    <w:rsid w:val="008B3C9B"/>
    <w:rsid w:val="008C521A"/>
    <w:rsid w:val="008C62D1"/>
    <w:rsid w:val="008D0D39"/>
    <w:rsid w:val="008D4BA9"/>
    <w:rsid w:val="008E49E4"/>
    <w:rsid w:val="00903DE3"/>
    <w:rsid w:val="00904CAA"/>
    <w:rsid w:val="0090767F"/>
    <w:rsid w:val="009174E9"/>
    <w:rsid w:val="00921B6D"/>
    <w:rsid w:val="00931E91"/>
    <w:rsid w:val="00931EAA"/>
    <w:rsid w:val="00941F2C"/>
    <w:rsid w:val="009557D5"/>
    <w:rsid w:val="0097421D"/>
    <w:rsid w:val="0098425D"/>
    <w:rsid w:val="00984523"/>
    <w:rsid w:val="00990716"/>
    <w:rsid w:val="009916FE"/>
    <w:rsid w:val="0099205C"/>
    <w:rsid w:val="00996C43"/>
    <w:rsid w:val="009A2193"/>
    <w:rsid w:val="009A3202"/>
    <w:rsid w:val="009A4B82"/>
    <w:rsid w:val="009A50F4"/>
    <w:rsid w:val="009A7DC8"/>
    <w:rsid w:val="009B2EE8"/>
    <w:rsid w:val="009C4948"/>
    <w:rsid w:val="009C73BC"/>
    <w:rsid w:val="009D041D"/>
    <w:rsid w:val="009D2A67"/>
    <w:rsid w:val="009E1273"/>
    <w:rsid w:val="009E228D"/>
    <w:rsid w:val="009E2425"/>
    <w:rsid w:val="009F02B6"/>
    <w:rsid w:val="00A00225"/>
    <w:rsid w:val="00A02AB1"/>
    <w:rsid w:val="00A04699"/>
    <w:rsid w:val="00A04FE4"/>
    <w:rsid w:val="00A06C9E"/>
    <w:rsid w:val="00A220FE"/>
    <w:rsid w:val="00A3578A"/>
    <w:rsid w:val="00A36A71"/>
    <w:rsid w:val="00A3743F"/>
    <w:rsid w:val="00A458CA"/>
    <w:rsid w:val="00A51182"/>
    <w:rsid w:val="00A51AC4"/>
    <w:rsid w:val="00A542E6"/>
    <w:rsid w:val="00A569CD"/>
    <w:rsid w:val="00A57D32"/>
    <w:rsid w:val="00A603DA"/>
    <w:rsid w:val="00A63AC7"/>
    <w:rsid w:val="00A73058"/>
    <w:rsid w:val="00A7600B"/>
    <w:rsid w:val="00A76116"/>
    <w:rsid w:val="00A83FAE"/>
    <w:rsid w:val="00A9540A"/>
    <w:rsid w:val="00A95AE6"/>
    <w:rsid w:val="00AA45BB"/>
    <w:rsid w:val="00AA5FCA"/>
    <w:rsid w:val="00AB0FBA"/>
    <w:rsid w:val="00AB57EF"/>
    <w:rsid w:val="00AD0ED2"/>
    <w:rsid w:val="00AD51D3"/>
    <w:rsid w:val="00AE0D67"/>
    <w:rsid w:val="00AE758D"/>
    <w:rsid w:val="00AF4B03"/>
    <w:rsid w:val="00B037C0"/>
    <w:rsid w:val="00B066CC"/>
    <w:rsid w:val="00B168F7"/>
    <w:rsid w:val="00B42887"/>
    <w:rsid w:val="00B528A5"/>
    <w:rsid w:val="00B55C3C"/>
    <w:rsid w:val="00B61889"/>
    <w:rsid w:val="00B753D1"/>
    <w:rsid w:val="00B91346"/>
    <w:rsid w:val="00B913F2"/>
    <w:rsid w:val="00BA03A9"/>
    <w:rsid w:val="00BA2745"/>
    <w:rsid w:val="00BB5FC3"/>
    <w:rsid w:val="00BC2161"/>
    <w:rsid w:val="00BC6736"/>
    <w:rsid w:val="00BD416E"/>
    <w:rsid w:val="00BD4F1F"/>
    <w:rsid w:val="00BD7417"/>
    <w:rsid w:val="00BE092D"/>
    <w:rsid w:val="00BE368F"/>
    <w:rsid w:val="00BE6DB4"/>
    <w:rsid w:val="00BF6D98"/>
    <w:rsid w:val="00BF7532"/>
    <w:rsid w:val="00C0183A"/>
    <w:rsid w:val="00C02FF0"/>
    <w:rsid w:val="00C051A0"/>
    <w:rsid w:val="00C064E5"/>
    <w:rsid w:val="00C10338"/>
    <w:rsid w:val="00C10DEB"/>
    <w:rsid w:val="00C12B8E"/>
    <w:rsid w:val="00C13291"/>
    <w:rsid w:val="00C17ECC"/>
    <w:rsid w:val="00C30817"/>
    <w:rsid w:val="00C33753"/>
    <w:rsid w:val="00C466B2"/>
    <w:rsid w:val="00C46B07"/>
    <w:rsid w:val="00C47728"/>
    <w:rsid w:val="00C551B7"/>
    <w:rsid w:val="00C556E3"/>
    <w:rsid w:val="00C57C61"/>
    <w:rsid w:val="00C615BD"/>
    <w:rsid w:val="00C67639"/>
    <w:rsid w:val="00C7195D"/>
    <w:rsid w:val="00C97CAC"/>
    <w:rsid w:val="00CA3BDF"/>
    <w:rsid w:val="00CA43C9"/>
    <w:rsid w:val="00CB4265"/>
    <w:rsid w:val="00CB643B"/>
    <w:rsid w:val="00CB6842"/>
    <w:rsid w:val="00CC0CB3"/>
    <w:rsid w:val="00CC6E00"/>
    <w:rsid w:val="00CD7131"/>
    <w:rsid w:val="00CE0F71"/>
    <w:rsid w:val="00CE14B7"/>
    <w:rsid w:val="00CE5C86"/>
    <w:rsid w:val="00CF6E08"/>
    <w:rsid w:val="00D04B9D"/>
    <w:rsid w:val="00D15ACD"/>
    <w:rsid w:val="00D26C4C"/>
    <w:rsid w:val="00D33A76"/>
    <w:rsid w:val="00D45C1B"/>
    <w:rsid w:val="00D470F0"/>
    <w:rsid w:val="00D47C5F"/>
    <w:rsid w:val="00D5716C"/>
    <w:rsid w:val="00D64FCE"/>
    <w:rsid w:val="00D66807"/>
    <w:rsid w:val="00D66EF8"/>
    <w:rsid w:val="00D67C5A"/>
    <w:rsid w:val="00D7243A"/>
    <w:rsid w:val="00D769B6"/>
    <w:rsid w:val="00D87F2B"/>
    <w:rsid w:val="00D915B3"/>
    <w:rsid w:val="00D92A67"/>
    <w:rsid w:val="00DA210E"/>
    <w:rsid w:val="00DA30AA"/>
    <w:rsid w:val="00DA6105"/>
    <w:rsid w:val="00DA75E9"/>
    <w:rsid w:val="00DB492D"/>
    <w:rsid w:val="00DC3DA9"/>
    <w:rsid w:val="00DC5776"/>
    <w:rsid w:val="00DD2ECA"/>
    <w:rsid w:val="00DE39C4"/>
    <w:rsid w:val="00DF6322"/>
    <w:rsid w:val="00E02F08"/>
    <w:rsid w:val="00E047AB"/>
    <w:rsid w:val="00E203AA"/>
    <w:rsid w:val="00E315C3"/>
    <w:rsid w:val="00E31B8F"/>
    <w:rsid w:val="00E56FD2"/>
    <w:rsid w:val="00E62564"/>
    <w:rsid w:val="00E64EDF"/>
    <w:rsid w:val="00E70535"/>
    <w:rsid w:val="00E721DF"/>
    <w:rsid w:val="00E75258"/>
    <w:rsid w:val="00E75C7B"/>
    <w:rsid w:val="00E91D7C"/>
    <w:rsid w:val="00E93D00"/>
    <w:rsid w:val="00E96F83"/>
    <w:rsid w:val="00EA7954"/>
    <w:rsid w:val="00EB0E5A"/>
    <w:rsid w:val="00EB141C"/>
    <w:rsid w:val="00EC06E7"/>
    <w:rsid w:val="00EC3CC0"/>
    <w:rsid w:val="00EE29E5"/>
    <w:rsid w:val="00F16A41"/>
    <w:rsid w:val="00F17F4F"/>
    <w:rsid w:val="00F273C5"/>
    <w:rsid w:val="00F346F4"/>
    <w:rsid w:val="00F374D5"/>
    <w:rsid w:val="00F43C37"/>
    <w:rsid w:val="00F43D7F"/>
    <w:rsid w:val="00F513F2"/>
    <w:rsid w:val="00F5418F"/>
    <w:rsid w:val="00F568D9"/>
    <w:rsid w:val="00F6204C"/>
    <w:rsid w:val="00F651AD"/>
    <w:rsid w:val="00F653C5"/>
    <w:rsid w:val="00F73017"/>
    <w:rsid w:val="00F74BED"/>
    <w:rsid w:val="00F75ECA"/>
    <w:rsid w:val="00F8663D"/>
    <w:rsid w:val="00F86642"/>
    <w:rsid w:val="00F86850"/>
    <w:rsid w:val="00F93918"/>
    <w:rsid w:val="00F94FE5"/>
    <w:rsid w:val="00F97811"/>
    <w:rsid w:val="00F97A41"/>
    <w:rsid w:val="00FA3D97"/>
    <w:rsid w:val="00FA6824"/>
    <w:rsid w:val="00FA756A"/>
    <w:rsid w:val="00FB7F97"/>
    <w:rsid w:val="00FC04A6"/>
    <w:rsid w:val="00FD0E41"/>
    <w:rsid w:val="00FD4FA2"/>
    <w:rsid w:val="00FE431E"/>
    <w:rsid w:val="00FF2885"/>
    <w:rsid w:val="00FF3D48"/>
    <w:rsid w:val="00FF72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Naslov1">
    <w:name w:val="heading 1"/>
    <w:basedOn w:val="Normal"/>
    <w:link w:val="Naslov1Char"/>
    <w:uiPriority w:val="9"/>
    <w:qFormat/>
    <w:pPr>
      <w:ind w:left="2"/>
      <w:outlineLvl w:val="0"/>
    </w:pPr>
    <w:rPr>
      <w:b/>
      <w:bCs/>
    </w:rPr>
  </w:style>
  <w:style w:type="paragraph" w:styleId="Naslov2">
    <w:name w:val="heading 2"/>
    <w:basedOn w:val="Normal"/>
    <w:uiPriority w:val="9"/>
    <w:unhideWhenUsed/>
    <w:qFormat/>
    <w:pPr>
      <w:spacing w:before="92"/>
      <w:ind w:left="129"/>
      <w:outlineLvl w:val="1"/>
    </w:pPr>
    <w:rPr>
      <w:b/>
      <w:bCs/>
      <w:i/>
      <w:u w:val="single" w:color="000000"/>
    </w:rPr>
  </w:style>
  <w:style w:type="paragraph" w:styleId="Naslov6">
    <w:name w:val="heading 6"/>
    <w:basedOn w:val="Normal"/>
    <w:next w:val="Normal"/>
    <w:link w:val="Naslov6Char"/>
    <w:uiPriority w:val="9"/>
    <w:semiHidden/>
    <w:unhideWhenUsed/>
    <w:qFormat/>
    <w:rsid w:val="00EC06E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teksta">
    <w:name w:val="Body Text"/>
    <w:basedOn w:val="Normal"/>
    <w:uiPriority w:val="1"/>
    <w:qFormat/>
  </w:style>
  <w:style w:type="paragraph" w:styleId="Pasussalistom">
    <w:name w:val="List Paragraph"/>
    <w:aliases w:val="Liste 1"/>
    <w:basedOn w:val="Normal"/>
    <w:link w:val="PasussalistomChar"/>
    <w:uiPriority w:val="34"/>
    <w:qFormat/>
    <w:pPr>
      <w:ind w:left="109" w:hanging="360"/>
    </w:pPr>
  </w:style>
  <w:style w:type="paragraph" w:customStyle="1" w:styleId="TableParagraph">
    <w:name w:val="Table Paragraph"/>
    <w:basedOn w:val="Normal"/>
    <w:uiPriority w:val="1"/>
    <w:qFormat/>
  </w:style>
  <w:style w:type="paragraph" w:styleId="Tekstubaloniu">
    <w:name w:val="Balloon Text"/>
    <w:basedOn w:val="Normal"/>
    <w:link w:val="TekstubaloniuChar"/>
    <w:uiPriority w:val="99"/>
    <w:semiHidden/>
    <w:unhideWhenUsed/>
    <w:rsid w:val="000A5028"/>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0A5028"/>
    <w:rPr>
      <w:rFonts w:ascii="Tahoma" w:eastAsia="Times New Roman" w:hAnsi="Tahoma" w:cs="Tahoma"/>
      <w:sz w:val="16"/>
      <w:szCs w:val="16"/>
    </w:rPr>
  </w:style>
  <w:style w:type="paragraph" w:styleId="Zaglavljestranice">
    <w:name w:val="header"/>
    <w:basedOn w:val="Normal"/>
    <w:link w:val="ZaglavljestraniceChar"/>
    <w:uiPriority w:val="99"/>
    <w:unhideWhenUsed/>
    <w:rsid w:val="004752B6"/>
    <w:pPr>
      <w:tabs>
        <w:tab w:val="center" w:pos="4536"/>
        <w:tab w:val="right" w:pos="9072"/>
      </w:tabs>
    </w:pPr>
  </w:style>
  <w:style w:type="character" w:customStyle="1" w:styleId="ZaglavljestraniceChar">
    <w:name w:val="Zaglavlje stranice Char"/>
    <w:basedOn w:val="Podrazumevanifontpasusa"/>
    <w:link w:val="Zaglavljestranice"/>
    <w:uiPriority w:val="99"/>
    <w:rsid w:val="004752B6"/>
    <w:rPr>
      <w:rFonts w:ascii="Times New Roman" w:eastAsia="Times New Roman" w:hAnsi="Times New Roman" w:cs="Times New Roman"/>
    </w:rPr>
  </w:style>
  <w:style w:type="paragraph" w:styleId="Podnojestranice">
    <w:name w:val="footer"/>
    <w:basedOn w:val="Normal"/>
    <w:link w:val="PodnojestraniceChar"/>
    <w:uiPriority w:val="99"/>
    <w:unhideWhenUsed/>
    <w:rsid w:val="004752B6"/>
    <w:pPr>
      <w:tabs>
        <w:tab w:val="center" w:pos="4536"/>
        <w:tab w:val="right" w:pos="9072"/>
      </w:tabs>
    </w:pPr>
  </w:style>
  <w:style w:type="character" w:customStyle="1" w:styleId="PodnojestraniceChar">
    <w:name w:val="Podnožje stranice Char"/>
    <w:basedOn w:val="Podrazumevanifontpasusa"/>
    <w:link w:val="Podnojestranice"/>
    <w:uiPriority w:val="99"/>
    <w:rsid w:val="004752B6"/>
    <w:rPr>
      <w:rFonts w:ascii="Times New Roman" w:eastAsia="Times New Roman" w:hAnsi="Times New Roman" w:cs="Times New Roman"/>
    </w:rPr>
  </w:style>
  <w:style w:type="character" w:styleId="Hiperveza">
    <w:name w:val="Hyperlink"/>
    <w:basedOn w:val="Podrazumevanifontpasusa"/>
    <w:uiPriority w:val="99"/>
    <w:unhideWhenUsed/>
    <w:rsid w:val="00542BCE"/>
    <w:rPr>
      <w:color w:val="0000FF" w:themeColor="hyperlink"/>
      <w:u w:val="single"/>
    </w:rPr>
  </w:style>
  <w:style w:type="character" w:customStyle="1" w:styleId="Naslov1Char">
    <w:name w:val="Naslov 1 Char"/>
    <w:basedOn w:val="Podrazumevanifontpasusa"/>
    <w:link w:val="Naslov1"/>
    <w:uiPriority w:val="9"/>
    <w:rsid w:val="000B1BD1"/>
    <w:rPr>
      <w:rFonts w:ascii="Times New Roman" w:eastAsia="Times New Roman" w:hAnsi="Times New Roman" w:cs="Times New Roman"/>
      <w:b/>
      <w:bCs/>
    </w:rPr>
  </w:style>
  <w:style w:type="character" w:styleId="Tekstuvaramesta">
    <w:name w:val="Placeholder Text"/>
    <w:uiPriority w:val="99"/>
    <w:semiHidden/>
    <w:rsid w:val="00716379"/>
    <w:rPr>
      <w:color w:val="808080"/>
    </w:rPr>
  </w:style>
  <w:style w:type="paragraph" w:customStyle="1" w:styleId="nabrajanjebold">
    <w:name w:val="nabrajanje bold"/>
    <w:basedOn w:val="Normal"/>
    <w:qFormat/>
    <w:rsid w:val="00716379"/>
    <w:pPr>
      <w:widowControl/>
      <w:tabs>
        <w:tab w:val="num" w:pos="360"/>
      </w:tabs>
      <w:autoSpaceDE/>
      <w:autoSpaceDN/>
    </w:pPr>
    <w:rPr>
      <w:rFonts w:eastAsia="Calibri-Bold"/>
      <w:b/>
      <w:sz w:val="24"/>
      <w:szCs w:val="24"/>
      <w:lang w:val="sr-Cyrl-RS" w:eastAsia="sr-Cyrl-RS"/>
    </w:rPr>
  </w:style>
  <w:style w:type="character" w:customStyle="1" w:styleId="Naslov6Char">
    <w:name w:val="Naslov 6 Char"/>
    <w:basedOn w:val="Podrazumevanifontpasusa"/>
    <w:link w:val="Naslov6"/>
    <w:uiPriority w:val="9"/>
    <w:semiHidden/>
    <w:rsid w:val="00EC06E7"/>
    <w:rPr>
      <w:rFonts w:asciiTheme="majorHAnsi" w:eastAsiaTheme="majorEastAsia" w:hAnsiTheme="majorHAnsi" w:cstheme="majorBidi"/>
      <w:i/>
      <w:iCs/>
      <w:color w:val="243F60" w:themeColor="accent1" w:themeShade="7F"/>
    </w:rPr>
  </w:style>
  <w:style w:type="character" w:customStyle="1" w:styleId="PasussalistomChar">
    <w:name w:val="Pasus sa listom Char"/>
    <w:aliases w:val="Liste 1 Char"/>
    <w:link w:val="Pasussalistom"/>
    <w:uiPriority w:val="34"/>
    <w:qFormat/>
    <w:locked/>
    <w:rsid w:val="00BE368F"/>
    <w:rPr>
      <w:rFonts w:ascii="Times New Roman" w:eastAsia="Times New Roman" w:hAnsi="Times New Roman" w:cs="Times New Roman"/>
    </w:rPr>
  </w:style>
  <w:style w:type="table" w:styleId="Koordinatnamreatabele">
    <w:name w:val="Table Grid"/>
    <w:basedOn w:val="Normalnatabela"/>
    <w:uiPriority w:val="59"/>
    <w:rsid w:val="00A0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1">
    <w:name w:val="Koordinatna mreža tabele1"/>
    <w:basedOn w:val="Normalnatabela"/>
    <w:next w:val="Koordinatnamreatabele"/>
    <w:uiPriority w:val="99"/>
    <w:rsid w:val="007455EE"/>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Naslov1">
    <w:name w:val="heading 1"/>
    <w:basedOn w:val="Normal"/>
    <w:link w:val="Naslov1Char"/>
    <w:uiPriority w:val="9"/>
    <w:qFormat/>
    <w:pPr>
      <w:ind w:left="2"/>
      <w:outlineLvl w:val="0"/>
    </w:pPr>
    <w:rPr>
      <w:b/>
      <w:bCs/>
    </w:rPr>
  </w:style>
  <w:style w:type="paragraph" w:styleId="Naslov2">
    <w:name w:val="heading 2"/>
    <w:basedOn w:val="Normal"/>
    <w:uiPriority w:val="9"/>
    <w:unhideWhenUsed/>
    <w:qFormat/>
    <w:pPr>
      <w:spacing w:before="92"/>
      <w:ind w:left="129"/>
      <w:outlineLvl w:val="1"/>
    </w:pPr>
    <w:rPr>
      <w:b/>
      <w:bCs/>
      <w:i/>
      <w:u w:val="single" w:color="000000"/>
    </w:rPr>
  </w:style>
  <w:style w:type="paragraph" w:styleId="Naslov6">
    <w:name w:val="heading 6"/>
    <w:basedOn w:val="Normal"/>
    <w:next w:val="Normal"/>
    <w:link w:val="Naslov6Char"/>
    <w:uiPriority w:val="9"/>
    <w:semiHidden/>
    <w:unhideWhenUsed/>
    <w:qFormat/>
    <w:rsid w:val="00EC06E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teksta">
    <w:name w:val="Body Text"/>
    <w:basedOn w:val="Normal"/>
    <w:uiPriority w:val="1"/>
    <w:qFormat/>
  </w:style>
  <w:style w:type="paragraph" w:styleId="Pasussalistom">
    <w:name w:val="List Paragraph"/>
    <w:aliases w:val="Liste 1"/>
    <w:basedOn w:val="Normal"/>
    <w:link w:val="PasussalistomChar"/>
    <w:uiPriority w:val="34"/>
    <w:qFormat/>
    <w:pPr>
      <w:ind w:left="109" w:hanging="360"/>
    </w:pPr>
  </w:style>
  <w:style w:type="paragraph" w:customStyle="1" w:styleId="TableParagraph">
    <w:name w:val="Table Paragraph"/>
    <w:basedOn w:val="Normal"/>
    <w:uiPriority w:val="1"/>
    <w:qFormat/>
  </w:style>
  <w:style w:type="paragraph" w:styleId="Tekstubaloniu">
    <w:name w:val="Balloon Text"/>
    <w:basedOn w:val="Normal"/>
    <w:link w:val="TekstubaloniuChar"/>
    <w:uiPriority w:val="99"/>
    <w:semiHidden/>
    <w:unhideWhenUsed/>
    <w:rsid w:val="000A5028"/>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0A5028"/>
    <w:rPr>
      <w:rFonts w:ascii="Tahoma" w:eastAsia="Times New Roman" w:hAnsi="Tahoma" w:cs="Tahoma"/>
      <w:sz w:val="16"/>
      <w:szCs w:val="16"/>
    </w:rPr>
  </w:style>
  <w:style w:type="paragraph" w:styleId="Zaglavljestranice">
    <w:name w:val="header"/>
    <w:basedOn w:val="Normal"/>
    <w:link w:val="ZaglavljestraniceChar"/>
    <w:uiPriority w:val="99"/>
    <w:unhideWhenUsed/>
    <w:rsid w:val="004752B6"/>
    <w:pPr>
      <w:tabs>
        <w:tab w:val="center" w:pos="4536"/>
        <w:tab w:val="right" w:pos="9072"/>
      </w:tabs>
    </w:pPr>
  </w:style>
  <w:style w:type="character" w:customStyle="1" w:styleId="ZaglavljestraniceChar">
    <w:name w:val="Zaglavlje stranice Char"/>
    <w:basedOn w:val="Podrazumevanifontpasusa"/>
    <w:link w:val="Zaglavljestranice"/>
    <w:uiPriority w:val="99"/>
    <w:rsid w:val="004752B6"/>
    <w:rPr>
      <w:rFonts w:ascii="Times New Roman" w:eastAsia="Times New Roman" w:hAnsi="Times New Roman" w:cs="Times New Roman"/>
    </w:rPr>
  </w:style>
  <w:style w:type="paragraph" w:styleId="Podnojestranice">
    <w:name w:val="footer"/>
    <w:basedOn w:val="Normal"/>
    <w:link w:val="PodnojestraniceChar"/>
    <w:uiPriority w:val="99"/>
    <w:unhideWhenUsed/>
    <w:rsid w:val="004752B6"/>
    <w:pPr>
      <w:tabs>
        <w:tab w:val="center" w:pos="4536"/>
        <w:tab w:val="right" w:pos="9072"/>
      </w:tabs>
    </w:pPr>
  </w:style>
  <w:style w:type="character" w:customStyle="1" w:styleId="PodnojestraniceChar">
    <w:name w:val="Podnožje stranice Char"/>
    <w:basedOn w:val="Podrazumevanifontpasusa"/>
    <w:link w:val="Podnojestranice"/>
    <w:uiPriority w:val="99"/>
    <w:rsid w:val="004752B6"/>
    <w:rPr>
      <w:rFonts w:ascii="Times New Roman" w:eastAsia="Times New Roman" w:hAnsi="Times New Roman" w:cs="Times New Roman"/>
    </w:rPr>
  </w:style>
  <w:style w:type="character" w:styleId="Hiperveza">
    <w:name w:val="Hyperlink"/>
    <w:basedOn w:val="Podrazumevanifontpasusa"/>
    <w:uiPriority w:val="99"/>
    <w:unhideWhenUsed/>
    <w:rsid w:val="00542BCE"/>
    <w:rPr>
      <w:color w:val="0000FF" w:themeColor="hyperlink"/>
      <w:u w:val="single"/>
    </w:rPr>
  </w:style>
  <w:style w:type="character" w:customStyle="1" w:styleId="Naslov1Char">
    <w:name w:val="Naslov 1 Char"/>
    <w:basedOn w:val="Podrazumevanifontpasusa"/>
    <w:link w:val="Naslov1"/>
    <w:uiPriority w:val="9"/>
    <w:rsid w:val="000B1BD1"/>
    <w:rPr>
      <w:rFonts w:ascii="Times New Roman" w:eastAsia="Times New Roman" w:hAnsi="Times New Roman" w:cs="Times New Roman"/>
      <w:b/>
      <w:bCs/>
    </w:rPr>
  </w:style>
  <w:style w:type="character" w:styleId="Tekstuvaramesta">
    <w:name w:val="Placeholder Text"/>
    <w:uiPriority w:val="99"/>
    <w:semiHidden/>
    <w:rsid w:val="00716379"/>
    <w:rPr>
      <w:color w:val="808080"/>
    </w:rPr>
  </w:style>
  <w:style w:type="paragraph" w:customStyle="1" w:styleId="nabrajanjebold">
    <w:name w:val="nabrajanje bold"/>
    <w:basedOn w:val="Normal"/>
    <w:qFormat/>
    <w:rsid w:val="00716379"/>
    <w:pPr>
      <w:widowControl/>
      <w:tabs>
        <w:tab w:val="num" w:pos="360"/>
      </w:tabs>
      <w:autoSpaceDE/>
      <w:autoSpaceDN/>
    </w:pPr>
    <w:rPr>
      <w:rFonts w:eastAsia="Calibri-Bold"/>
      <w:b/>
      <w:sz w:val="24"/>
      <w:szCs w:val="24"/>
      <w:lang w:val="sr-Cyrl-RS" w:eastAsia="sr-Cyrl-RS"/>
    </w:rPr>
  </w:style>
  <w:style w:type="character" w:customStyle="1" w:styleId="Naslov6Char">
    <w:name w:val="Naslov 6 Char"/>
    <w:basedOn w:val="Podrazumevanifontpasusa"/>
    <w:link w:val="Naslov6"/>
    <w:uiPriority w:val="9"/>
    <w:semiHidden/>
    <w:rsid w:val="00EC06E7"/>
    <w:rPr>
      <w:rFonts w:asciiTheme="majorHAnsi" w:eastAsiaTheme="majorEastAsia" w:hAnsiTheme="majorHAnsi" w:cstheme="majorBidi"/>
      <w:i/>
      <w:iCs/>
      <w:color w:val="243F60" w:themeColor="accent1" w:themeShade="7F"/>
    </w:rPr>
  </w:style>
  <w:style w:type="character" w:customStyle="1" w:styleId="PasussalistomChar">
    <w:name w:val="Pasus sa listom Char"/>
    <w:aliases w:val="Liste 1 Char"/>
    <w:link w:val="Pasussalistom"/>
    <w:uiPriority w:val="34"/>
    <w:qFormat/>
    <w:locked/>
    <w:rsid w:val="00BE368F"/>
    <w:rPr>
      <w:rFonts w:ascii="Times New Roman" w:eastAsia="Times New Roman" w:hAnsi="Times New Roman" w:cs="Times New Roman"/>
    </w:rPr>
  </w:style>
  <w:style w:type="table" w:styleId="Koordinatnamreatabele">
    <w:name w:val="Table Grid"/>
    <w:basedOn w:val="Normalnatabela"/>
    <w:uiPriority w:val="59"/>
    <w:rsid w:val="00A0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1">
    <w:name w:val="Koordinatna mreža tabele1"/>
    <w:basedOn w:val="Normalnatabela"/>
    <w:next w:val="Koordinatnamreatabele"/>
    <w:uiPriority w:val="99"/>
    <w:rsid w:val="007455EE"/>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desankapo.sekretar@gmail.com"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mailto:osdesankapo.sekretar@gmail.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vukkaradzic.rs" TargetMode="External"/><Relationship Id="rId5" Type="http://schemas.openxmlformats.org/officeDocument/2006/relationships/settings" Target="settings.xml"/><Relationship Id="rId15" Type="http://schemas.openxmlformats.org/officeDocument/2006/relationships/hyperlink" Target="mailto:osdesankapo.sekretar@gmail.co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16E4-4750-41DD-93D9-DB3F758A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14613</Words>
  <Characters>83296</Characters>
  <Application>Microsoft Office Word</Application>
  <DocSecurity>0</DocSecurity>
  <Lines>694</Lines>
  <Paragraphs>195</Paragraphs>
  <ScaleCrop>false</ScaleCrop>
  <HeadingPairs>
    <vt:vector size="6" baseType="variant">
      <vt:variant>
        <vt:lpstr>Naslov</vt:lpstr>
      </vt:variant>
      <vt:variant>
        <vt:i4>1</vt:i4>
      </vt:variant>
      <vt:variant>
        <vt:lpstr>Title</vt:lpstr>
      </vt:variant>
      <vt:variant>
        <vt:i4>1</vt:i4>
      </vt:variant>
      <vt:variant>
        <vt:lpstr>Наслов</vt:lpstr>
      </vt:variant>
      <vt:variant>
        <vt:i4>1</vt:i4>
      </vt:variant>
    </vt:vector>
  </HeadingPairs>
  <TitlesOfParts>
    <vt:vector size="3" baseType="lpstr">
      <vt:lpstr/>
      <vt:lpstr/>
      <vt:lpstr/>
    </vt:vector>
  </TitlesOfParts>
  <Company/>
  <LinksUpToDate>false</LinksUpToDate>
  <CharactersWithSpaces>97714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VukKaradzic</dc:creator>
  <cp:lastModifiedBy>PC</cp:lastModifiedBy>
  <cp:revision>3</cp:revision>
  <cp:lastPrinted>2019-10-10T09:53:00Z</cp:lastPrinted>
  <dcterms:created xsi:type="dcterms:W3CDTF">2020-06-23T10:52:00Z</dcterms:created>
  <dcterms:modified xsi:type="dcterms:W3CDTF">2020-06-23T11:03:00Z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Microsoft® Word 2010</vt:lpwstr>
  </property>
  <property fmtid="{D5CDD505-2E9C-101B-9397-08002B2CF9AE}" pid="4" name="LastSaved">
    <vt:filetime>2019-09-30T00:00:00Z</vt:filetime>
  </property>
</Properties>
</file>